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658A8" w14:textId="28D4FC53" w:rsidR="0027182C" w:rsidRDefault="0041636B" w:rsidP="00B2222A">
      <w:pPr>
        <w:pStyle w:val="ListParagraph"/>
        <w:ind w:left="1440"/>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sidR="0027182C">
        <w:rPr>
          <w:sz w:val="24"/>
          <w:szCs w:val="24"/>
        </w:rPr>
        <w:tab/>
      </w:r>
      <w:r w:rsidR="0027182C">
        <w:rPr>
          <w:sz w:val="24"/>
          <w:szCs w:val="24"/>
        </w:rPr>
        <w:tab/>
      </w:r>
      <w:r w:rsidR="00825562">
        <w:rPr>
          <w:sz w:val="24"/>
          <w:szCs w:val="24"/>
        </w:rPr>
        <w:tab/>
      </w:r>
      <w:r w:rsidR="0027182C" w:rsidRPr="0027182C">
        <w:rPr>
          <w:rFonts w:ascii="Times New Roman" w:hAnsi="Times New Roman" w:cs="Times New Roman"/>
          <w:sz w:val="24"/>
          <w:szCs w:val="24"/>
        </w:rPr>
        <w:t>NACRT PRIJEDLOGA</w:t>
      </w:r>
      <w:r w:rsidRPr="0027182C">
        <w:rPr>
          <w:rFonts w:ascii="Times New Roman" w:hAnsi="Times New Roman" w:cs="Times New Roman"/>
          <w:sz w:val="24"/>
          <w:szCs w:val="24"/>
        </w:rPr>
        <w:tab/>
      </w:r>
      <w:r w:rsidR="006B00A4" w:rsidRPr="0027182C">
        <w:rPr>
          <w:rFonts w:ascii="Times New Roman" w:hAnsi="Times New Roman" w:cs="Times New Roman"/>
          <w:sz w:val="24"/>
          <w:szCs w:val="24"/>
        </w:rPr>
        <w:tab/>
      </w:r>
      <w:r w:rsidR="006B00A4" w:rsidRPr="0027182C">
        <w:rPr>
          <w:rFonts w:ascii="Times New Roman" w:hAnsi="Times New Roman" w:cs="Times New Roman"/>
          <w:sz w:val="24"/>
          <w:szCs w:val="24"/>
        </w:rPr>
        <w:tab/>
      </w:r>
      <w:r w:rsidR="006B00A4" w:rsidRPr="0027182C">
        <w:rPr>
          <w:rFonts w:ascii="Times New Roman" w:hAnsi="Times New Roman" w:cs="Times New Roman"/>
          <w:sz w:val="24"/>
          <w:szCs w:val="24"/>
        </w:rPr>
        <w:tab/>
      </w:r>
    </w:p>
    <w:p w14:paraId="004C8BAD" w14:textId="13972ED6" w:rsidR="0027182C" w:rsidRDefault="0027182C" w:rsidP="00B2222A">
      <w:pPr>
        <w:pStyle w:val="ListParagraph"/>
        <w:ind w:left="1440"/>
        <w:rPr>
          <w:rFonts w:ascii="Times New Roman" w:hAnsi="Times New Roman" w:cs="Times New Roman"/>
          <w:sz w:val="24"/>
          <w:szCs w:val="24"/>
        </w:rPr>
      </w:pPr>
    </w:p>
    <w:p w14:paraId="29EC8A0F" w14:textId="727919C6" w:rsidR="0027182C" w:rsidRDefault="0027182C" w:rsidP="00B2222A">
      <w:pPr>
        <w:pStyle w:val="ListParagraph"/>
        <w:ind w:left="1440"/>
        <w:rPr>
          <w:rFonts w:ascii="Times New Roman" w:hAnsi="Times New Roman" w:cs="Times New Roman"/>
          <w:sz w:val="24"/>
          <w:szCs w:val="24"/>
        </w:rPr>
      </w:pPr>
    </w:p>
    <w:p w14:paraId="2ADEB96A" w14:textId="3D7BF458" w:rsidR="0027182C" w:rsidRDefault="0027182C" w:rsidP="00B2222A">
      <w:pPr>
        <w:pStyle w:val="ListParagraph"/>
        <w:ind w:left="1440"/>
        <w:rPr>
          <w:rFonts w:ascii="Times New Roman" w:hAnsi="Times New Roman" w:cs="Times New Roman"/>
          <w:sz w:val="24"/>
          <w:szCs w:val="24"/>
        </w:rPr>
      </w:pPr>
    </w:p>
    <w:p w14:paraId="5759AFD4" w14:textId="26BB4C62" w:rsidR="0027182C" w:rsidRDefault="0027182C" w:rsidP="00B2222A">
      <w:pPr>
        <w:pStyle w:val="ListParagraph"/>
        <w:ind w:left="1440"/>
        <w:rPr>
          <w:rFonts w:ascii="Times New Roman" w:hAnsi="Times New Roman" w:cs="Times New Roman"/>
          <w:sz w:val="24"/>
          <w:szCs w:val="24"/>
        </w:rPr>
      </w:pPr>
    </w:p>
    <w:p w14:paraId="7A6E0272" w14:textId="6960CE1E" w:rsidR="0027182C" w:rsidRDefault="0027182C" w:rsidP="00B2222A">
      <w:pPr>
        <w:pStyle w:val="ListParagraph"/>
        <w:ind w:left="1440"/>
        <w:rPr>
          <w:rFonts w:ascii="Times New Roman" w:hAnsi="Times New Roman" w:cs="Times New Roman"/>
          <w:sz w:val="24"/>
          <w:szCs w:val="24"/>
        </w:rPr>
      </w:pPr>
    </w:p>
    <w:p w14:paraId="41D034BB" w14:textId="0ED5B387" w:rsidR="0027182C" w:rsidRDefault="0027182C" w:rsidP="00B2222A">
      <w:pPr>
        <w:pStyle w:val="ListParagraph"/>
        <w:ind w:left="1440"/>
        <w:rPr>
          <w:rFonts w:ascii="Times New Roman" w:hAnsi="Times New Roman" w:cs="Times New Roman"/>
          <w:sz w:val="24"/>
          <w:szCs w:val="24"/>
        </w:rPr>
      </w:pPr>
    </w:p>
    <w:p w14:paraId="3754FC1D" w14:textId="5258B59B" w:rsidR="0027182C" w:rsidRDefault="0027182C" w:rsidP="00B2222A">
      <w:pPr>
        <w:pStyle w:val="ListParagraph"/>
        <w:ind w:left="1440"/>
        <w:rPr>
          <w:rFonts w:ascii="Times New Roman" w:hAnsi="Times New Roman" w:cs="Times New Roman"/>
          <w:sz w:val="24"/>
          <w:szCs w:val="24"/>
        </w:rPr>
      </w:pPr>
    </w:p>
    <w:p w14:paraId="303BE9AE" w14:textId="77777777" w:rsidR="0027182C" w:rsidRDefault="0027182C" w:rsidP="00B2222A">
      <w:pPr>
        <w:pStyle w:val="ListParagraph"/>
        <w:ind w:left="1440"/>
        <w:rPr>
          <w:rFonts w:ascii="Times New Roman" w:hAnsi="Times New Roman" w:cs="Times New Roman"/>
          <w:sz w:val="24"/>
          <w:szCs w:val="24"/>
        </w:rPr>
      </w:pPr>
    </w:p>
    <w:p w14:paraId="3ACEDF86" w14:textId="2D61DD97" w:rsidR="0027182C" w:rsidRDefault="0027182C" w:rsidP="00B2222A">
      <w:pPr>
        <w:pStyle w:val="ListParagraph"/>
        <w:ind w:left="1440"/>
        <w:rPr>
          <w:rFonts w:ascii="Times New Roman" w:hAnsi="Times New Roman" w:cs="Times New Roman"/>
          <w:sz w:val="24"/>
          <w:szCs w:val="24"/>
        </w:rPr>
      </w:pPr>
    </w:p>
    <w:p w14:paraId="1E7EAF64" w14:textId="7D1B5861" w:rsidR="0027182C" w:rsidRDefault="0027182C" w:rsidP="00B2222A">
      <w:pPr>
        <w:pStyle w:val="ListParagraph"/>
        <w:ind w:left="1440"/>
        <w:rPr>
          <w:rFonts w:ascii="Times New Roman" w:hAnsi="Times New Roman" w:cs="Times New Roman"/>
          <w:sz w:val="24"/>
          <w:szCs w:val="24"/>
        </w:rPr>
      </w:pPr>
    </w:p>
    <w:p w14:paraId="1D1A8544" w14:textId="1D773747" w:rsidR="0027182C" w:rsidRDefault="0027182C" w:rsidP="00B2222A">
      <w:pPr>
        <w:pStyle w:val="ListParagraph"/>
        <w:ind w:left="1440"/>
        <w:rPr>
          <w:rFonts w:ascii="Times New Roman" w:hAnsi="Times New Roman" w:cs="Times New Roman"/>
          <w:sz w:val="24"/>
          <w:szCs w:val="24"/>
        </w:rPr>
      </w:pPr>
    </w:p>
    <w:p w14:paraId="019073C4" w14:textId="1DB5D8EF" w:rsidR="0027182C" w:rsidRDefault="0027182C" w:rsidP="00B2222A">
      <w:pPr>
        <w:pStyle w:val="ListParagraph"/>
        <w:ind w:left="1440"/>
        <w:rPr>
          <w:rFonts w:ascii="Times New Roman" w:hAnsi="Times New Roman" w:cs="Times New Roman"/>
          <w:sz w:val="24"/>
          <w:szCs w:val="24"/>
        </w:rPr>
      </w:pPr>
    </w:p>
    <w:p w14:paraId="644FFB2D" w14:textId="6B63D515" w:rsidR="0027182C" w:rsidRDefault="0027182C" w:rsidP="00B2222A">
      <w:pPr>
        <w:pStyle w:val="ListParagraph"/>
        <w:ind w:left="1440"/>
        <w:rPr>
          <w:rFonts w:ascii="Times New Roman" w:hAnsi="Times New Roman" w:cs="Times New Roman"/>
          <w:sz w:val="24"/>
          <w:szCs w:val="24"/>
        </w:rPr>
      </w:pPr>
    </w:p>
    <w:p w14:paraId="6FF28627" w14:textId="346ADED7" w:rsidR="0027182C" w:rsidRDefault="0027182C" w:rsidP="00B2222A">
      <w:pPr>
        <w:pStyle w:val="ListParagraph"/>
        <w:ind w:left="1440"/>
        <w:rPr>
          <w:rFonts w:ascii="Times New Roman" w:hAnsi="Times New Roman" w:cs="Times New Roman"/>
          <w:sz w:val="24"/>
          <w:szCs w:val="24"/>
        </w:rPr>
      </w:pPr>
    </w:p>
    <w:p w14:paraId="54C65743" w14:textId="77777777" w:rsidR="0027182C" w:rsidRPr="0027182C" w:rsidRDefault="0027182C" w:rsidP="0027182C">
      <w:pPr>
        <w:spacing w:after="0" w:line="276" w:lineRule="auto"/>
        <w:jc w:val="center"/>
        <w:rPr>
          <w:rFonts w:ascii="Times New Roman" w:hAnsi="Times New Roman" w:cs="Times New Roman"/>
          <w:b/>
          <w:sz w:val="28"/>
          <w:szCs w:val="28"/>
        </w:rPr>
      </w:pPr>
      <w:r w:rsidRPr="0027182C">
        <w:rPr>
          <w:rFonts w:ascii="Times New Roman" w:hAnsi="Times New Roman" w:cs="Times New Roman"/>
          <w:b/>
          <w:sz w:val="28"/>
          <w:szCs w:val="28"/>
        </w:rPr>
        <w:t>AKCIJSKI PLAN GRADA ZAGREBA</w:t>
      </w:r>
    </w:p>
    <w:p w14:paraId="580E8ADE" w14:textId="37EA7B45" w:rsidR="0027182C" w:rsidRDefault="0027182C" w:rsidP="0027182C">
      <w:pPr>
        <w:spacing w:after="0" w:line="276" w:lineRule="auto"/>
        <w:jc w:val="center"/>
        <w:rPr>
          <w:rFonts w:ascii="Times New Roman" w:hAnsi="Times New Roman" w:cs="Times New Roman"/>
          <w:b/>
          <w:sz w:val="28"/>
          <w:szCs w:val="28"/>
        </w:rPr>
      </w:pPr>
      <w:r w:rsidRPr="0027182C">
        <w:rPr>
          <w:rFonts w:ascii="Times New Roman" w:hAnsi="Times New Roman" w:cs="Times New Roman"/>
          <w:b/>
          <w:sz w:val="28"/>
          <w:szCs w:val="28"/>
        </w:rPr>
        <w:t xml:space="preserve"> ZA </w:t>
      </w:r>
      <w:r w:rsidRPr="00A84582">
        <w:rPr>
          <w:rFonts w:ascii="Times New Roman" w:hAnsi="Times New Roman" w:cs="Times New Roman"/>
          <w:b/>
          <w:sz w:val="28"/>
          <w:szCs w:val="28"/>
        </w:rPr>
        <w:t>202</w:t>
      </w:r>
      <w:r w:rsidR="00F84FB3" w:rsidRPr="00A84582">
        <w:rPr>
          <w:rFonts w:ascii="Times New Roman" w:hAnsi="Times New Roman" w:cs="Times New Roman"/>
          <w:b/>
          <w:sz w:val="28"/>
          <w:szCs w:val="28"/>
        </w:rPr>
        <w:t>5</w:t>
      </w:r>
      <w:r w:rsidRPr="00A84582">
        <w:rPr>
          <w:rFonts w:ascii="Times New Roman" w:hAnsi="Times New Roman" w:cs="Times New Roman"/>
          <w:b/>
          <w:sz w:val="28"/>
          <w:szCs w:val="28"/>
        </w:rPr>
        <w:t>. - 202</w:t>
      </w:r>
      <w:r w:rsidR="00F84FB3" w:rsidRPr="00A84582">
        <w:rPr>
          <w:rFonts w:ascii="Times New Roman" w:hAnsi="Times New Roman" w:cs="Times New Roman"/>
          <w:b/>
          <w:sz w:val="28"/>
          <w:szCs w:val="28"/>
        </w:rPr>
        <w:t>7</w:t>
      </w:r>
      <w:r w:rsidRPr="00A84582">
        <w:rPr>
          <w:rFonts w:ascii="Times New Roman" w:hAnsi="Times New Roman" w:cs="Times New Roman"/>
          <w:b/>
          <w:sz w:val="28"/>
          <w:szCs w:val="28"/>
        </w:rPr>
        <w:t xml:space="preserve">. </w:t>
      </w:r>
      <w:r w:rsidRPr="0027182C">
        <w:rPr>
          <w:rFonts w:ascii="Times New Roman" w:hAnsi="Times New Roman" w:cs="Times New Roman"/>
          <w:b/>
          <w:sz w:val="28"/>
          <w:szCs w:val="28"/>
        </w:rPr>
        <w:t>GODINU ZA PROVEDBU NACIONALNOG PLANA ZA UKLJUČIVANJE ROMA, ZA RAZDOBLJE OD 2021. DO 2027.</w:t>
      </w:r>
    </w:p>
    <w:p w14:paraId="45C23FFF" w14:textId="481DEBD5" w:rsidR="0027182C" w:rsidRDefault="0027182C" w:rsidP="0027182C">
      <w:pPr>
        <w:spacing w:after="0" w:line="276" w:lineRule="auto"/>
        <w:jc w:val="center"/>
        <w:rPr>
          <w:rFonts w:ascii="Times New Roman" w:hAnsi="Times New Roman" w:cs="Times New Roman"/>
          <w:b/>
          <w:sz w:val="28"/>
          <w:szCs w:val="28"/>
        </w:rPr>
      </w:pPr>
    </w:p>
    <w:p w14:paraId="3EED2E2F" w14:textId="2C1198D1" w:rsidR="0027182C" w:rsidRDefault="0027182C" w:rsidP="0027182C">
      <w:pPr>
        <w:spacing w:after="0" w:line="276" w:lineRule="auto"/>
        <w:jc w:val="center"/>
        <w:rPr>
          <w:rFonts w:ascii="Times New Roman" w:hAnsi="Times New Roman" w:cs="Times New Roman"/>
          <w:b/>
          <w:sz w:val="28"/>
          <w:szCs w:val="28"/>
        </w:rPr>
      </w:pPr>
    </w:p>
    <w:p w14:paraId="3A20584D" w14:textId="05E85BAA" w:rsidR="0027182C" w:rsidRDefault="0027182C" w:rsidP="0027182C">
      <w:pPr>
        <w:spacing w:after="0" w:line="276" w:lineRule="auto"/>
        <w:jc w:val="center"/>
        <w:rPr>
          <w:rFonts w:ascii="Times New Roman" w:hAnsi="Times New Roman" w:cs="Times New Roman"/>
          <w:b/>
          <w:sz w:val="28"/>
          <w:szCs w:val="28"/>
        </w:rPr>
      </w:pPr>
    </w:p>
    <w:p w14:paraId="3E114C7E" w14:textId="38B05F68" w:rsidR="0027182C" w:rsidRDefault="0027182C" w:rsidP="0027182C">
      <w:pPr>
        <w:spacing w:after="0" w:line="276" w:lineRule="auto"/>
        <w:jc w:val="center"/>
        <w:rPr>
          <w:rFonts w:ascii="Times New Roman" w:hAnsi="Times New Roman" w:cs="Times New Roman"/>
          <w:b/>
          <w:sz w:val="28"/>
          <w:szCs w:val="28"/>
        </w:rPr>
      </w:pPr>
    </w:p>
    <w:p w14:paraId="6148E641" w14:textId="44B644C6" w:rsidR="0027182C" w:rsidRDefault="0027182C" w:rsidP="0027182C">
      <w:pPr>
        <w:spacing w:after="0" w:line="276" w:lineRule="auto"/>
        <w:jc w:val="center"/>
        <w:rPr>
          <w:rFonts w:ascii="Times New Roman" w:hAnsi="Times New Roman" w:cs="Times New Roman"/>
          <w:b/>
          <w:sz w:val="28"/>
          <w:szCs w:val="28"/>
        </w:rPr>
      </w:pPr>
    </w:p>
    <w:p w14:paraId="1F792EC2" w14:textId="07037F41" w:rsidR="0027182C" w:rsidRDefault="0027182C" w:rsidP="0027182C">
      <w:pPr>
        <w:spacing w:after="0" w:line="276" w:lineRule="auto"/>
        <w:jc w:val="center"/>
        <w:rPr>
          <w:rFonts w:ascii="Times New Roman" w:hAnsi="Times New Roman" w:cs="Times New Roman"/>
          <w:b/>
          <w:sz w:val="28"/>
          <w:szCs w:val="28"/>
        </w:rPr>
      </w:pPr>
    </w:p>
    <w:p w14:paraId="2C358BA0" w14:textId="1D3A36A5" w:rsidR="0027182C" w:rsidRDefault="0027182C" w:rsidP="0027182C">
      <w:pPr>
        <w:spacing w:after="0" w:line="276" w:lineRule="auto"/>
        <w:jc w:val="center"/>
        <w:rPr>
          <w:rFonts w:ascii="Times New Roman" w:hAnsi="Times New Roman" w:cs="Times New Roman"/>
          <w:b/>
          <w:sz w:val="28"/>
          <w:szCs w:val="28"/>
        </w:rPr>
      </w:pPr>
    </w:p>
    <w:p w14:paraId="5D4F1049" w14:textId="3D30B123" w:rsidR="0027182C" w:rsidRDefault="0027182C" w:rsidP="0027182C">
      <w:pPr>
        <w:spacing w:after="0" w:line="276" w:lineRule="auto"/>
        <w:jc w:val="center"/>
        <w:rPr>
          <w:rFonts w:ascii="Times New Roman" w:hAnsi="Times New Roman" w:cs="Times New Roman"/>
          <w:b/>
          <w:sz w:val="28"/>
          <w:szCs w:val="28"/>
        </w:rPr>
      </w:pPr>
    </w:p>
    <w:p w14:paraId="100865C8" w14:textId="2D3569DF" w:rsidR="0027182C" w:rsidRDefault="0027182C" w:rsidP="0027182C">
      <w:pPr>
        <w:spacing w:after="0" w:line="276" w:lineRule="auto"/>
        <w:jc w:val="center"/>
        <w:rPr>
          <w:rFonts w:ascii="Times New Roman" w:hAnsi="Times New Roman" w:cs="Times New Roman"/>
          <w:b/>
          <w:sz w:val="28"/>
          <w:szCs w:val="28"/>
        </w:rPr>
      </w:pPr>
    </w:p>
    <w:p w14:paraId="752B5D09" w14:textId="1B9D17FC" w:rsidR="0027182C" w:rsidRDefault="0027182C" w:rsidP="0027182C">
      <w:pPr>
        <w:spacing w:after="0" w:line="276" w:lineRule="auto"/>
        <w:jc w:val="center"/>
        <w:rPr>
          <w:rFonts w:ascii="Times New Roman" w:hAnsi="Times New Roman" w:cs="Times New Roman"/>
          <w:b/>
          <w:sz w:val="28"/>
          <w:szCs w:val="28"/>
        </w:rPr>
      </w:pPr>
    </w:p>
    <w:p w14:paraId="5972FD9E" w14:textId="0580810C" w:rsidR="0027182C" w:rsidRDefault="0027182C" w:rsidP="0027182C">
      <w:pPr>
        <w:spacing w:after="0" w:line="276" w:lineRule="auto"/>
        <w:jc w:val="center"/>
        <w:rPr>
          <w:rFonts w:ascii="Times New Roman" w:hAnsi="Times New Roman" w:cs="Times New Roman"/>
          <w:b/>
          <w:sz w:val="28"/>
          <w:szCs w:val="28"/>
        </w:rPr>
      </w:pPr>
    </w:p>
    <w:p w14:paraId="2DE34BC1" w14:textId="03DDECE8" w:rsidR="0027182C" w:rsidRDefault="0027182C" w:rsidP="0027182C">
      <w:pPr>
        <w:spacing w:after="0" w:line="276" w:lineRule="auto"/>
        <w:jc w:val="center"/>
        <w:rPr>
          <w:rFonts w:ascii="Times New Roman" w:hAnsi="Times New Roman" w:cs="Times New Roman"/>
          <w:b/>
          <w:sz w:val="28"/>
          <w:szCs w:val="28"/>
        </w:rPr>
      </w:pPr>
    </w:p>
    <w:p w14:paraId="73D61FD3" w14:textId="788FCD8C" w:rsidR="0027182C" w:rsidRDefault="0027182C" w:rsidP="0027182C">
      <w:pPr>
        <w:spacing w:after="0" w:line="276" w:lineRule="auto"/>
        <w:jc w:val="center"/>
        <w:rPr>
          <w:rFonts w:ascii="Times New Roman" w:hAnsi="Times New Roman" w:cs="Times New Roman"/>
          <w:b/>
          <w:sz w:val="28"/>
          <w:szCs w:val="28"/>
        </w:rPr>
      </w:pPr>
    </w:p>
    <w:p w14:paraId="3FCD6347" w14:textId="45667887" w:rsidR="0027182C" w:rsidRDefault="0027182C" w:rsidP="0027182C">
      <w:pPr>
        <w:spacing w:after="0" w:line="276" w:lineRule="auto"/>
        <w:jc w:val="center"/>
        <w:rPr>
          <w:rFonts w:ascii="Times New Roman" w:hAnsi="Times New Roman" w:cs="Times New Roman"/>
          <w:b/>
          <w:sz w:val="28"/>
          <w:szCs w:val="28"/>
        </w:rPr>
      </w:pPr>
    </w:p>
    <w:p w14:paraId="072AB5CD" w14:textId="77777777" w:rsidR="0027182C" w:rsidRDefault="0027182C" w:rsidP="0027182C">
      <w:pPr>
        <w:spacing w:after="0" w:line="276" w:lineRule="auto"/>
        <w:jc w:val="center"/>
        <w:rPr>
          <w:rFonts w:ascii="Times New Roman" w:hAnsi="Times New Roman" w:cs="Times New Roman"/>
          <w:b/>
          <w:sz w:val="28"/>
          <w:szCs w:val="28"/>
        </w:rPr>
      </w:pPr>
    </w:p>
    <w:p w14:paraId="45A4CF46" w14:textId="5EB083C0" w:rsidR="0027182C" w:rsidRDefault="0027182C" w:rsidP="0027182C">
      <w:pPr>
        <w:spacing w:after="0" w:line="276" w:lineRule="auto"/>
        <w:jc w:val="center"/>
        <w:rPr>
          <w:rFonts w:ascii="Times New Roman" w:hAnsi="Times New Roman" w:cs="Times New Roman"/>
          <w:b/>
          <w:sz w:val="28"/>
          <w:szCs w:val="28"/>
        </w:rPr>
      </w:pPr>
    </w:p>
    <w:p w14:paraId="34BB35FE" w14:textId="4717BEAF" w:rsidR="0027182C" w:rsidRPr="0027182C" w:rsidRDefault="0027182C" w:rsidP="0027182C">
      <w:pPr>
        <w:spacing w:after="0" w:line="276" w:lineRule="auto"/>
        <w:jc w:val="center"/>
        <w:rPr>
          <w:rFonts w:ascii="Times New Roman" w:hAnsi="Times New Roman" w:cs="Times New Roman"/>
          <w:sz w:val="24"/>
          <w:szCs w:val="24"/>
        </w:rPr>
      </w:pPr>
      <w:r w:rsidRPr="0027182C">
        <w:rPr>
          <w:rFonts w:ascii="Times New Roman" w:hAnsi="Times New Roman" w:cs="Times New Roman"/>
          <w:sz w:val="24"/>
          <w:szCs w:val="24"/>
        </w:rPr>
        <w:t>Zagreb</w:t>
      </w:r>
      <w:r>
        <w:rPr>
          <w:rFonts w:ascii="Times New Roman" w:hAnsi="Times New Roman" w:cs="Times New Roman"/>
          <w:sz w:val="24"/>
          <w:szCs w:val="24"/>
        </w:rPr>
        <w:t xml:space="preserve">, </w:t>
      </w:r>
      <w:r w:rsidR="00640654">
        <w:rPr>
          <w:rFonts w:ascii="Times New Roman" w:hAnsi="Times New Roman" w:cs="Times New Roman"/>
          <w:sz w:val="24"/>
          <w:szCs w:val="24"/>
        </w:rPr>
        <w:t xml:space="preserve"> </w:t>
      </w:r>
      <w:r w:rsidR="00392AA6">
        <w:rPr>
          <w:rFonts w:ascii="Times New Roman" w:hAnsi="Times New Roman" w:cs="Times New Roman"/>
          <w:sz w:val="24"/>
          <w:szCs w:val="24"/>
        </w:rPr>
        <w:t xml:space="preserve">prosinac </w:t>
      </w:r>
      <w:r>
        <w:rPr>
          <w:rFonts w:ascii="Times New Roman" w:hAnsi="Times New Roman" w:cs="Times New Roman"/>
          <w:sz w:val="24"/>
          <w:szCs w:val="24"/>
        </w:rPr>
        <w:t>2024.</w:t>
      </w:r>
    </w:p>
    <w:p w14:paraId="40F24535" w14:textId="77777777" w:rsidR="0027182C" w:rsidRPr="0027182C" w:rsidRDefault="0027182C" w:rsidP="0027182C">
      <w:pPr>
        <w:pStyle w:val="ListParagraph"/>
        <w:spacing w:line="276" w:lineRule="auto"/>
        <w:ind w:left="1440"/>
        <w:rPr>
          <w:sz w:val="28"/>
          <w:szCs w:val="28"/>
        </w:rPr>
      </w:pPr>
    </w:p>
    <w:p w14:paraId="02F3A6CA" w14:textId="58524E33" w:rsidR="0027182C" w:rsidRDefault="0027182C" w:rsidP="00B2222A">
      <w:pPr>
        <w:pStyle w:val="ListParagraph"/>
        <w:ind w:left="1440"/>
        <w:rPr>
          <w:rFonts w:ascii="Times New Roman" w:hAnsi="Times New Roman" w:cs="Times New Roman"/>
          <w:sz w:val="24"/>
          <w:szCs w:val="24"/>
        </w:rPr>
      </w:pPr>
    </w:p>
    <w:p w14:paraId="688EEAEC" w14:textId="77777777" w:rsidR="0027182C" w:rsidRDefault="0027182C" w:rsidP="0027182C">
      <w:pPr>
        <w:pStyle w:val="ListParagraph"/>
        <w:ind w:left="1440"/>
        <w:jc w:val="center"/>
        <w:rPr>
          <w:rFonts w:ascii="Times New Roman" w:hAnsi="Times New Roman" w:cs="Times New Roman"/>
          <w:sz w:val="24"/>
          <w:szCs w:val="24"/>
        </w:rPr>
      </w:pPr>
    </w:p>
    <w:p w14:paraId="2A42B1EA" w14:textId="77777777" w:rsidR="0027182C" w:rsidRPr="0027182C" w:rsidRDefault="0027182C" w:rsidP="00B2222A">
      <w:pPr>
        <w:pStyle w:val="ListParagraph"/>
        <w:ind w:left="1440"/>
        <w:rPr>
          <w:rFonts w:ascii="Times New Roman" w:hAnsi="Times New Roman" w:cs="Times New Roman"/>
          <w:sz w:val="24"/>
          <w:szCs w:val="24"/>
        </w:rPr>
      </w:pPr>
    </w:p>
    <w:p w14:paraId="2727B8FC" w14:textId="77777777" w:rsidR="002A5E7A" w:rsidRDefault="0027182C" w:rsidP="00B032B9">
      <w:pPr>
        <w:rPr>
          <w:rFonts w:ascii="Times New Roman" w:hAnsi="Times New Roman" w:cs="Times New Roman"/>
          <w:sz w:val="24"/>
          <w:szCs w:val="24"/>
        </w:rPr>
      </w:pPr>
      <w:r>
        <w:rPr>
          <w:rFonts w:ascii="Times New Roman" w:hAnsi="Times New Roman" w:cs="Times New Roman"/>
          <w:sz w:val="24"/>
          <w:szCs w:val="24"/>
        </w:rPr>
        <w:br w:type="page"/>
      </w:r>
    </w:p>
    <w:p w14:paraId="0D2BE7B0" w14:textId="77777777" w:rsidR="00CF081F" w:rsidRDefault="00CF081F" w:rsidP="00B032B9">
      <w:pPr>
        <w:rPr>
          <w:rFonts w:ascii="Times New Roman" w:hAnsi="Times New Roman" w:cs="Times New Roman"/>
          <w:b/>
          <w:sz w:val="24"/>
          <w:szCs w:val="24"/>
        </w:rPr>
      </w:pPr>
    </w:p>
    <w:p w14:paraId="6162E050" w14:textId="77777777" w:rsidR="00CF081F" w:rsidRDefault="00CF081F" w:rsidP="00B032B9">
      <w:pPr>
        <w:rPr>
          <w:rFonts w:ascii="Times New Roman" w:hAnsi="Times New Roman" w:cs="Times New Roman"/>
          <w:b/>
          <w:sz w:val="24"/>
          <w:szCs w:val="24"/>
        </w:rPr>
      </w:pPr>
    </w:p>
    <w:p w14:paraId="2F4EAC55" w14:textId="68640D66" w:rsidR="00B032B9" w:rsidRPr="00B032B9" w:rsidRDefault="00B032B9" w:rsidP="00B032B9">
      <w:pPr>
        <w:rPr>
          <w:rFonts w:ascii="Times New Roman" w:hAnsi="Times New Roman" w:cs="Times New Roman"/>
          <w:b/>
          <w:sz w:val="24"/>
          <w:szCs w:val="24"/>
        </w:rPr>
      </w:pPr>
      <w:r w:rsidRPr="00B032B9">
        <w:rPr>
          <w:rFonts w:ascii="Times New Roman" w:hAnsi="Times New Roman" w:cs="Times New Roman"/>
          <w:b/>
          <w:sz w:val="24"/>
          <w:szCs w:val="24"/>
        </w:rPr>
        <w:t>SADRŽAJ</w:t>
      </w:r>
    </w:p>
    <w:p w14:paraId="783603BB" w14:textId="77777777" w:rsidR="00B032B9" w:rsidRPr="00B032B9" w:rsidRDefault="00B032B9" w:rsidP="00B032B9">
      <w:pPr>
        <w:rPr>
          <w:rFonts w:ascii="Times New Roman" w:hAnsi="Times New Roman" w:cs="Times New Roman"/>
          <w:sz w:val="24"/>
          <w:szCs w:val="24"/>
        </w:rPr>
      </w:pPr>
    </w:p>
    <w:p w14:paraId="4B3A0861" w14:textId="5B84824D" w:rsidR="00B032B9" w:rsidRPr="00B032B9" w:rsidRDefault="00B032B9" w:rsidP="001E5B21">
      <w:pPr>
        <w:rPr>
          <w:rFonts w:ascii="Times New Roman" w:hAnsi="Times New Roman" w:cs="Times New Roman"/>
          <w:sz w:val="24"/>
          <w:szCs w:val="24"/>
        </w:rPr>
      </w:pPr>
      <w:r w:rsidRPr="002A5E7A">
        <w:rPr>
          <w:rFonts w:ascii="Times New Roman" w:hAnsi="Times New Roman" w:cs="Times New Roman"/>
          <w:b/>
          <w:sz w:val="24"/>
          <w:szCs w:val="24"/>
        </w:rPr>
        <w:t>1. UVOD</w:t>
      </w:r>
      <w:r w:rsidR="00A0363C">
        <w:rPr>
          <w:rFonts w:ascii="Times New Roman" w:hAnsi="Times New Roman" w:cs="Times New Roman"/>
          <w:sz w:val="24"/>
          <w:szCs w:val="24"/>
        </w:rPr>
        <w:t>………………………………………………………………………………</w:t>
      </w:r>
      <w:r w:rsidR="002A5E7A">
        <w:rPr>
          <w:rFonts w:ascii="Times New Roman" w:hAnsi="Times New Roman" w:cs="Times New Roman"/>
          <w:sz w:val="24"/>
          <w:szCs w:val="24"/>
        </w:rPr>
        <w:t>…</w:t>
      </w:r>
      <w:r w:rsidRPr="00B032B9">
        <w:rPr>
          <w:rFonts w:ascii="Times New Roman" w:hAnsi="Times New Roman" w:cs="Times New Roman"/>
          <w:sz w:val="24"/>
          <w:szCs w:val="24"/>
        </w:rPr>
        <w:tab/>
        <w:t>3</w:t>
      </w:r>
    </w:p>
    <w:p w14:paraId="0DEEC95F" w14:textId="4008AB1B" w:rsidR="00B032B9" w:rsidRDefault="00B032B9" w:rsidP="001E5B21">
      <w:pPr>
        <w:rPr>
          <w:rFonts w:ascii="Times New Roman" w:hAnsi="Times New Roman" w:cs="Times New Roman"/>
          <w:sz w:val="24"/>
          <w:szCs w:val="24"/>
        </w:rPr>
      </w:pPr>
      <w:r w:rsidRPr="002A5E7A">
        <w:rPr>
          <w:rFonts w:ascii="Times New Roman" w:hAnsi="Times New Roman" w:cs="Times New Roman"/>
          <w:b/>
          <w:sz w:val="24"/>
          <w:szCs w:val="24"/>
        </w:rPr>
        <w:t>2. OCJENA STANJA</w:t>
      </w:r>
      <w:r w:rsidR="00A0363C">
        <w:rPr>
          <w:rFonts w:ascii="Times New Roman" w:hAnsi="Times New Roman" w:cs="Times New Roman"/>
          <w:sz w:val="24"/>
          <w:szCs w:val="24"/>
        </w:rPr>
        <w:t xml:space="preserve"> ………………………………………………………………….</w:t>
      </w:r>
      <w:r>
        <w:rPr>
          <w:rFonts w:ascii="Times New Roman" w:hAnsi="Times New Roman" w:cs="Times New Roman"/>
          <w:sz w:val="24"/>
          <w:szCs w:val="24"/>
        </w:rPr>
        <w:tab/>
        <w:t>5</w:t>
      </w:r>
    </w:p>
    <w:p w14:paraId="67EA7061" w14:textId="2B33905D" w:rsidR="00B032B9" w:rsidRDefault="00B032B9" w:rsidP="001E5B21">
      <w:pPr>
        <w:rPr>
          <w:rFonts w:ascii="Times New Roman" w:hAnsi="Times New Roman" w:cs="Times New Roman"/>
          <w:sz w:val="24"/>
          <w:szCs w:val="24"/>
        </w:rPr>
      </w:pPr>
      <w:r w:rsidRPr="002A5E7A">
        <w:rPr>
          <w:rFonts w:ascii="Times New Roman" w:hAnsi="Times New Roman" w:cs="Times New Roman"/>
          <w:b/>
          <w:sz w:val="24"/>
          <w:szCs w:val="24"/>
        </w:rPr>
        <w:t>3. CILJEVI, MJERE I AKTIVNOSTI AKCIJSKOG PLANA</w:t>
      </w:r>
      <w:r w:rsidR="00A0363C">
        <w:rPr>
          <w:rFonts w:ascii="Times New Roman" w:hAnsi="Times New Roman" w:cs="Times New Roman"/>
          <w:sz w:val="24"/>
          <w:szCs w:val="24"/>
        </w:rPr>
        <w:t xml:space="preserve"> …………………….</w:t>
      </w:r>
      <w:r>
        <w:rPr>
          <w:rFonts w:ascii="Times New Roman" w:hAnsi="Times New Roman" w:cs="Times New Roman"/>
          <w:sz w:val="24"/>
          <w:szCs w:val="24"/>
        </w:rPr>
        <w:tab/>
        <w:t>8</w:t>
      </w:r>
    </w:p>
    <w:p w14:paraId="331C249C" w14:textId="756D344B" w:rsidR="00B032B9" w:rsidRDefault="00B032B9" w:rsidP="001E5B21">
      <w:pPr>
        <w:spacing w:line="240" w:lineRule="auto"/>
        <w:rPr>
          <w:rFonts w:ascii="Times New Roman" w:hAnsi="Times New Roman" w:cs="Times New Roman"/>
          <w:sz w:val="24"/>
          <w:szCs w:val="24"/>
        </w:rPr>
      </w:pPr>
      <w:r w:rsidRPr="00B032B9">
        <w:rPr>
          <w:rFonts w:ascii="Times New Roman" w:hAnsi="Times New Roman" w:cs="Times New Roman"/>
          <w:sz w:val="24"/>
          <w:szCs w:val="24"/>
        </w:rPr>
        <w:t>CILJ 1. BORBA PROTIV ANTIROMSKOG RASIZMA</w:t>
      </w:r>
      <w:r w:rsidR="00BE0668">
        <w:rPr>
          <w:rFonts w:ascii="Times New Roman" w:hAnsi="Times New Roman" w:cs="Times New Roman"/>
          <w:sz w:val="24"/>
          <w:szCs w:val="24"/>
        </w:rPr>
        <w:t xml:space="preserve"> </w:t>
      </w:r>
      <w:r w:rsidRPr="00B032B9">
        <w:rPr>
          <w:rFonts w:ascii="Times New Roman" w:hAnsi="Times New Roman" w:cs="Times New Roman"/>
          <w:sz w:val="24"/>
          <w:szCs w:val="24"/>
        </w:rPr>
        <w:t xml:space="preserve"> I </w:t>
      </w:r>
      <w:r w:rsidR="00BE0668">
        <w:rPr>
          <w:rFonts w:ascii="Times New Roman" w:hAnsi="Times New Roman" w:cs="Times New Roman"/>
          <w:sz w:val="24"/>
          <w:szCs w:val="24"/>
        </w:rPr>
        <w:t>D</w:t>
      </w:r>
      <w:r w:rsidRPr="00B032B9">
        <w:rPr>
          <w:rFonts w:ascii="Times New Roman" w:hAnsi="Times New Roman" w:cs="Times New Roman"/>
          <w:sz w:val="24"/>
          <w:szCs w:val="24"/>
        </w:rPr>
        <w:t>ISKRIMINACIJE</w:t>
      </w:r>
      <w:r w:rsidR="00BE0668">
        <w:rPr>
          <w:rFonts w:ascii="Times New Roman" w:hAnsi="Times New Roman" w:cs="Times New Roman"/>
          <w:sz w:val="24"/>
          <w:szCs w:val="24"/>
        </w:rPr>
        <w:t xml:space="preserve"> …….. 10</w:t>
      </w:r>
    </w:p>
    <w:p w14:paraId="7A6E9599" w14:textId="6B52F851" w:rsidR="00A0363C" w:rsidRDefault="00A0363C" w:rsidP="00CF081F">
      <w:pPr>
        <w:spacing w:after="0" w:line="276" w:lineRule="auto"/>
        <w:rPr>
          <w:rFonts w:ascii="Times New Roman" w:hAnsi="Times New Roman" w:cs="Times New Roman"/>
          <w:sz w:val="24"/>
          <w:szCs w:val="24"/>
        </w:rPr>
      </w:pPr>
      <w:r w:rsidRPr="00A0363C">
        <w:rPr>
          <w:rFonts w:ascii="Times New Roman" w:hAnsi="Times New Roman" w:cs="Times New Roman"/>
          <w:sz w:val="24"/>
          <w:szCs w:val="24"/>
        </w:rPr>
        <w:t xml:space="preserve">CILJ 2. SMANJIVANJE SIROMAŠTVA I SOCIJALNE ISKLJUČENOSTI </w:t>
      </w:r>
      <w:r>
        <w:rPr>
          <w:rFonts w:ascii="Times New Roman" w:hAnsi="Times New Roman" w:cs="Times New Roman"/>
          <w:sz w:val="24"/>
          <w:szCs w:val="24"/>
        </w:rPr>
        <w:t>ROMA</w:t>
      </w:r>
    </w:p>
    <w:p w14:paraId="3BD71C1D" w14:textId="77777777" w:rsidR="00A0363C" w:rsidRDefault="00A0363C" w:rsidP="00CF081F">
      <w:pPr>
        <w:spacing w:after="0" w:line="276" w:lineRule="auto"/>
        <w:rPr>
          <w:rFonts w:ascii="Times New Roman" w:hAnsi="Times New Roman" w:cs="Times New Roman"/>
          <w:sz w:val="24"/>
          <w:szCs w:val="24"/>
        </w:rPr>
      </w:pPr>
      <w:r w:rsidRPr="00A0363C">
        <w:rPr>
          <w:rFonts w:ascii="Times New Roman" w:hAnsi="Times New Roman" w:cs="Times New Roman"/>
          <w:sz w:val="24"/>
          <w:szCs w:val="24"/>
        </w:rPr>
        <w:t>KAKO BI SE SMANJIO DRUŠTVENO-EKONOMSKI JAZ IZMEĐU</w:t>
      </w:r>
      <w:r>
        <w:rPr>
          <w:rFonts w:ascii="Times New Roman" w:hAnsi="Times New Roman" w:cs="Times New Roman"/>
          <w:sz w:val="24"/>
          <w:szCs w:val="24"/>
        </w:rPr>
        <w:t xml:space="preserve"> </w:t>
      </w:r>
      <w:r w:rsidRPr="00A0363C">
        <w:rPr>
          <w:rFonts w:ascii="Times New Roman" w:hAnsi="Times New Roman" w:cs="Times New Roman"/>
          <w:sz w:val="24"/>
          <w:szCs w:val="24"/>
        </w:rPr>
        <w:t xml:space="preserve">ROMA I </w:t>
      </w:r>
    </w:p>
    <w:p w14:paraId="372BF39C" w14:textId="42AC3581" w:rsidR="00A0363C" w:rsidRDefault="00A0363C" w:rsidP="00CF081F">
      <w:pPr>
        <w:spacing w:line="276" w:lineRule="auto"/>
        <w:rPr>
          <w:rFonts w:ascii="Times New Roman" w:hAnsi="Times New Roman" w:cs="Times New Roman"/>
          <w:sz w:val="24"/>
          <w:szCs w:val="24"/>
        </w:rPr>
      </w:pPr>
      <w:r w:rsidRPr="00A0363C">
        <w:rPr>
          <w:rFonts w:ascii="Times New Roman" w:hAnsi="Times New Roman" w:cs="Times New Roman"/>
          <w:sz w:val="24"/>
          <w:szCs w:val="24"/>
        </w:rPr>
        <w:t>OPĆE POPULACIJE</w:t>
      </w:r>
      <w:r>
        <w:rPr>
          <w:rFonts w:ascii="Times New Roman" w:hAnsi="Times New Roman" w:cs="Times New Roman"/>
          <w:sz w:val="24"/>
          <w:szCs w:val="24"/>
        </w:rPr>
        <w:t xml:space="preserve"> …………………………………………………………</w:t>
      </w:r>
      <w:r w:rsidR="002A5E7A">
        <w:rPr>
          <w:rFonts w:ascii="Times New Roman" w:hAnsi="Times New Roman" w:cs="Times New Roman"/>
          <w:sz w:val="24"/>
          <w:szCs w:val="24"/>
        </w:rPr>
        <w:t>…………</w:t>
      </w:r>
      <w:r>
        <w:rPr>
          <w:rFonts w:ascii="Times New Roman" w:hAnsi="Times New Roman" w:cs="Times New Roman"/>
          <w:sz w:val="24"/>
          <w:szCs w:val="24"/>
        </w:rPr>
        <w:t xml:space="preserve"> 13</w:t>
      </w:r>
    </w:p>
    <w:p w14:paraId="0D4D44E5" w14:textId="77777777" w:rsidR="001E5B21" w:rsidRDefault="00A0363C" w:rsidP="00CF081F">
      <w:pPr>
        <w:spacing w:after="0" w:line="276" w:lineRule="auto"/>
        <w:rPr>
          <w:rFonts w:ascii="Times New Roman" w:hAnsi="Times New Roman" w:cs="Times New Roman"/>
          <w:sz w:val="24"/>
          <w:szCs w:val="24"/>
        </w:rPr>
      </w:pPr>
      <w:r w:rsidRPr="00A0363C">
        <w:rPr>
          <w:rFonts w:ascii="Times New Roman" w:hAnsi="Times New Roman" w:cs="Times New Roman"/>
          <w:sz w:val="24"/>
          <w:szCs w:val="24"/>
        </w:rPr>
        <w:t>CILJ 3. POTICATI PARTICIPACIJU ROMA KROZ OSNAŽIVANJE, SURADNJU</w:t>
      </w:r>
    </w:p>
    <w:p w14:paraId="326A5EB6" w14:textId="17DD3DDD" w:rsidR="00A0363C" w:rsidRDefault="00A0363C" w:rsidP="00CF081F">
      <w:pPr>
        <w:spacing w:line="276" w:lineRule="auto"/>
        <w:rPr>
          <w:rFonts w:ascii="Times New Roman" w:hAnsi="Times New Roman" w:cs="Times New Roman"/>
          <w:sz w:val="24"/>
          <w:szCs w:val="24"/>
        </w:rPr>
      </w:pPr>
      <w:r>
        <w:rPr>
          <w:rFonts w:ascii="Times New Roman" w:hAnsi="Times New Roman" w:cs="Times New Roman"/>
          <w:sz w:val="24"/>
          <w:szCs w:val="24"/>
        </w:rPr>
        <w:t xml:space="preserve">I </w:t>
      </w:r>
      <w:r w:rsidRPr="00A0363C">
        <w:rPr>
          <w:rFonts w:ascii="Times New Roman" w:hAnsi="Times New Roman" w:cs="Times New Roman"/>
          <w:sz w:val="24"/>
          <w:szCs w:val="24"/>
        </w:rPr>
        <w:t>POVJERENJE ROMA U JAVNE INSTITUCIJE</w:t>
      </w:r>
      <w:r>
        <w:rPr>
          <w:rFonts w:ascii="Times New Roman" w:hAnsi="Times New Roman" w:cs="Times New Roman"/>
          <w:sz w:val="24"/>
          <w:szCs w:val="24"/>
        </w:rPr>
        <w:t>……………………………………</w:t>
      </w:r>
      <w:r w:rsidR="001E5B21">
        <w:rPr>
          <w:rFonts w:ascii="Times New Roman" w:hAnsi="Times New Roman" w:cs="Times New Roman"/>
          <w:sz w:val="24"/>
          <w:szCs w:val="24"/>
        </w:rPr>
        <w:t>..</w:t>
      </w:r>
      <w:r>
        <w:rPr>
          <w:rFonts w:ascii="Times New Roman" w:hAnsi="Times New Roman" w:cs="Times New Roman"/>
          <w:sz w:val="24"/>
          <w:szCs w:val="24"/>
        </w:rPr>
        <w:t xml:space="preserve"> 1</w:t>
      </w:r>
      <w:r w:rsidR="00FA11CD">
        <w:rPr>
          <w:rFonts w:ascii="Times New Roman" w:hAnsi="Times New Roman" w:cs="Times New Roman"/>
          <w:sz w:val="24"/>
          <w:szCs w:val="24"/>
        </w:rPr>
        <w:t>7</w:t>
      </w:r>
    </w:p>
    <w:p w14:paraId="4E8A15BF" w14:textId="77777777" w:rsidR="001E5B21" w:rsidRDefault="00A0363C" w:rsidP="00CF081F">
      <w:pPr>
        <w:spacing w:after="0" w:line="276" w:lineRule="auto"/>
        <w:rPr>
          <w:rFonts w:ascii="Times New Roman" w:hAnsi="Times New Roman" w:cs="Times New Roman"/>
          <w:sz w:val="24"/>
          <w:szCs w:val="24"/>
        </w:rPr>
      </w:pPr>
      <w:r w:rsidRPr="00A0363C">
        <w:rPr>
          <w:rFonts w:ascii="Times New Roman" w:hAnsi="Times New Roman" w:cs="Times New Roman"/>
          <w:sz w:val="24"/>
          <w:szCs w:val="24"/>
        </w:rPr>
        <w:t xml:space="preserve">CILJ 4. UČINKOVIT I JEDNAK PRISTUP ROMA KVALITETNOM, </w:t>
      </w:r>
    </w:p>
    <w:p w14:paraId="0AE405E0" w14:textId="412A92C9" w:rsidR="00A0363C" w:rsidRDefault="00A0363C" w:rsidP="00CF081F">
      <w:pPr>
        <w:spacing w:line="276" w:lineRule="auto"/>
        <w:rPr>
          <w:rFonts w:ascii="Times New Roman" w:hAnsi="Times New Roman" w:cs="Times New Roman"/>
          <w:sz w:val="24"/>
          <w:szCs w:val="24"/>
        </w:rPr>
      </w:pPr>
      <w:r w:rsidRPr="00A0363C">
        <w:rPr>
          <w:rFonts w:ascii="Times New Roman" w:hAnsi="Times New Roman" w:cs="Times New Roman"/>
          <w:sz w:val="24"/>
          <w:szCs w:val="24"/>
        </w:rPr>
        <w:t xml:space="preserve">UKLJUČIVOM </w:t>
      </w:r>
      <w:r w:rsidR="001E5B21">
        <w:rPr>
          <w:rFonts w:ascii="Times New Roman" w:hAnsi="Times New Roman" w:cs="Times New Roman"/>
          <w:sz w:val="24"/>
          <w:szCs w:val="24"/>
        </w:rPr>
        <w:t>O</w:t>
      </w:r>
      <w:r w:rsidRPr="00A0363C">
        <w:rPr>
          <w:rFonts w:ascii="Times New Roman" w:hAnsi="Times New Roman" w:cs="Times New Roman"/>
          <w:sz w:val="24"/>
          <w:szCs w:val="24"/>
        </w:rPr>
        <w:t>BRAZOVANJU</w:t>
      </w:r>
      <w:r w:rsidR="001E5B21">
        <w:rPr>
          <w:rFonts w:ascii="Times New Roman" w:hAnsi="Times New Roman" w:cs="Times New Roman"/>
          <w:sz w:val="24"/>
          <w:szCs w:val="24"/>
        </w:rPr>
        <w:t>……</w:t>
      </w:r>
      <w:r>
        <w:rPr>
          <w:rFonts w:ascii="Times New Roman" w:hAnsi="Times New Roman" w:cs="Times New Roman"/>
          <w:sz w:val="24"/>
          <w:szCs w:val="24"/>
        </w:rPr>
        <w:t>………………………</w:t>
      </w:r>
      <w:r w:rsidR="001E5B21">
        <w:rPr>
          <w:rFonts w:ascii="Times New Roman" w:hAnsi="Times New Roman" w:cs="Times New Roman"/>
          <w:sz w:val="24"/>
          <w:szCs w:val="24"/>
        </w:rPr>
        <w:t>……</w:t>
      </w:r>
      <w:r>
        <w:rPr>
          <w:rFonts w:ascii="Times New Roman" w:hAnsi="Times New Roman" w:cs="Times New Roman"/>
          <w:sz w:val="24"/>
          <w:szCs w:val="24"/>
        </w:rPr>
        <w:t>…………………..  19</w:t>
      </w:r>
    </w:p>
    <w:p w14:paraId="0ED66A39" w14:textId="575D64A8" w:rsidR="00A0363C" w:rsidRDefault="00A0363C" w:rsidP="00CF081F">
      <w:pPr>
        <w:rPr>
          <w:rFonts w:ascii="Times New Roman" w:hAnsi="Times New Roman" w:cs="Times New Roman"/>
          <w:sz w:val="24"/>
          <w:szCs w:val="24"/>
        </w:rPr>
      </w:pPr>
      <w:r w:rsidRPr="00A0363C">
        <w:rPr>
          <w:rFonts w:ascii="Times New Roman" w:hAnsi="Times New Roman" w:cs="Times New Roman"/>
          <w:sz w:val="24"/>
          <w:szCs w:val="24"/>
        </w:rPr>
        <w:t>CILJ 5. UČINKOVIT I JEDNAK PRISTUP ROMA KVALITETNOM, ODRŽIVOM ZAPOŠLJAVANJU</w:t>
      </w:r>
      <w:r>
        <w:rPr>
          <w:rFonts w:ascii="Times New Roman" w:hAnsi="Times New Roman" w:cs="Times New Roman"/>
          <w:sz w:val="24"/>
          <w:szCs w:val="24"/>
        </w:rPr>
        <w:t xml:space="preserve"> …………………………………………………………………….  24</w:t>
      </w:r>
    </w:p>
    <w:p w14:paraId="5F71D4B0" w14:textId="77777777" w:rsidR="00CF081F" w:rsidRDefault="00A0363C" w:rsidP="00CF081F">
      <w:pPr>
        <w:spacing w:after="0"/>
        <w:rPr>
          <w:rFonts w:ascii="Times New Roman" w:hAnsi="Times New Roman" w:cs="Times New Roman"/>
          <w:sz w:val="24"/>
          <w:szCs w:val="24"/>
        </w:rPr>
      </w:pPr>
      <w:r w:rsidRPr="00A0363C">
        <w:rPr>
          <w:rFonts w:ascii="Times New Roman" w:hAnsi="Times New Roman" w:cs="Times New Roman"/>
          <w:sz w:val="24"/>
          <w:szCs w:val="24"/>
        </w:rPr>
        <w:t>CILJ 6. POBOLJŠANO ZDRAVLJE ROMA I UČINKOVIT, JEDNAK</w:t>
      </w:r>
      <w:r w:rsidR="001E5B21">
        <w:rPr>
          <w:rFonts w:ascii="Times New Roman" w:hAnsi="Times New Roman" w:cs="Times New Roman"/>
          <w:sz w:val="24"/>
          <w:szCs w:val="24"/>
        </w:rPr>
        <w:t xml:space="preserve"> </w:t>
      </w:r>
      <w:r w:rsidRPr="00A0363C">
        <w:rPr>
          <w:rFonts w:ascii="Times New Roman" w:hAnsi="Times New Roman" w:cs="Times New Roman"/>
          <w:sz w:val="24"/>
          <w:szCs w:val="24"/>
        </w:rPr>
        <w:t>PRISTUP</w:t>
      </w:r>
    </w:p>
    <w:p w14:paraId="6437E5F1" w14:textId="5D4DDF9D" w:rsidR="00A0363C" w:rsidRDefault="002A5E7A" w:rsidP="00CF081F">
      <w:pPr>
        <w:rPr>
          <w:rFonts w:ascii="Times New Roman" w:hAnsi="Times New Roman" w:cs="Times New Roman"/>
          <w:sz w:val="24"/>
          <w:szCs w:val="24"/>
        </w:rPr>
      </w:pPr>
      <w:r>
        <w:rPr>
          <w:rFonts w:ascii="Times New Roman" w:hAnsi="Times New Roman" w:cs="Times New Roman"/>
          <w:sz w:val="24"/>
          <w:szCs w:val="24"/>
        </w:rPr>
        <w:t xml:space="preserve">ROMA </w:t>
      </w:r>
      <w:r w:rsidR="00A0363C" w:rsidRPr="00A0363C">
        <w:rPr>
          <w:rFonts w:ascii="Times New Roman" w:hAnsi="Times New Roman" w:cs="Times New Roman"/>
          <w:sz w:val="24"/>
          <w:szCs w:val="24"/>
        </w:rPr>
        <w:t>KVALITETNIM ZDRAVSTVENIM USLUGAMA</w:t>
      </w:r>
      <w:r w:rsidR="00A0363C">
        <w:rPr>
          <w:rFonts w:ascii="Times New Roman" w:hAnsi="Times New Roman" w:cs="Times New Roman"/>
          <w:sz w:val="24"/>
          <w:szCs w:val="24"/>
        </w:rPr>
        <w:t>……………</w:t>
      </w:r>
      <w:r w:rsidR="00CF081F">
        <w:rPr>
          <w:rFonts w:ascii="Times New Roman" w:hAnsi="Times New Roman" w:cs="Times New Roman"/>
          <w:sz w:val="24"/>
          <w:szCs w:val="24"/>
        </w:rPr>
        <w:t>……</w:t>
      </w:r>
      <w:r w:rsidR="00A0363C">
        <w:rPr>
          <w:rFonts w:ascii="Times New Roman" w:hAnsi="Times New Roman" w:cs="Times New Roman"/>
          <w:sz w:val="24"/>
          <w:szCs w:val="24"/>
        </w:rPr>
        <w:t>………</w:t>
      </w:r>
      <w:r w:rsidR="00CF081F">
        <w:rPr>
          <w:rFonts w:ascii="Times New Roman" w:hAnsi="Times New Roman" w:cs="Times New Roman"/>
          <w:sz w:val="24"/>
          <w:szCs w:val="24"/>
        </w:rPr>
        <w:t>...</w:t>
      </w:r>
      <w:r w:rsidR="00A0363C">
        <w:rPr>
          <w:rFonts w:ascii="Times New Roman" w:hAnsi="Times New Roman" w:cs="Times New Roman"/>
          <w:sz w:val="24"/>
          <w:szCs w:val="24"/>
        </w:rPr>
        <w:t xml:space="preserve"> 2</w:t>
      </w:r>
      <w:r w:rsidR="00FA11CD">
        <w:rPr>
          <w:rFonts w:ascii="Times New Roman" w:hAnsi="Times New Roman" w:cs="Times New Roman"/>
          <w:sz w:val="24"/>
          <w:szCs w:val="24"/>
        </w:rPr>
        <w:t>7</w:t>
      </w:r>
    </w:p>
    <w:p w14:paraId="5C58BC22" w14:textId="77777777" w:rsidR="001E5B21" w:rsidRDefault="002A5E7A" w:rsidP="00CF081F">
      <w:pPr>
        <w:spacing w:after="0" w:line="240" w:lineRule="auto"/>
        <w:rPr>
          <w:rFonts w:ascii="Times New Roman" w:hAnsi="Times New Roman" w:cs="Times New Roman"/>
          <w:sz w:val="24"/>
          <w:szCs w:val="24"/>
        </w:rPr>
      </w:pPr>
      <w:r w:rsidRPr="002A5E7A">
        <w:rPr>
          <w:rFonts w:ascii="Times New Roman" w:hAnsi="Times New Roman" w:cs="Times New Roman"/>
          <w:sz w:val="24"/>
          <w:szCs w:val="24"/>
        </w:rPr>
        <w:t>CILJ 7. UČINKOVIT I JEDNAK PRISTUP ROMA PRIKLADNOM</w:t>
      </w:r>
    </w:p>
    <w:p w14:paraId="036F9FE6" w14:textId="2C0C1812" w:rsidR="002A5E7A" w:rsidRDefault="002A5E7A" w:rsidP="00CF081F">
      <w:pPr>
        <w:spacing w:line="240" w:lineRule="auto"/>
        <w:rPr>
          <w:rFonts w:ascii="Times New Roman" w:hAnsi="Times New Roman" w:cs="Times New Roman"/>
          <w:sz w:val="24"/>
          <w:szCs w:val="24"/>
        </w:rPr>
      </w:pPr>
      <w:r w:rsidRPr="002A5E7A">
        <w:rPr>
          <w:rFonts w:ascii="Times New Roman" w:hAnsi="Times New Roman" w:cs="Times New Roman"/>
          <w:sz w:val="24"/>
          <w:szCs w:val="24"/>
        </w:rPr>
        <w:t>DESEGREGIRANOM STANOVANJU I OSNOVNIM USLUGAMA</w:t>
      </w:r>
      <w:r w:rsidR="001E5B21">
        <w:rPr>
          <w:rFonts w:ascii="Times New Roman" w:hAnsi="Times New Roman" w:cs="Times New Roman"/>
          <w:sz w:val="24"/>
          <w:szCs w:val="24"/>
        </w:rPr>
        <w:t xml:space="preserve"> …</w:t>
      </w:r>
      <w:r>
        <w:rPr>
          <w:rFonts w:ascii="Times New Roman" w:hAnsi="Times New Roman" w:cs="Times New Roman"/>
          <w:sz w:val="24"/>
          <w:szCs w:val="24"/>
        </w:rPr>
        <w:t>……………</w:t>
      </w:r>
      <w:r w:rsidR="00CF081F">
        <w:rPr>
          <w:rFonts w:ascii="Times New Roman" w:hAnsi="Times New Roman" w:cs="Times New Roman"/>
          <w:sz w:val="24"/>
          <w:szCs w:val="24"/>
        </w:rPr>
        <w:t xml:space="preserve">.. </w:t>
      </w:r>
      <w:r w:rsidR="00106DA3">
        <w:rPr>
          <w:rFonts w:ascii="Times New Roman" w:hAnsi="Times New Roman" w:cs="Times New Roman"/>
          <w:sz w:val="24"/>
          <w:szCs w:val="24"/>
        </w:rPr>
        <w:t>30</w:t>
      </w:r>
    </w:p>
    <w:p w14:paraId="3471E2AC" w14:textId="69011DD8" w:rsidR="00B032B9" w:rsidRPr="00B032B9" w:rsidRDefault="00A0363C" w:rsidP="00CF081F">
      <w:pPr>
        <w:rPr>
          <w:rFonts w:ascii="Times New Roman" w:hAnsi="Times New Roman" w:cs="Times New Roman"/>
          <w:sz w:val="24"/>
          <w:szCs w:val="24"/>
        </w:rPr>
      </w:pPr>
      <w:r w:rsidRPr="002A5E7A">
        <w:rPr>
          <w:rFonts w:ascii="Times New Roman" w:hAnsi="Times New Roman" w:cs="Times New Roman"/>
          <w:b/>
          <w:sz w:val="24"/>
          <w:szCs w:val="24"/>
        </w:rPr>
        <w:t>4</w:t>
      </w:r>
      <w:r w:rsidR="00B032B9" w:rsidRPr="002A5E7A">
        <w:rPr>
          <w:rFonts w:ascii="Times New Roman" w:hAnsi="Times New Roman" w:cs="Times New Roman"/>
          <w:b/>
          <w:sz w:val="24"/>
          <w:szCs w:val="24"/>
        </w:rPr>
        <w:t>. ZAVRŠNE ODREDNICE</w:t>
      </w:r>
      <w:r w:rsidR="002A5E7A">
        <w:rPr>
          <w:rFonts w:ascii="Times New Roman" w:hAnsi="Times New Roman" w:cs="Times New Roman"/>
          <w:sz w:val="24"/>
          <w:szCs w:val="24"/>
        </w:rPr>
        <w:t>…………………………………………………………...</w:t>
      </w:r>
      <w:r w:rsidR="00CF081F">
        <w:rPr>
          <w:rFonts w:ascii="Times New Roman" w:hAnsi="Times New Roman" w:cs="Times New Roman"/>
          <w:sz w:val="24"/>
          <w:szCs w:val="24"/>
        </w:rPr>
        <w:t>.</w:t>
      </w:r>
      <w:r w:rsidR="002A5E7A">
        <w:rPr>
          <w:rFonts w:ascii="Times New Roman" w:hAnsi="Times New Roman" w:cs="Times New Roman"/>
          <w:sz w:val="24"/>
          <w:szCs w:val="24"/>
        </w:rPr>
        <w:t xml:space="preserve"> </w:t>
      </w:r>
      <w:r w:rsidR="00B032B9">
        <w:rPr>
          <w:rFonts w:ascii="Times New Roman" w:hAnsi="Times New Roman" w:cs="Times New Roman"/>
          <w:sz w:val="24"/>
          <w:szCs w:val="24"/>
        </w:rPr>
        <w:t>3</w:t>
      </w:r>
      <w:r w:rsidR="00741918">
        <w:rPr>
          <w:rFonts w:ascii="Times New Roman" w:hAnsi="Times New Roman" w:cs="Times New Roman"/>
          <w:sz w:val="24"/>
          <w:szCs w:val="24"/>
        </w:rPr>
        <w:t>2</w:t>
      </w:r>
    </w:p>
    <w:p w14:paraId="0EC9C2E4" w14:textId="2F1FA904" w:rsidR="0027182C" w:rsidRDefault="0027182C">
      <w:pPr>
        <w:rPr>
          <w:rFonts w:ascii="Times New Roman" w:hAnsi="Times New Roman" w:cs="Times New Roman"/>
          <w:sz w:val="24"/>
          <w:szCs w:val="24"/>
        </w:rPr>
      </w:pPr>
    </w:p>
    <w:p w14:paraId="1FD28212" w14:textId="77777777" w:rsidR="0074211A" w:rsidRDefault="0074211A">
      <w:pPr>
        <w:rPr>
          <w:rFonts w:ascii="Times New Roman" w:hAnsi="Times New Roman" w:cs="Times New Roman"/>
          <w:sz w:val="24"/>
          <w:szCs w:val="24"/>
        </w:rPr>
      </w:pPr>
    </w:p>
    <w:p w14:paraId="0E1E6B65" w14:textId="77777777" w:rsidR="0074211A" w:rsidRDefault="0074211A">
      <w:pPr>
        <w:rPr>
          <w:rFonts w:ascii="Times New Roman" w:hAnsi="Times New Roman" w:cs="Times New Roman"/>
          <w:sz w:val="24"/>
          <w:szCs w:val="24"/>
        </w:rPr>
      </w:pPr>
    </w:p>
    <w:p w14:paraId="5037FD92" w14:textId="77777777" w:rsidR="0074211A" w:rsidRDefault="0074211A">
      <w:pPr>
        <w:rPr>
          <w:rFonts w:ascii="Times New Roman" w:hAnsi="Times New Roman" w:cs="Times New Roman"/>
          <w:sz w:val="24"/>
          <w:szCs w:val="24"/>
        </w:rPr>
      </w:pPr>
    </w:p>
    <w:p w14:paraId="22599A83" w14:textId="77777777" w:rsidR="0074211A" w:rsidRDefault="0074211A">
      <w:pPr>
        <w:rPr>
          <w:rFonts w:ascii="Times New Roman" w:hAnsi="Times New Roman" w:cs="Times New Roman"/>
          <w:sz w:val="24"/>
          <w:szCs w:val="24"/>
        </w:rPr>
      </w:pPr>
    </w:p>
    <w:p w14:paraId="3D925F0E" w14:textId="77777777" w:rsidR="0074211A" w:rsidRDefault="0074211A">
      <w:pPr>
        <w:rPr>
          <w:rFonts w:ascii="Times New Roman" w:hAnsi="Times New Roman" w:cs="Times New Roman"/>
          <w:sz w:val="24"/>
          <w:szCs w:val="24"/>
        </w:rPr>
      </w:pPr>
    </w:p>
    <w:p w14:paraId="23E1E9F4" w14:textId="3A51E36F" w:rsidR="0027182C" w:rsidRDefault="0027182C">
      <w:pPr>
        <w:rPr>
          <w:rFonts w:ascii="Times New Roman" w:hAnsi="Times New Roman" w:cs="Times New Roman"/>
          <w:sz w:val="24"/>
          <w:szCs w:val="24"/>
        </w:rPr>
      </w:pPr>
    </w:p>
    <w:p w14:paraId="728EF974" w14:textId="10DC055B" w:rsidR="00457E0A" w:rsidRDefault="00457E0A">
      <w:pPr>
        <w:rPr>
          <w:rFonts w:ascii="Times New Roman" w:hAnsi="Times New Roman" w:cs="Times New Roman"/>
          <w:sz w:val="24"/>
          <w:szCs w:val="24"/>
        </w:rPr>
      </w:pPr>
    </w:p>
    <w:p w14:paraId="63C62B81" w14:textId="77777777" w:rsidR="00457E0A" w:rsidRDefault="00457E0A">
      <w:pPr>
        <w:rPr>
          <w:rFonts w:ascii="Times New Roman" w:hAnsi="Times New Roman" w:cs="Times New Roman"/>
          <w:sz w:val="24"/>
          <w:szCs w:val="24"/>
        </w:rPr>
      </w:pPr>
    </w:p>
    <w:p w14:paraId="3DA4F246" w14:textId="77777777" w:rsidR="0074211A" w:rsidRDefault="0074211A" w:rsidP="0074211A">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AF14E8F" w14:textId="0AF6EB13" w:rsidR="0041636B" w:rsidRPr="006B00A4" w:rsidRDefault="00B2633C" w:rsidP="0074211A">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Na temelju članka 41. točke 14. </w:t>
      </w:r>
      <w:r w:rsidR="006B00A4" w:rsidRPr="006B00A4">
        <w:rPr>
          <w:rFonts w:ascii="Times New Roman" w:hAnsi="Times New Roman" w:cs="Times New Roman"/>
          <w:sz w:val="24"/>
          <w:szCs w:val="24"/>
        </w:rPr>
        <w:t xml:space="preserve">Statuta Grada Zagreba (Službeni glasnik Grada Zagreba 23/16, 2/18, 23/18, 3/20, 3/21, 11/21 – pročišćeni tekst i 16/22), Gradska skupština Grada Zagreba, na ___________ sjednici, __________ donijela je </w:t>
      </w:r>
    </w:p>
    <w:p w14:paraId="6218F7AD" w14:textId="72E28F65" w:rsidR="006B00A4" w:rsidRPr="006B00A4" w:rsidRDefault="006B00A4" w:rsidP="006B00A4">
      <w:pPr>
        <w:rPr>
          <w:rFonts w:ascii="Times New Roman" w:hAnsi="Times New Roman" w:cs="Times New Roman"/>
          <w:sz w:val="24"/>
          <w:szCs w:val="24"/>
        </w:rPr>
      </w:pPr>
    </w:p>
    <w:p w14:paraId="26D42935" w14:textId="77777777" w:rsidR="006B00A4" w:rsidRPr="006B00A4" w:rsidRDefault="006B00A4" w:rsidP="00EC56A5">
      <w:pPr>
        <w:spacing w:after="0" w:line="276" w:lineRule="auto"/>
        <w:jc w:val="center"/>
        <w:rPr>
          <w:rFonts w:ascii="Times New Roman" w:hAnsi="Times New Roman" w:cs="Times New Roman"/>
          <w:b/>
          <w:sz w:val="24"/>
          <w:szCs w:val="24"/>
        </w:rPr>
      </w:pPr>
      <w:bookmarkStart w:id="0" w:name="_Hlk163139924"/>
      <w:r w:rsidRPr="006B00A4">
        <w:rPr>
          <w:rFonts w:ascii="Times New Roman" w:hAnsi="Times New Roman" w:cs="Times New Roman"/>
          <w:b/>
          <w:sz w:val="24"/>
          <w:szCs w:val="24"/>
        </w:rPr>
        <w:t>AKCIJSKI PLAN GRADA ZAGREBA</w:t>
      </w:r>
    </w:p>
    <w:p w14:paraId="6D03EEEE" w14:textId="7CEB9B88" w:rsidR="006B00A4" w:rsidRPr="006B00A4" w:rsidRDefault="006B00A4" w:rsidP="00EC56A5">
      <w:pPr>
        <w:spacing w:after="0" w:line="276" w:lineRule="auto"/>
        <w:jc w:val="center"/>
        <w:rPr>
          <w:rFonts w:ascii="Times New Roman" w:hAnsi="Times New Roman" w:cs="Times New Roman"/>
          <w:b/>
          <w:sz w:val="24"/>
          <w:szCs w:val="24"/>
        </w:rPr>
      </w:pPr>
      <w:r w:rsidRPr="006B00A4">
        <w:rPr>
          <w:rFonts w:ascii="Times New Roman" w:hAnsi="Times New Roman" w:cs="Times New Roman"/>
          <w:b/>
          <w:sz w:val="24"/>
          <w:szCs w:val="24"/>
        </w:rPr>
        <w:t xml:space="preserve"> ZA </w:t>
      </w:r>
      <w:r w:rsidRPr="00A84582">
        <w:rPr>
          <w:rFonts w:ascii="Times New Roman" w:hAnsi="Times New Roman" w:cs="Times New Roman"/>
          <w:b/>
          <w:sz w:val="24"/>
          <w:szCs w:val="24"/>
        </w:rPr>
        <w:t>202</w:t>
      </w:r>
      <w:r w:rsidR="00F84FB3" w:rsidRPr="00A84582">
        <w:rPr>
          <w:rFonts w:ascii="Times New Roman" w:hAnsi="Times New Roman" w:cs="Times New Roman"/>
          <w:b/>
          <w:sz w:val="24"/>
          <w:szCs w:val="24"/>
        </w:rPr>
        <w:t>5</w:t>
      </w:r>
      <w:r w:rsidRPr="00A84582">
        <w:rPr>
          <w:rFonts w:ascii="Times New Roman" w:hAnsi="Times New Roman" w:cs="Times New Roman"/>
          <w:b/>
          <w:sz w:val="24"/>
          <w:szCs w:val="24"/>
        </w:rPr>
        <w:t>. - 202</w:t>
      </w:r>
      <w:r w:rsidR="00F84FB3" w:rsidRPr="00A84582">
        <w:rPr>
          <w:rFonts w:ascii="Times New Roman" w:hAnsi="Times New Roman" w:cs="Times New Roman"/>
          <w:b/>
          <w:sz w:val="24"/>
          <w:szCs w:val="24"/>
        </w:rPr>
        <w:t>7</w:t>
      </w:r>
      <w:r w:rsidRPr="00A84582">
        <w:rPr>
          <w:rFonts w:ascii="Times New Roman" w:hAnsi="Times New Roman" w:cs="Times New Roman"/>
          <w:b/>
          <w:sz w:val="24"/>
          <w:szCs w:val="24"/>
        </w:rPr>
        <w:t xml:space="preserve">. </w:t>
      </w:r>
      <w:r w:rsidRPr="006B00A4">
        <w:rPr>
          <w:rFonts w:ascii="Times New Roman" w:hAnsi="Times New Roman" w:cs="Times New Roman"/>
          <w:b/>
          <w:sz w:val="24"/>
          <w:szCs w:val="24"/>
        </w:rPr>
        <w:t>GODINU ZA PROVEDBU NACIONALNOG PLANA ZA UKLJUČIVANJE ROMA, ZA RAZDOBLJE OD 2021. DO 2027.</w:t>
      </w:r>
    </w:p>
    <w:p w14:paraId="7BB9851A" w14:textId="173430F5" w:rsidR="0041636B" w:rsidRDefault="0041636B" w:rsidP="00EC56A5">
      <w:pPr>
        <w:pStyle w:val="ListParagraph"/>
        <w:spacing w:line="276" w:lineRule="auto"/>
        <w:ind w:left="1440"/>
        <w:rPr>
          <w:sz w:val="24"/>
          <w:szCs w:val="24"/>
        </w:rPr>
      </w:pPr>
    </w:p>
    <w:bookmarkEnd w:id="0"/>
    <w:p w14:paraId="4846D9E1" w14:textId="77777777" w:rsidR="0041636B" w:rsidRPr="00136AED" w:rsidRDefault="0041636B" w:rsidP="00B2222A">
      <w:pPr>
        <w:pStyle w:val="ListParagraph"/>
        <w:ind w:left="1440"/>
        <w:rPr>
          <w:sz w:val="24"/>
          <w:szCs w:val="24"/>
        </w:rPr>
      </w:pPr>
    </w:p>
    <w:p w14:paraId="3DF5CA3A" w14:textId="361147EB" w:rsidR="008C096A" w:rsidRPr="006B00A4" w:rsidRDefault="008C096A" w:rsidP="006B00A4">
      <w:pPr>
        <w:pStyle w:val="ListParagraph"/>
        <w:numPr>
          <w:ilvl w:val="0"/>
          <w:numId w:val="7"/>
        </w:numPr>
        <w:rPr>
          <w:rFonts w:ascii="Times New Roman" w:hAnsi="Times New Roman" w:cs="Times New Roman"/>
          <w:b/>
          <w:sz w:val="24"/>
          <w:szCs w:val="24"/>
        </w:rPr>
      </w:pPr>
      <w:r w:rsidRPr="006B00A4">
        <w:rPr>
          <w:rFonts w:ascii="Times New Roman" w:hAnsi="Times New Roman" w:cs="Times New Roman"/>
          <w:b/>
          <w:sz w:val="24"/>
          <w:szCs w:val="24"/>
        </w:rPr>
        <w:t>UVOD</w:t>
      </w:r>
    </w:p>
    <w:p w14:paraId="400D0383" w14:textId="1D189CB9" w:rsidR="008677C7" w:rsidRPr="004213F1" w:rsidRDefault="008677C7" w:rsidP="006B00A4">
      <w:pPr>
        <w:spacing w:line="240" w:lineRule="auto"/>
        <w:jc w:val="both"/>
        <w:rPr>
          <w:rFonts w:ascii="Times New Roman" w:hAnsi="Times New Roman" w:cs="Times New Roman"/>
          <w:sz w:val="24"/>
          <w:szCs w:val="24"/>
        </w:rPr>
      </w:pPr>
      <w:r w:rsidRPr="004213F1">
        <w:rPr>
          <w:rFonts w:ascii="Times New Roman" w:hAnsi="Times New Roman" w:cs="Times New Roman"/>
          <w:sz w:val="24"/>
          <w:szCs w:val="24"/>
        </w:rPr>
        <w:t>Romi u Republici Hrvatskoj, kao i u ostalim članicama Europske Unije</w:t>
      </w:r>
      <w:r w:rsidR="00F25A0E" w:rsidRPr="004213F1">
        <w:rPr>
          <w:rFonts w:ascii="Times New Roman" w:hAnsi="Times New Roman" w:cs="Times New Roman"/>
          <w:sz w:val="24"/>
          <w:szCs w:val="24"/>
        </w:rPr>
        <w:t>,</w:t>
      </w:r>
      <w:r w:rsidRPr="004213F1">
        <w:rPr>
          <w:rFonts w:ascii="Times New Roman" w:hAnsi="Times New Roman" w:cs="Times New Roman"/>
          <w:sz w:val="24"/>
          <w:szCs w:val="24"/>
        </w:rPr>
        <w:t xml:space="preserve"> </w:t>
      </w:r>
      <w:r w:rsidR="00B1436E">
        <w:rPr>
          <w:rFonts w:ascii="Times New Roman" w:hAnsi="Times New Roman" w:cs="Times New Roman"/>
          <w:sz w:val="24"/>
          <w:szCs w:val="24"/>
        </w:rPr>
        <w:t>ima</w:t>
      </w:r>
      <w:r w:rsidRPr="004213F1">
        <w:rPr>
          <w:rFonts w:ascii="Times New Roman" w:hAnsi="Times New Roman" w:cs="Times New Roman"/>
          <w:sz w:val="24"/>
          <w:szCs w:val="24"/>
        </w:rPr>
        <w:t>ju jednak ustavno-pravni status kao i ostale nacionalne manjine, međutim, ova jednakost samo je privid stvarnog stanja.</w:t>
      </w:r>
      <w:r w:rsidR="004213F1" w:rsidRPr="004213F1">
        <w:rPr>
          <w:rFonts w:ascii="Times New Roman" w:hAnsi="Times New Roman" w:cs="Times New Roman"/>
          <w:sz w:val="24"/>
          <w:szCs w:val="24"/>
        </w:rPr>
        <w:t xml:space="preserve"> Veliki broj Roma pogođen je teškim oblicima siromaštva i socijalne isključenosti, a diskriminacija otežava njihovu potpunu integraciju u društvo. N</w:t>
      </w:r>
      <w:r w:rsidRPr="004213F1">
        <w:rPr>
          <w:rFonts w:ascii="Times New Roman" w:hAnsi="Times New Roman" w:cs="Times New Roman"/>
          <w:sz w:val="24"/>
          <w:szCs w:val="24"/>
        </w:rPr>
        <w:t xml:space="preserve">ajveća </w:t>
      </w:r>
      <w:r w:rsidR="004213F1" w:rsidRPr="004213F1">
        <w:rPr>
          <w:rFonts w:ascii="Times New Roman" w:hAnsi="Times New Roman" w:cs="Times New Roman"/>
          <w:sz w:val="24"/>
          <w:szCs w:val="24"/>
        </w:rPr>
        <w:t xml:space="preserve">su </w:t>
      </w:r>
      <w:r w:rsidRPr="004213F1">
        <w:rPr>
          <w:rFonts w:ascii="Times New Roman" w:hAnsi="Times New Roman" w:cs="Times New Roman"/>
          <w:sz w:val="24"/>
          <w:szCs w:val="24"/>
        </w:rPr>
        <w:t xml:space="preserve">europska etnička manjina, procjenjuje se da </w:t>
      </w:r>
      <w:r w:rsidR="00F25A0E" w:rsidRPr="004213F1">
        <w:rPr>
          <w:rFonts w:ascii="Times New Roman" w:hAnsi="Times New Roman" w:cs="Times New Roman"/>
          <w:sz w:val="24"/>
          <w:szCs w:val="24"/>
        </w:rPr>
        <w:t xml:space="preserve">ih </w:t>
      </w:r>
      <w:r w:rsidRPr="004213F1">
        <w:rPr>
          <w:rFonts w:ascii="Times New Roman" w:hAnsi="Times New Roman" w:cs="Times New Roman"/>
          <w:sz w:val="24"/>
          <w:szCs w:val="24"/>
        </w:rPr>
        <w:t>u Europskoj uniji</w:t>
      </w:r>
      <w:r w:rsidR="00AD6BF3">
        <w:rPr>
          <w:rFonts w:ascii="Times New Roman" w:hAnsi="Times New Roman" w:cs="Times New Roman"/>
          <w:sz w:val="24"/>
          <w:szCs w:val="24"/>
        </w:rPr>
        <w:t xml:space="preserve"> živi oko šest milijuna.</w:t>
      </w:r>
    </w:p>
    <w:p w14:paraId="282E9272" w14:textId="686EDCC5" w:rsidR="00905EB7" w:rsidRDefault="00A57E7C" w:rsidP="004213F1">
      <w:pPr>
        <w:spacing w:after="120" w:line="240" w:lineRule="auto"/>
        <w:jc w:val="both"/>
        <w:rPr>
          <w:rFonts w:ascii="Times New Roman" w:hAnsi="Times New Roman" w:cs="Times New Roman"/>
          <w:sz w:val="24"/>
          <w:szCs w:val="24"/>
        </w:rPr>
      </w:pPr>
      <w:r w:rsidRPr="006B00A4">
        <w:rPr>
          <w:rFonts w:ascii="Times New Roman" w:hAnsi="Times New Roman" w:cs="Times New Roman"/>
          <w:sz w:val="24"/>
          <w:szCs w:val="24"/>
        </w:rPr>
        <w:t>Romi se suočavaju s visokom razinom diskriminacije u svim sferama života</w:t>
      </w:r>
      <w:r w:rsidR="005A4BF3" w:rsidRPr="006B00A4">
        <w:rPr>
          <w:rFonts w:ascii="Times New Roman" w:hAnsi="Times New Roman" w:cs="Times New Roman"/>
          <w:sz w:val="24"/>
          <w:szCs w:val="24"/>
        </w:rPr>
        <w:t xml:space="preserve">, </w:t>
      </w:r>
      <w:r w:rsidR="00626387" w:rsidRPr="006B00A4">
        <w:rPr>
          <w:rFonts w:ascii="Times New Roman" w:hAnsi="Times New Roman" w:cs="Times New Roman"/>
          <w:sz w:val="24"/>
          <w:szCs w:val="24"/>
        </w:rPr>
        <w:t xml:space="preserve">a </w:t>
      </w:r>
      <w:r w:rsidR="005A4BF3" w:rsidRPr="006B00A4">
        <w:rPr>
          <w:rFonts w:ascii="Times New Roman" w:hAnsi="Times New Roman" w:cs="Times New Roman"/>
          <w:sz w:val="24"/>
          <w:szCs w:val="24"/>
        </w:rPr>
        <w:t xml:space="preserve">dugogodišnje </w:t>
      </w:r>
      <w:proofErr w:type="spellStart"/>
      <w:r w:rsidR="005A4BF3" w:rsidRPr="006B00A4">
        <w:rPr>
          <w:rFonts w:ascii="Times New Roman" w:hAnsi="Times New Roman" w:cs="Times New Roman"/>
          <w:sz w:val="24"/>
          <w:szCs w:val="24"/>
        </w:rPr>
        <w:t>transge</w:t>
      </w:r>
      <w:r w:rsidR="001A1DFF" w:rsidRPr="006B00A4">
        <w:rPr>
          <w:rFonts w:ascii="Times New Roman" w:hAnsi="Times New Roman" w:cs="Times New Roman"/>
          <w:sz w:val="24"/>
          <w:szCs w:val="24"/>
        </w:rPr>
        <w:t>neracijsko</w:t>
      </w:r>
      <w:proofErr w:type="spellEnd"/>
      <w:r w:rsidR="005A4BF3" w:rsidRPr="006B00A4">
        <w:rPr>
          <w:rFonts w:ascii="Times New Roman" w:hAnsi="Times New Roman" w:cs="Times New Roman"/>
          <w:sz w:val="24"/>
          <w:szCs w:val="24"/>
        </w:rPr>
        <w:t xml:space="preserve"> siromaštvo otežava pristup društvenoj infrastrukturi i javnim servisima</w:t>
      </w:r>
      <w:r w:rsidR="00426956">
        <w:rPr>
          <w:rFonts w:ascii="Times New Roman" w:hAnsi="Times New Roman" w:cs="Times New Roman"/>
          <w:sz w:val="24"/>
          <w:szCs w:val="24"/>
        </w:rPr>
        <w:t>,</w:t>
      </w:r>
      <w:r w:rsidR="005A4BF3" w:rsidRPr="006B00A4">
        <w:rPr>
          <w:rFonts w:ascii="Times New Roman" w:hAnsi="Times New Roman" w:cs="Times New Roman"/>
          <w:sz w:val="24"/>
          <w:szCs w:val="24"/>
        </w:rPr>
        <w:t xml:space="preserve"> obrazovanju, zdravstvenoj zaštiti, zapošljavanju</w:t>
      </w:r>
      <w:r w:rsidR="00AD6BF3">
        <w:rPr>
          <w:rFonts w:ascii="Times New Roman" w:hAnsi="Times New Roman" w:cs="Times New Roman"/>
          <w:sz w:val="24"/>
          <w:szCs w:val="24"/>
        </w:rPr>
        <w:t xml:space="preserve"> i</w:t>
      </w:r>
      <w:r w:rsidR="005A4BF3" w:rsidRPr="006B00A4">
        <w:rPr>
          <w:rFonts w:ascii="Times New Roman" w:hAnsi="Times New Roman" w:cs="Times New Roman"/>
          <w:sz w:val="24"/>
          <w:szCs w:val="24"/>
        </w:rPr>
        <w:t xml:space="preserve"> stanovanju.</w:t>
      </w:r>
      <w:r w:rsidR="006E13E5" w:rsidRPr="006B00A4">
        <w:rPr>
          <w:rFonts w:ascii="Times New Roman" w:hAnsi="Times New Roman" w:cs="Times New Roman"/>
          <w:sz w:val="24"/>
          <w:szCs w:val="24"/>
        </w:rPr>
        <w:t xml:space="preserve"> </w:t>
      </w:r>
      <w:proofErr w:type="spellStart"/>
      <w:r w:rsidR="0097247C" w:rsidRPr="002F0BC8">
        <w:rPr>
          <w:rFonts w:ascii="Times New Roman" w:hAnsi="Times New Roman" w:cs="Times New Roman"/>
          <w:sz w:val="24"/>
          <w:szCs w:val="24"/>
        </w:rPr>
        <w:t>A</w:t>
      </w:r>
      <w:r w:rsidR="006F08C1" w:rsidRPr="002F0BC8">
        <w:rPr>
          <w:rFonts w:ascii="Times New Roman" w:hAnsi="Times New Roman" w:cs="Times New Roman"/>
          <w:sz w:val="24"/>
          <w:szCs w:val="24"/>
        </w:rPr>
        <w:t>nti</w:t>
      </w:r>
      <w:r w:rsidR="007E25AA" w:rsidRPr="002F0BC8">
        <w:rPr>
          <w:rFonts w:ascii="Times New Roman" w:hAnsi="Times New Roman" w:cs="Times New Roman"/>
          <w:sz w:val="24"/>
          <w:szCs w:val="24"/>
        </w:rPr>
        <w:t>romsk</w:t>
      </w:r>
      <w:r w:rsidR="0097247C" w:rsidRPr="002F0BC8">
        <w:rPr>
          <w:rFonts w:ascii="Times New Roman" w:hAnsi="Times New Roman" w:cs="Times New Roman"/>
          <w:sz w:val="24"/>
          <w:szCs w:val="24"/>
        </w:rPr>
        <w:t>i</w:t>
      </w:r>
      <w:proofErr w:type="spellEnd"/>
      <w:r w:rsidR="007E25AA" w:rsidRPr="002F0BC8">
        <w:rPr>
          <w:rFonts w:ascii="Times New Roman" w:hAnsi="Times New Roman" w:cs="Times New Roman"/>
          <w:sz w:val="24"/>
          <w:szCs w:val="24"/>
        </w:rPr>
        <w:t xml:space="preserve"> </w:t>
      </w:r>
      <w:r w:rsidR="00FB1682" w:rsidRPr="002F0BC8">
        <w:rPr>
          <w:rFonts w:ascii="Times New Roman" w:hAnsi="Times New Roman" w:cs="Times New Roman"/>
          <w:sz w:val="24"/>
          <w:szCs w:val="24"/>
        </w:rPr>
        <w:t>rasizam se o</w:t>
      </w:r>
      <w:r w:rsidR="0097247C" w:rsidRPr="002F0BC8">
        <w:rPr>
          <w:rFonts w:ascii="Times New Roman" w:hAnsi="Times New Roman" w:cs="Times New Roman"/>
          <w:sz w:val="24"/>
          <w:szCs w:val="24"/>
        </w:rPr>
        <w:t>čituje kroz institucionalne politike i prakse marginalizacije, isključ</w:t>
      </w:r>
      <w:r w:rsidR="00B1436E">
        <w:rPr>
          <w:rFonts w:ascii="Times New Roman" w:hAnsi="Times New Roman" w:cs="Times New Roman"/>
          <w:sz w:val="24"/>
          <w:szCs w:val="24"/>
        </w:rPr>
        <w:t>ivanja</w:t>
      </w:r>
      <w:r w:rsidR="0097247C" w:rsidRPr="002F0BC8">
        <w:rPr>
          <w:rFonts w:ascii="Times New Roman" w:hAnsi="Times New Roman" w:cs="Times New Roman"/>
          <w:sz w:val="24"/>
          <w:szCs w:val="24"/>
        </w:rPr>
        <w:t>, fizičko nasilje, obezvrjeđivanje romsk</w:t>
      </w:r>
      <w:r w:rsidR="002F0BC8">
        <w:rPr>
          <w:rFonts w:ascii="Times New Roman" w:hAnsi="Times New Roman" w:cs="Times New Roman"/>
          <w:sz w:val="24"/>
          <w:szCs w:val="24"/>
        </w:rPr>
        <w:t>e</w:t>
      </w:r>
      <w:r w:rsidR="0097247C" w:rsidRPr="002F0BC8">
        <w:rPr>
          <w:rFonts w:ascii="Times New Roman" w:hAnsi="Times New Roman" w:cs="Times New Roman"/>
          <w:sz w:val="24"/>
          <w:szCs w:val="24"/>
        </w:rPr>
        <w:t xml:space="preserve"> kultur</w:t>
      </w:r>
      <w:r w:rsidR="002F0BC8">
        <w:rPr>
          <w:rFonts w:ascii="Times New Roman" w:hAnsi="Times New Roman" w:cs="Times New Roman"/>
          <w:sz w:val="24"/>
          <w:szCs w:val="24"/>
        </w:rPr>
        <w:t>e</w:t>
      </w:r>
      <w:r w:rsidR="0097247C" w:rsidRPr="002F0BC8">
        <w:rPr>
          <w:rFonts w:ascii="Times New Roman" w:hAnsi="Times New Roman" w:cs="Times New Roman"/>
          <w:sz w:val="24"/>
          <w:szCs w:val="24"/>
        </w:rPr>
        <w:t xml:space="preserve"> i stilova života, te korištenje govora mržnje usmjerenog prema Romima. </w:t>
      </w:r>
      <w:r w:rsidR="001551E5" w:rsidRPr="002F0BC8">
        <w:rPr>
          <w:rFonts w:ascii="Times New Roman" w:hAnsi="Times New Roman" w:cs="Times New Roman"/>
          <w:sz w:val="24"/>
          <w:szCs w:val="24"/>
        </w:rPr>
        <w:t>S</w:t>
      </w:r>
      <w:r w:rsidR="001551E5" w:rsidRPr="006B00A4">
        <w:rPr>
          <w:rFonts w:ascii="Times New Roman" w:hAnsi="Times New Roman" w:cs="Times New Roman"/>
          <w:sz w:val="24"/>
          <w:szCs w:val="24"/>
        </w:rPr>
        <w:t xml:space="preserve">labi ili nikakvi </w:t>
      </w:r>
      <w:r w:rsidR="005A4BF3" w:rsidRPr="006B00A4">
        <w:rPr>
          <w:rFonts w:ascii="Times New Roman" w:hAnsi="Times New Roman" w:cs="Times New Roman"/>
          <w:sz w:val="24"/>
          <w:szCs w:val="24"/>
        </w:rPr>
        <w:t>kontakt</w:t>
      </w:r>
      <w:r w:rsidR="001551E5" w:rsidRPr="006B00A4">
        <w:rPr>
          <w:rFonts w:ascii="Times New Roman" w:hAnsi="Times New Roman" w:cs="Times New Roman"/>
          <w:sz w:val="24"/>
          <w:szCs w:val="24"/>
        </w:rPr>
        <w:t>i između</w:t>
      </w:r>
      <w:r w:rsidR="005A4BF3" w:rsidRPr="006B00A4">
        <w:rPr>
          <w:rFonts w:ascii="Times New Roman" w:hAnsi="Times New Roman" w:cs="Times New Roman"/>
          <w:sz w:val="24"/>
          <w:szCs w:val="24"/>
        </w:rPr>
        <w:t xml:space="preserve"> romskog i ne-romskog stanovništva, </w:t>
      </w:r>
      <w:r w:rsidR="00626387" w:rsidRPr="006B00A4">
        <w:rPr>
          <w:rFonts w:ascii="Times New Roman" w:hAnsi="Times New Roman" w:cs="Times New Roman"/>
          <w:sz w:val="24"/>
          <w:szCs w:val="24"/>
        </w:rPr>
        <w:t xml:space="preserve">čemu </w:t>
      </w:r>
      <w:r w:rsidR="006F08C1" w:rsidRPr="006B00A4">
        <w:rPr>
          <w:rFonts w:ascii="Times New Roman" w:hAnsi="Times New Roman" w:cs="Times New Roman"/>
          <w:sz w:val="24"/>
          <w:szCs w:val="24"/>
        </w:rPr>
        <w:t>je</w:t>
      </w:r>
      <w:r w:rsidR="001551E5" w:rsidRPr="006B00A4">
        <w:rPr>
          <w:rFonts w:ascii="Times New Roman" w:hAnsi="Times New Roman" w:cs="Times New Roman"/>
          <w:sz w:val="24"/>
          <w:szCs w:val="24"/>
        </w:rPr>
        <w:t xml:space="preserve"> dijelom razlog i prostorna segregacija i izolacija od većinskog stanovništva</w:t>
      </w:r>
      <w:r w:rsidR="00FB1682">
        <w:rPr>
          <w:rFonts w:ascii="Times New Roman" w:hAnsi="Times New Roman" w:cs="Times New Roman"/>
          <w:sz w:val="24"/>
          <w:szCs w:val="24"/>
        </w:rPr>
        <w:t>,</w:t>
      </w:r>
      <w:r w:rsidR="001551E5" w:rsidRPr="006B00A4">
        <w:rPr>
          <w:rFonts w:ascii="Times New Roman" w:hAnsi="Times New Roman" w:cs="Times New Roman"/>
          <w:sz w:val="24"/>
          <w:szCs w:val="24"/>
        </w:rPr>
        <w:t xml:space="preserve"> dodatno potič</w:t>
      </w:r>
      <w:r w:rsidR="00211DF6" w:rsidRPr="006B00A4">
        <w:rPr>
          <w:rFonts w:ascii="Times New Roman" w:hAnsi="Times New Roman" w:cs="Times New Roman"/>
          <w:sz w:val="24"/>
          <w:szCs w:val="24"/>
        </w:rPr>
        <w:t>u</w:t>
      </w:r>
      <w:r w:rsidR="001551E5" w:rsidRPr="006B00A4">
        <w:rPr>
          <w:rFonts w:ascii="Times New Roman" w:hAnsi="Times New Roman" w:cs="Times New Roman"/>
          <w:sz w:val="24"/>
          <w:szCs w:val="24"/>
        </w:rPr>
        <w:t xml:space="preserve"> predrasude prema Romima</w:t>
      </w:r>
      <w:r w:rsidR="005A4BF3" w:rsidRPr="006B00A4">
        <w:rPr>
          <w:rFonts w:ascii="Times New Roman" w:hAnsi="Times New Roman" w:cs="Times New Roman"/>
          <w:sz w:val="24"/>
          <w:szCs w:val="24"/>
        </w:rPr>
        <w:t xml:space="preserve">. </w:t>
      </w:r>
    </w:p>
    <w:p w14:paraId="0D9588CE" w14:textId="173271AE" w:rsidR="006E13E5" w:rsidRPr="006B00A4" w:rsidRDefault="004213F1" w:rsidP="004213F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w:t>
      </w:r>
      <w:r w:rsidR="004F6FB2" w:rsidRPr="006B00A4">
        <w:rPr>
          <w:rFonts w:ascii="Times New Roman" w:hAnsi="Times New Roman" w:cs="Times New Roman"/>
          <w:sz w:val="24"/>
          <w:szCs w:val="24"/>
        </w:rPr>
        <w:t>apori za poboljšanje statusa Roma i njihovu uspješniju integraciju u društvo</w:t>
      </w:r>
      <w:r w:rsidR="00426956">
        <w:rPr>
          <w:rFonts w:ascii="Times New Roman" w:hAnsi="Times New Roman" w:cs="Times New Roman"/>
          <w:sz w:val="24"/>
          <w:szCs w:val="24"/>
        </w:rPr>
        <w:t>,</w:t>
      </w:r>
      <w:r w:rsidR="004F6FB2" w:rsidRPr="006B00A4">
        <w:rPr>
          <w:rFonts w:ascii="Times New Roman" w:hAnsi="Times New Roman" w:cs="Times New Roman"/>
          <w:sz w:val="24"/>
          <w:szCs w:val="24"/>
        </w:rPr>
        <w:t xml:space="preserve"> </w:t>
      </w:r>
      <w:r w:rsidR="003F38F5">
        <w:rPr>
          <w:rFonts w:ascii="Times New Roman" w:hAnsi="Times New Roman" w:cs="Times New Roman"/>
          <w:sz w:val="24"/>
          <w:szCs w:val="24"/>
        </w:rPr>
        <w:t xml:space="preserve">u </w:t>
      </w:r>
      <w:r w:rsidRPr="004213F1">
        <w:rPr>
          <w:rFonts w:ascii="Times New Roman" w:hAnsi="Times New Roman" w:cs="Times New Roman"/>
          <w:sz w:val="24"/>
          <w:szCs w:val="24"/>
        </w:rPr>
        <w:t>posljednja dva desetljeća</w:t>
      </w:r>
      <w:r w:rsidR="002F0BC8">
        <w:rPr>
          <w:rFonts w:ascii="Times New Roman" w:hAnsi="Times New Roman" w:cs="Times New Roman"/>
          <w:sz w:val="24"/>
          <w:szCs w:val="24"/>
        </w:rPr>
        <w:t>,</w:t>
      </w:r>
      <w:r w:rsidRPr="004213F1">
        <w:rPr>
          <w:rFonts w:ascii="Times New Roman" w:hAnsi="Times New Roman" w:cs="Times New Roman"/>
          <w:sz w:val="24"/>
          <w:szCs w:val="24"/>
        </w:rPr>
        <w:t xml:space="preserve"> </w:t>
      </w:r>
      <w:r w:rsidR="004F6FB2" w:rsidRPr="006B00A4">
        <w:rPr>
          <w:rFonts w:ascii="Times New Roman" w:hAnsi="Times New Roman" w:cs="Times New Roman"/>
          <w:sz w:val="24"/>
          <w:szCs w:val="24"/>
        </w:rPr>
        <w:t>rezultirali</w:t>
      </w:r>
      <w:r>
        <w:rPr>
          <w:rFonts w:ascii="Times New Roman" w:hAnsi="Times New Roman" w:cs="Times New Roman"/>
          <w:sz w:val="24"/>
          <w:szCs w:val="24"/>
        </w:rPr>
        <w:t xml:space="preserve"> su</w:t>
      </w:r>
      <w:r w:rsidR="004F6FB2" w:rsidRPr="006B00A4">
        <w:rPr>
          <w:rFonts w:ascii="Times New Roman" w:hAnsi="Times New Roman" w:cs="Times New Roman"/>
          <w:sz w:val="24"/>
          <w:szCs w:val="24"/>
        </w:rPr>
        <w:t xml:space="preserve"> napretkom u prepoznavanju </w:t>
      </w:r>
      <w:r w:rsidR="00A631BD">
        <w:rPr>
          <w:rFonts w:ascii="Times New Roman" w:hAnsi="Times New Roman" w:cs="Times New Roman"/>
          <w:sz w:val="24"/>
          <w:szCs w:val="24"/>
        </w:rPr>
        <w:t xml:space="preserve">životnih izazova s kojima se susreće </w:t>
      </w:r>
      <w:r w:rsidR="00CD03D8" w:rsidRPr="006B00A4">
        <w:rPr>
          <w:rFonts w:ascii="Times New Roman" w:hAnsi="Times New Roman" w:cs="Times New Roman"/>
          <w:sz w:val="24"/>
          <w:szCs w:val="24"/>
        </w:rPr>
        <w:t>romsk</w:t>
      </w:r>
      <w:r w:rsidR="00A631BD">
        <w:rPr>
          <w:rFonts w:ascii="Times New Roman" w:hAnsi="Times New Roman" w:cs="Times New Roman"/>
          <w:sz w:val="24"/>
          <w:szCs w:val="24"/>
        </w:rPr>
        <w:t>a</w:t>
      </w:r>
      <w:r w:rsidR="00CD03D8" w:rsidRPr="006B00A4">
        <w:rPr>
          <w:rFonts w:ascii="Times New Roman" w:hAnsi="Times New Roman" w:cs="Times New Roman"/>
          <w:sz w:val="24"/>
          <w:szCs w:val="24"/>
        </w:rPr>
        <w:t xml:space="preserve"> zajednic</w:t>
      </w:r>
      <w:r w:rsidR="00A631BD">
        <w:rPr>
          <w:rFonts w:ascii="Times New Roman" w:hAnsi="Times New Roman" w:cs="Times New Roman"/>
          <w:sz w:val="24"/>
          <w:szCs w:val="24"/>
        </w:rPr>
        <w:t>a</w:t>
      </w:r>
      <w:r w:rsidR="004F6FB2" w:rsidRPr="006B00A4">
        <w:rPr>
          <w:rFonts w:ascii="Times New Roman" w:hAnsi="Times New Roman" w:cs="Times New Roman"/>
          <w:sz w:val="24"/>
          <w:szCs w:val="24"/>
        </w:rPr>
        <w:t xml:space="preserve"> </w:t>
      </w:r>
      <w:r w:rsidR="00CD03D8" w:rsidRPr="006B00A4">
        <w:rPr>
          <w:rFonts w:ascii="Times New Roman" w:hAnsi="Times New Roman" w:cs="Times New Roman"/>
          <w:sz w:val="24"/>
          <w:szCs w:val="24"/>
        </w:rPr>
        <w:t xml:space="preserve">te </w:t>
      </w:r>
      <w:r w:rsidR="006E13E5" w:rsidRPr="006B00A4">
        <w:rPr>
          <w:rFonts w:ascii="Times New Roman" w:hAnsi="Times New Roman" w:cs="Times New Roman"/>
          <w:sz w:val="24"/>
          <w:szCs w:val="24"/>
        </w:rPr>
        <w:t>donošenjem</w:t>
      </w:r>
      <w:r w:rsidR="00A631BD">
        <w:rPr>
          <w:rFonts w:ascii="Times New Roman" w:hAnsi="Times New Roman" w:cs="Times New Roman"/>
          <w:sz w:val="24"/>
          <w:szCs w:val="24"/>
        </w:rPr>
        <w:t xml:space="preserve"> </w:t>
      </w:r>
      <w:r w:rsidR="006E13E5" w:rsidRPr="006B00A4">
        <w:rPr>
          <w:rFonts w:ascii="Times New Roman" w:hAnsi="Times New Roman" w:cs="Times New Roman"/>
          <w:sz w:val="24"/>
          <w:szCs w:val="24"/>
        </w:rPr>
        <w:t>europsk</w:t>
      </w:r>
      <w:r w:rsidR="00A631BD">
        <w:rPr>
          <w:rFonts w:ascii="Times New Roman" w:hAnsi="Times New Roman" w:cs="Times New Roman"/>
          <w:sz w:val="24"/>
          <w:szCs w:val="24"/>
        </w:rPr>
        <w:t xml:space="preserve">ih i </w:t>
      </w:r>
      <w:r w:rsidR="006E13E5" w:rsidRPr="006B00A4">
        <w:rPr>
          <w:rFonts w:ascii="Times New Roman" w:hAnsi="Times New Roman" w:cs="Times New Roman"/>
          <w:sz w:val="24"/>
          <w:szCs w:val="24"/>
        </w:rPr>
        <w:t>nacionaln</w:t>
      </w:r>
      <w:r w:rsidR="00A631BD">
        <w:rPr>
          <w:rFonts w:ascii="Times New Roman" w:hAnsi="Times New Roman" w:cs="Times New Roman"/>
          <w:sz w:val="24"/>
          <w:szCs w:val="24"/>
        </w:rPr>
        <w:t>ih</w:t>
      </w:r>
      <w:r w:rsidR="006E13E5" w:rsidRPr="006B00A4">
        <w:rPr>
          <w:rFonts w:ascii="Times New Roman" w:hAnsi="Times New Roman" w:cs="Times New Roman"/>
          <w:sz w:val="24"/>
          <w:szCs w:val="24"/>
        </w:rPr>
        <w:t xml:space="preserve"> </w:t>
      </w:r>
      <w:r w:rsidR="004F6FB2" w:rsidRPr="006B00A4">
        <w:rPr>
          <w:rFonts w:ascii="Times New Roman" w:hAnsi="Times New Roman" w:cs="Times New Roman"/>
          <w:sz w:val="24"/>
          <w:szCs w:val="24"/>
        </w:rPr>
        <w:t xml:space="preserve">strateških i planskih </w:t>
      </w:r>
      <w:r w:rsidR="00A55C81" w:rsidRPr="006B00A4">
        <w:rPr>
          <w:rFonts w:ascii="Times New Roman" w:hAnsi="Times New Roman" w:cs="Times New Roman"/>
          <w:sz w:val="24"/>
          <w:szCs w:val="24"/>
        </w:rPr>
        <w:t>dokumenta</w:t>
      </w:r>
      <w:r w:rsidR="00A55C81">
        <w:rPr>
          <w:rFonts w:ascii="Times New Roman" w:hAnsi="Times New Roman" w:cs="Times New Roman"/>
          <w:sz w:val="24"/>
          <w:szCs w:val="24"/>
        </w:rPr>
        <w:t xml:space="preserve">. </w:t>
      </w:r>
      <w:r w:rsidR="00A55C81" w:rsidRPr="006B00A4">
        <w:rPr>
          <w:rFonts w:ascii="Times New Roman" w:hAnsi="Times New Roman" w:cs="Times New Roman"/>
          <w:sz w:val="24"/>
          <w:szCs w:val="24"/>
        </w:rPr>
        <w:t>Ra</w:t>
      </w:r>
      <w:r w:rsidR="00A55C81">
        <w:rPr>
          <w:rFonts w:ascii="Times New Roman" w:hAnsi="Times New Roman" w:cs="Times New Roman"/>
          <w:sz w:val="24"/>
          <w:szCs w:val="24"/>
        </w:rPr>
        <w:t>tificirane</w:t>
      </w:r>
      <w:r>
        <w:rPr>
          <w:rFonts w:ascii="Times New Roman" w:hAnsi="Times New Roman" w:cs="Times New Roman"/>
          <w:sz w:val="24"/>
          <w:szCs w:val="24"/>
        </w:rPr>
        <w:t xml:space="preserve"> su brojne konvencije, </w:t>
      </w:r>
      <w:r w:rsidR="006E13E5" w:rsidRPr="006B00A4">
        <w:rPr>
          <w:rFonts w:ascii="Times New Roman" w:hAnsi="Times New Roman" w:cs="Times New Roman"/>
          <w:sz w:val="24"/>
          <w:szCs w:val="24"/>
        </w:rPr>
        <w:t>uspostavljeni međunarodni i nacionalni mehanizmi za praćenje i prov</w:t>
      </w:r>
      <w:r w:rsidR="00A631BD">
        <w:rPr>
          <w:rFonts w:ascii="Times New Roman" w:hAnsi="Times New Roman" w:cs="Times New Roman"/>
          <w:sz w:val="24"/>
          <w:szCs w:val="24"/>
        </w:rPr>
        <w:t>edbu</w:t>
      </w:r>
      <w:r w:rsidR="006E13E5" w:rsidRPr="006B00A4">
        <w:rPr>
          <w:rFonts w:ascii="Times New Roman" w:hAnsi="Times New Roman" w:cs="Times New Roman"/>
          <w:sz w:val="24"/>
          <w:szCs w:val="24"/>
        </w:rPr>
        <w:t xml:space="preserve"> </w:t>
      </w:r>
      <w:proofErr w:type="spellStart"/>
      <w:r w:rsidR="006E13E5" w:rsidRPr="006B00A4">
        <w:rPr>
          <w:rFonts w:ascii="Times New Roman" w:hAnsi="Times New Roman" w:cs="Times New Roman"/>
          <w:sz w:val="24"/>
          <w:szCs w:val="24"/>
        </w:rPr>
        <w:t>antidiskriminacijskih</w:t>
      </w:r>
      <w:proofErr w:type="spellEnd"/>
      <w:r w:rsidR="006E13E5" w:rsidRPr="006B00A4">
        <w:rPr>
          <w:rFonts w:ascii="Times New Roman" w:hAnsi="Times New Roman" w:cs="Times New Roman"/>
          <w:sz w:val="24"/>
          <w:szCs w:val="24"/>
        </w:rPr>
        <w:t xml:space="preserve"> načela, međutim, istraživanja i n</w:t>
      </w:r>
      <w:r w:rsidR="00A101D8">
        <w:rPr>
          <w:rFonts w:ascii="Times New Roman" w:hAnsi="Times New Roman" w:cs="Times New Roman"/>
          <w:sz w:val="24"/>
          <w:szCs w:val="24"/>
        </w:rPr>
        <w:t xml:space="preserve">adalje </w:t>
      </w:r>
      <w:r w:rsidR="00A55C81">
        <w:rPr>
          <w:rFonts w:ascii="Times New Roman" w:hAnsi="Times New Roman" w:cs="Times New Roman"/>
          <w:sz w:val="24"/>
          <w:szCs w:val="24"/>
        </w:rPr>
        <w:t>pokazuju isključenost</w:t>
      </w:r>
      <w:r w:rsidR="00A101D8">
        <w:rPr>
          <w:rFonts w:ascii="Times New Roman" w:hAnsi="Times New Roman" w:cs="Times New Roman"/>
          <w:sz w:val="24"/>
          <w:szCs w:val="24"/>
        </w:rPr>
        <w:t xml:space="preserve"> i</w:t>
      </w:r>
      <w:r w:rsidR="006E13E5" w:rsidRPr="006B00A4">
        <w:rPr>
          <w:rFonts w:ascii="Times New Roman" w:hAnsi="Times New Roman" w:cs="Times New Roman"/>
          <w:sz w:val="24"/>
          <w:szCs w:val="24"/>
        </w:rPr>
        <w:t xml:space="preserve"> diskriminacij</w:t>
      </w:r>
      <w:r w:rsidR="002A1178">
        <w:rPr>
          <w:rFonts w:ascii="Times New Roman" w:hAnsi="Times New Roman" w:cs="Times New Roman"/>
          <w:sz w:val="24"/>
          <w:szCs w:val="24"/>
        </w:rPr>
        <w:t>u</w:t>
      </w:r>
      <w:r w:rsidR="006E13E5" w:rsidRPr="006B00A4">
        <w:rPr>
          <w:rFonts w:ascii="Times New Roman" w:hAnsi="Times New Roman" w:cs="Times New Roman"/>
          <w:sz w:val="24"/>
          <w:szCs w:val="24"/>
        </w:rPr>
        <w:t xml:space="preserve"> Roma</w:t>
      </w:r>
      <w:r w:rsidR="001A1DFF" w:rsidRPr="006B00A4">
        <w:rPr>
          <w:rFonts w:ascii="Times New Roman" w:hAnsi="Times New Roman" w:cs="Times New Roman"/>
          <w:sz w:val="24"/>
          <w:szCs w:val="24"/>
        </w:rPr>
        <w:t>.</w:t>
      </w:r>
    </w:p>
    <w:p w14:paraId="394A445F" w14:textId="76076C00" w:rsidR="008128B0" w:rsidRPr="006B00A4" w:rsidRDefault="00265F18" w:rsidP="00B2633C">
      <w:pPr>
        <w:spacing w:after="120" w:line="240" w:lineRule="auto"/>
        <w:jc w:val="both"/>
        <w:rPr>
          <w:rFonts w:ascii="Times New Roman" w:hAnsi="Times New Roman" w:cs="Times New Roman"/>
          <w:sz w:val="24"/>
          <w:szCs w:val="24"/>
        </w:rPr>
      </w:pPr>
      <w:r w:rsidRPr="006B00A4">
        <w:rPr>
          <w:rFonts w:ascii="Times New Roman" w:hAnsi="Times New Roman" w:cs="Times New Roman"/>
          <w:sz w:val="24"/>
          <w:szCs w:val="24"/>
        </w:rPr>
        <w:t xml:space="preserve">Prema </w:t>
      </w:r>
      <w:r w:rsidR="00920656" w:rsidRPr="006B00A4">
        <w:rPr>
          <w:rFonts w:ascii="Times New Roman" w:hAnsi="Times New Roman" w:cs="Times New Roman"/>
          <w:sz w:val="24"/>
          <w:szCs w:val="24"/>
        </w:rPr>
        <w:t>istraživanj</w:t>
      </w:r>
      <w:r w:rsidRPr="006B00A4">
        <w:rPr>
          <w:rFonts w:ascii="Times New Roman" w:hAnsi="Times New Roman" w:cs="Times New Roman"/>
          <w:sz w:val="24"/>
          <w:szCs w:val="24"/>
        </w:rPr>
        <w:t>u</w:t>
      </w:r>
      <w:r w:rsidR="00920656" w:rsidRPr="006B00A4">
        <w:rPr>
          <w:rFonts w:ascii="Times New Roman" w:hAnsi="Times New Roman" w:cs="Times New Roman"/>
          <w:sz w:val="24"/>
          <w:szCs w:val="24"/>
        </w:rPr>
        <w:t xml:space="preserve"> </w:t>
      </w:r>
      <w:r w:rsidR="004E6C1D" w:rsidRPr="006B00A4">
        <w:rPr>
          <w:rFonts w:ascii="Times New Roman" w:hAnsi="Times New Roman" w:cs="Times New Roman"/>
          <w:sz w:val="24"/>
          <w:szCs w:val="24"/>
        </w:rPr>
        <w:t>Agencije</w:t>
      </w:r>
      <w:r w:rsidR="00F50D89" w:rsidRPr="006B00A4">
        <w:rPr>
          <w:rFonts w:ascii="Times New Roman" w:hAnsi="Times New Roman" w:cs="Times New Roman"/>
          <w:sz w:val="24"/>
          <w:szCs w:val="24"/>
        </w:rPr>
        <w:t xml:space="preserve"> Europske unije</w:t>
      </w:r>
      <w:r w:rsidR="004E6C1D" w:rsidRPr="006B00A4">
        <w:rPr>
          <w:rFonts w:ascii="Times New Roman" w:hAnsi="Times New Roman" w:cs="Times New Roman"/>
          <w:sz w:val="24"/>
          <w:szCs w:val="24"/>
        </w:rPr>
        <w:t xml:space="preserve"> za temeljna prava (</w:t>
      </w:r>
      <w:r w:rsidR="00920656" w:rsidRPr="006B00A4">
        <w:rPr>
          <w:rFonts w:ascii="Times New Roman" w:hAnsi="Times New Roman" w:cs="Times New Roman"/>
          <w:sz w:val="24"/>
          <w:szCs w:val="24"/>
        </w:rPr>
        <w:t>FRA</w:t>
      </w:r>
      <w:r w:rsidR="004E6C1D" w:rsidRPr="006B00A4">
        <w:rPr>
          <w:rFonts w:ascii="Times New Roman" w:hAnsi="Times New Roman" w:cs="Times New Roman"/>
          <w:sz w:val="24"/>
          <w:szCs w:val="24"/>
        </w:rPr>
        <w:t>)</w:t>
      </w:r>
      <w:r w:rsidR="002028F8" w:rsidRPr="006B00A4">
        <w:rPr>
          <w:rFonts w:ascii="Times New Roman" w:hAnsi="Times New Roman" w:cs="Times New Roman"/>
          <w:sz w:val="24"/>
          <w:szCs w:val="24"/>
        </w:rPr>
        <w:t>,</w:t>
      </w:r>
      <w:r w:rsidR="006E13E5" w:rsidRPr="006B00A4">
        <w:rPr>
          <w:rFonts w:ascii="Times New Roman" w:hAnsi="Times New Roman" w:cs="Times New Roman"/>
          <w:sz w:val="24"/>
          <w:szCs w:val="24"/>
        </w:rPr>
        <w:t xml:space="preserve"> Roma </w:t>
      </w:r>
      <w:proofErr w:type="spellStart"/>
      <w:r w:rsidR="006E13E5" w:rsidRPr="006B00A4">
        <w:rPr>
          <w:rFonts w:ascii="Times New Roman" w:hAnsi="Times New Roman" w:cs="Times New Roman"/>
          <w:sz w:val="24"/>
          <w:szCs w:val="24"/>
        </w:rPr>
        <w:t>Survey</w:t>
      </w:r>
      <w:proofErr w:type="spellEnd"/>
      <w:r w:rsidR="006E13E5" w:rsidRPr="006B00A4">
        <w:rPr>
          <w:rFonts w:ascii="Times New Roman" w:hAnsi="Times New Roman" w:cs="Times New Roman"/>
          <w:sz w:val="24"/>
          <w:szCs w:val="24"/>
        </w:rPr>
        <w:t xml:space="preserve"> 2021.</w:t>
      </w:r>
      <w:r w:rsidR="00DD69C1">
        <w:rPr>
          <w:rStyle w:val="FootnoteReference"/>
          <w:rFonts w:ascii="Times New Roman" w:hAnsi="Times New Roman" w:cs="Times New Roman"/>
          <w:sz w:val="24"/>
          <w:szCs w:val="24"/>
        </w:rPr>
        <w:footnoteReference w:id="1"/>
      </w:r>
      <w:r w:rsidR="002028F8" w:rsidRPr="006B00A4">
        <w:rPr>
          <w:rFonts w:ascii="Times New Roman" w:hAnsi="Times New Roman" w:cs="Times New Roman"/>
          <w:sz w:val="24"/>
          <w:szCs w:val="24"/>
        </w:rPr>
        <w:t>,</w:t>
      </w:r>
      <w:r w:rsidRPr="006B00A4">
        <w:rPr>
          <w:rFonts w:ascii="Times New Roman" w:hAnsi="Times New Roman" w:cs="Times New Roman"/>
          <w:sz w:val="24"/>
          <w:szCs w:val="24"/>
        </w:rPr>
        <w:t xml:space="preserve"> </w:t>
      </w:r>
      <w:r w:rsidR="00C3668D" w:rsidRPr="006B00A4">
        <w:rPr>
          <w:rFonts w:ascii="Times New Roman" w:hAnsi="Times New Roman" w:cs="Times New Roman"/>
          <w:sz w:val="24"/>
          <w:szCs w:val="24"/>
        </w:rPr>
        <w:t>utvrđeno je</w:t>
      </w:r>
      <w:r w:rsidR="005A42B4">
        <w:rPr>
          <w:rFonts w:ascii="Times New Roman" w:hAnsi="Times New Roman" w:cs="Times New Roman"/>
          <w:sz w:val="24"/>
          <w:szCs w:val="24"/>
        </w:rPr>
        <w:t>,</w:t>
      </w:r>
      <w:r w:rsidR="00C3668D" w:rsidRPr="006B00A4">
        <w:rPr>
          <w:rFonts w:ascii="Times New Roman" w:hAnsi="Times New Roman" w:cs="Times New Roman"/>
          <w:sz w:val="24"/>
          <w:szCs w:val="24"/>
        </w:rPr>
        <w:t xml:space="preserve"> da </w:t>
      </w:r>
      <w:r w:rsidR="00BC75FF" w:rsidRPr="006B00A4">
        <w:rPr>
          <w:rFonts w:ascii="Times New Roman" w:hAnsi="Times New Roman" w:cs="Times New Roman"/>
          <w:sz w:val="24"/>
          <w:szCs w:val="24"/>
        </w:rPr>
        <w:t xml:space="preserve">je </w:t>
      </w:r>
      <w:r w:rsidR="006E13E5" w:rsidRPr="006B00A4">
        <w:rPr>
          <w:rFonts w:ascii="Times New Roman" w:hAnsi="Times New Roman" w:cs="Times New Roman"/>
          <w:sz w:val="24"/>
          <w:szCs w:val="24"/>
        </w:rPr>
        <w:t xml:space="preserve">u svim zemljama </w:t>
      </w:r>
      <w:r w:rsidR="00DD69C1">
        <w:rPr>
          <w:rFonts w:ascii="Times New Roman" w:hAnsi="Times New Roman" w:cs="Times New Roman"/>
          <w:sz w:val="24"/>
          <w:szCs w:val="24"/>
        </w:rPr>
        <w:t>u kojima je provedeno istraživanje</w:t>
      </w:r>
      <w:r w:rsidR="005A42B4">
        <w:rPr>
          <w:rFonts w:ascii="Times New Roman" w:hAnsi="Times New Roman" w:cs="Times New Roman"/>
          <w:sz w:val="24"/>
          <w:szCs w:val="24"/>
        </w:rPr>
        <w:t>,</w:t>
      </w:r>
      <w:r w:rsidR="00DD69C1">
        <w:rPr>
          <w:rFonts w:ascii="Times New Roman" w:hAnsi="Times New Roman" w:cs="Times New Roman"/>
          <w:sz w:val="24"/>
          <w:szCs w:val="24"/>
        </w:rPr>
        <w:t xml:space="preserve"> </w:t>
      </w:r>
      <w:r w:rsidR="00A631BD">
        <w:rPr>
          <w:rFonts w:ascii="Times New Roman" w:hAnsi="Times New Roman" w:cs="Times New Roman"/>
          <w:sz w:val="24"/>
          <w:szCs w:val="24"/>
        </w:rPr>
        <w:t xml:space="preserve">prosječno </w:t>
      </w:r>
      <w:r w:rsidR="00F50D89" w:rsidRPr="006B00A4">
        <w:rPr>
          <w:rFonts w:ascii="Times New Roman" w:hAnsi="Times New Roman" w:cs="Times New Roman"/>
          <w:sz w:val="24"/>
          <w:szCs w:val="24"/>
        </w:rPr>
        <w:t>80% intervjuiranih Roma i dalje</w:t>
      </w:r>
      <w:r w:rsidR="004F3E9A">
        <w:rPr>
          <w:rFonts w:ascii="Times New Roman" w:hAnsi="Times New Roman" w:cs="Times New Roman"/>
          <w:sz w:val="24"/>
          <w:szCs w:val="24"/>
        </w:rPr>
        <w:t xml:space="preserve"> </w:t>
      </w:r>
      <w:r w:rsidR="00F50D89" w:rsidRPr="006B00A4">
        <w:rPr>
          <w:rFonts w:ascii="Times New Roman" w:hAnsi="Times New Roman" w:cs="Times New Roman"/>
          <w:sz w:val="24"/>
          <w:szCs w:val="24"/>
        </w:rPr>
        <w:t>u opasnosti od siromaštva u usporedbi s prosjekom EU od 17%</w:t>
      </w:r>
      <w:r w:rsidR="00A55C81">
        <w:rPr>
          <w:rFonts w:ascii="Times New Roman" w:hAnsi="Times New Roman" w:cs="Times New Roman"/>
          <w:sz w:val="24"/>
          <w:szCs w:val="24"/>
        </w:rPr>
        <w:t xml:space="preserve">. </w:t>
      </w:r>
      <w:r w:rsidR="00426956">
        <w:rPr>
          <w:rFonts w:ascii="Times New Roman" w:hAnsi="Times New Roman" w:cs="Times New Roman"/>
          <w:sz w:val="24"/>
          <w:szCs w:val="24"/>
        </w:rPr>
        <w:t>O</w:t>
      </w:r>
      <w:r w:rsidR="002028F8" w:rsidRPr="006B00A4">
        <w:rPr>
          <w:rFonts w:ascii="Times New Roman" w:hAnsi="Times New Roman" w:cs="Times New Roman"/>
          <w:sz w:val="24"/>
          <w:szCs w:val="24"/>
        </w:rPr>
        <w:t xml:space="preserve">sam od </w:t>
      </w:r>
      <w:r w:rsidR="00426956">
        <w:rPr>
          <w:rFonts w:ascii="Times New Roman" w:hAnsi="Times New Roman" w:cs="Times New Roman"/>
          <w:sz w:val="24"/>
          <w:szCs w:val="24"/>
        </w:rPr>
        <w:t>deset</w:t>
      </w:r>
      <w:r w:rsidR="00426956" w:rsidRPr="006B00A4">
        <w:rPr>
          <w:rFonts w:ascii="Times New Roman" w:hAnsi="Times New Roman" w:cs="Times New Roman"/>
          <w:sz w:val="24"/>
          <w:szCs w:val="24"/>
        </w:rPr>
        <w:t xml:space="preserve"> </w:t>
      </w:r>
      <w:r w:rsidR="002028F8" w:rsidRPr="006B00A4">
        <w:rPr>
          <w:rFonts w:ascii="Times New Roman" w:hAnsi="Times New Roman" w:cs="Times New Roman"/>
          <w:sz w:val="24"/>
          <w:szCs w:val="24"/>
        </w:rPr>
        <w:t>Roma živjelo je s prihodom ispod odgovarajućeg nacionalnog praga rizika od siromaštva, više od polovice živjelo je u stanju stambene deprivacije</w:t>
      </w:r>
      <w:r w:rsidR="00426956">
        <w:rPr>
          <w:rFonts w:ascii="Times New Roman" w:hAnsi="Times New Roman" w:cs="Times New Roman"/>
          <w:sz w:val="24"/>
          <w:szCs w:val="24"/>
        </w:rPr>
        <w:t>.</w:t>
      </w:r>
      <w:r w:rsidR="002028F8" w:rsidRPr="006B00A4">
        <w:rPr>
          <w:rFonts w:ascii="Times New Roman" w:hAnsi="Times New Roman" w:cs="Times New Roman"/>
          <w:sz w:val="24"/>
          <w:szCs w:val="24"/>
        </w:rPr>
        <w:t xml:space="preserve"> </w:t>
      </w:r>
      <w:r w:rsidR="008128B0" w:rsidRPr="006B00A4">
        <w:rPr>
          <w:rFonts w:ascii="Times New Roman" w:hAnsi="Times New Roman" w:cs="Times New Roman"/>
          <w:sz w:val="24"/>
          <w:szCs w:val="24"/>
        </w:rPr>
        <w:t>44% romske djece pohađa obrazov</w:t>
      </w:r>
      <w:r w:rsidR="00426956">
        <w:rPr>
          <w:rFonts w:ascii="Times New Roman" w:hAnsi="Times New Roman" w:cs="Times New Roman"/>
          <w:sz w:val="24"/>
          <w:szCs w:val="24"/>
        </w:rPr>
        <w:t>ne ustanove</w:t>
      </w:r>
      <w:r w:rsidR="008128B0" w:rsidRPr="006B00A4">
        <w:rPr>
          <w:rFonts w:ascii="Times New Roman" w:hAnsi="Times New Roman" w:cs="Times New Roman"/>
          <w:sz w:val="24"/>
          <w:szCs w:val="24"/>
        </w:rPr>
        <w:t xml:space="preserve"> u ranom djetinjstvu</w:t>
      </w:r>
      <w:r w:rsidR="00211DF6" w:rsidRPr="006B00A4">
        <w:rPr>
          <w:rFonts w:ascii="Times New Roman" w:hAnsi="Times New Roman" w:cs="Times New Roman"/>
          <w:sz w:val="24"/>
          <w:szCs w:val="24"/>
        </w:rPr>
        <w:t xml:space="preserve"> </w:t>
      </w:r>
      <w:r w:rsidR="008F02DF" w:rsidRPr="006B00A4">
        <w:rPr>
          <w:rFonts w:ascii="Times New Roman" w:hAnsi="Times New Roman" w:cs="Times New Roman"/>
          <w:sz w:val="24"/>
          <w:szCs w:val="24"/>
        </w:rPr>
        <w:t xml:space="preserve">u odnosu na </w:t>
      </w:r>
      <w:r w:rsidR="008128B0" w:rsidRPr="006B00A4">
        <w:rPr>
          <w:rFonts w:ascii="Times New Roman" w:hAnsi="Times New Roman" w:cs="Times New Roman"/>
          <w:sz w:val="24"/>
          <w:szCs w:val="24"/>
        </w:rPr>
        <w:t xml:space="preserve">dvostruko više djece njihove dobi </w:t>
      </w:r>
      <w:r w:rsidR="00A43374" w:rsidRPr="006B00A4">
        <w:rPr>
          <w:rFonts w:ascii="Times New Roman" w:hAnsi="Times New Roman" w:cs="Times New Roman"/>
          <w:sz w:val="24"/>
          <w:szCs w:val="24"/>
        </w:rPr>
        <w:t xml:space="preserve">iz </w:t>
      </w:r>
      <w:r w:rsidR="008128B0" w:rsidRPr="006B00A4">
        <w:rPr>
          <w:rFonts w:ascii="Times New Roman" w:hAnsi="Times New Roman" w:cs="Times New Roman"/>
          <w:sz w:val="24"/>
          <w:szCs w:val="24"/>
        </w:rPr>
        <w:t>opće populacije</w:t>
      </w:r>
      <w:r w:rsidR="00A55C81">
        <w:rPr>
          <w:rFonts w:ascii="Times New Roman" w:hAnsi="Times New Roman" w:cs="Times New Roman"/>
          <w:sz w:val="24"/>
          <w:szCs w:val="24"/>
        </w:rPr>
        <w:t>.</w:t>
      </w:r>
      <w:r w:rsidR="00211DF6" w:rsidRPr="006B00A4">
        <w:rPr>
          <w:rFonts w:ascii="Times New Roman" w:hAnsi="Times New Roman" w:cs="Times New Roman"/>
          <w:sz w:val="24"/>
          <w:szCs w:val="24"/>
        </w:rPr>
        <w:t xml:space="preserve"> </w:t>
      </w:r>
      <w:r w:rsidR="00426956">
        <w:rPr>
          <w:rFonts w:ascii="Times New Roman" w:hAnsi="Times New Roman" w:cs="Times New Roman"/>
          <w:sz w:val="24"/>
          <w:szCs w:val="24"/>
        </w:rPr>
        <w:t xml:space="preserve">Samo </w:t>
      </w:r>
      <w:r w:rsidR="00A06CE0" w:rsidRPr="006B00A4">
        <w:rPr>
          <w:rFonts w:ascii="Times New Roman" w:hAnsi="Times New Roman" w:cs="Times New Roman"/>
          <w:sz w:val="24"/>
          <w:szCs w:val="24"/>
        </w:rPr>
        <w:t>43% anketiranih Roma ima plaćeni posao</w:t>
      </w:r>
      <w:r w:rsidR="005A42B4">
        <w:rPr>
          <w:rFonts w:ascii="Times New Roman" w:hAnsi="Times New Roman" w:cs="Times New Roman"/>
          <w:sz w:val="24"/>
          <w:szCs w:val="24"/>
        </w:rPr>
        <w:t xml:space="preserve">. </w:t>
      </w:r>
      <w:r w:rsidR="00211DF6" w:rsidRPr="006B00A4">
        <w:rPr>
          <w:rFonts w:ascii="Times New Roman" w:hAnsi="Times New Roman" w:cs="Times New Roman"/>
          <w:sz w:val="24"/>
          <w:szCs w:val="24"/>
        </w:rPr>
        <w:t>Istraživanje</w:t>
      </w:r>
      <w:r w:rsidR="008128B0" w:rsidRPr="006B00A4">
        <w:rPr>
          <w:rFonts w:ascii="Times New Roman" w:hAnsi="Times New Roman" w:cs="Times New Roman"/>
          <w:sz w:val="24"/>
          <w:szCs w:val="24"/>
        </w:rPr>
        <w:t xml:space="preserve"> </w:t>
      </w:r>
      <w:r w:rsidR="00A50596" w:rsidRPr="006B00A4">
        <w:rPr>
          <w:rFonts w:ascii="Times New Roman" w:hAnsi="Times New Roman" w:cs="Times New Roman"/>
          <w:sz w:val="24"/>
          <w:szCs w:val="24"/>
        </w:rPr>
        <w:t xml:space="preserve">ukazuje i na </w:t>
      </w:r>
      <w:r w:rsidR="008128B0" w:rsidRPr="006B00A4">
        <w:rPr>
          <w:rFonts w:ascii="Times New Roman" w:hAnsi="Times New Roman" w:cs="Times New Roman"/>
          <w:sz w:val="24"/>
          <w:szCs w:val="24"/>
        </w:rPr>
        <w:t xml:space="preserve">razliku u očekivanoj životnoj dobi između Roma </w:t>
      </w:r>
      <w:r w:rsidR="006E13E5" w:rsidRPr="006B00A4">
        <w:rPr>
          <w:rFonts w:ascii="Times New Roman" w:hAnsi="Times New Roman" w:cs="Times New Roman"/>
          <w:sz w:val="24"/>
          <w:szCs w:val="24"/>
        </w:rPr>
        <w:t xml:space="preserve">i </w:t>
      </w:r>
      <w:r w:rsidR="008128B0" w:rsidRPr="006B00A4">
        <w:rPr>
          <w:rFonts w:ascii="Times New Roman" w:hAnsi="Times New Roman" w:cs="Times New Roman"/>
          <w:sz w:val="24"/>
          <w:szCs w:val="24"/>
        </w:rPr>
        <w:t>opće populacije</w:t>
      </w:r>
      <w:r w:rsidR="00A06CE0" w:rsidRPr="006B00A4">
        <w:rPr>
          <w:rFonts w:ascii="Times New Roman" w:hAnsi="Times New Roman" w:cs="Times New Roman"/>
          <w:sz w:val="24"/>
          <w:szCs w:val="24"/>
        </w:rPr>
        <w:t xml:space="preserve">, </w:t>
      </w:r>
      <w:r w:rsidR="008128B0" w:rsidRPr="006B00A4">
        <w:rPr>
          <w:rFonts w:ascii="Times New Roman" w:hAnsi="Times New Roman" w:cs="Times New Roman"/>
          <w:sz w:val="24"/>
          <w:szCs w:val="24"/>
        </w:rPr>
        <w:t>Romi</w:t>
      </w:r>
      <w:r w:rsidR="00A06CE0" w:rsidRPr="006B00A4">
        <w:rPr>
          <w:rFonts w:ascii="Times New Roman" w:hAnsi="Times New Roman" w:cs="Times New Roman"/>
          <w:sz w:val="24"/>
          <w:szCs w:val="24"/>
        </w:rPr>
        <w:t xml:space="preserve"> </w:t>
      </w:r>
      <w:r w:rsidR="008128B0" w:rsidRPr="006B00A4">
        <w:rPr>
          <w:rFonts w:ascii="Times New Roman" w:hAnsi="Times New Roman" w:cs="Times New Roman"/>
          <w:sz w:val="24"/>
          <w:szCs w:val="24"/>
        </w:rPr>
        <w:t>žive devet</w:t>
      </w:r>
      <w:r w:rsidR="00426956">
        <w:rPr>
          <w:rFonts w:ascii="Times New Roman" w:hAnsi="Times New Roman" w:cs="Times New Roman"/>
          <w:sz w:val="24"/>
          <w:szCs w:val="24"/>
        </w:rPr>
        <w:t>,</w:t>
      </w:r>
      <w:r w:rsidR="008128B0" w:rsidRPr="006B00A4">
        <w:rPr>
          <w:rFonts w:ascii="Times New Roman" w:hAnsi="Times New Roman" w:cs="Times New Roman"/>
          <w:sz w:val="24"/>
          <w:szCs w:val="24"/>
        </w:rPr>
        <w:t xml:space="preserve"> </w:t>
      </w:r>
      <w:r w:rsidR="00A06CE0" w:rsidRPr="006B00A4">
        <w:rPr>
          <w:rFonts w:ascii="Times New Roman" w:hAnsi="Times New Roman" w:cs="Times New Roman"/>
          <w:sz w:val="24"/>
          <w:szCs w:val="24"/>
        </w:rPr>
        <w:t xml:space="preserve">a Romkinje </w:t>
      </w:r>
      <w:r w:rsidR="00426956">
        <w:rPr>
          <w:rFonts w:ascii="Times New Roman" w:hAnsi="Times New Roman" w:cs="Times New Roman"/>
          <w:sz w:val="24"/>
          <w:szCs w:val="24"/>
        </w:rPr>
        <w:t xml:space="preserve">jedanaest </w:t>
      </w:r>
      <w:r w:rsidR="008128B0" w:rsidRPr="006B00A4">
        <w:rPr>
          <w:rFonts w:ascii="Times New Roman" w:hAnsi="Times New Roman" w:cs="Times New Roman"/>
          <w:sz w:val="24"/>
          <w:szCs w:val="24"/>
        </w:rPr>
        <w:t xml:space="preserve">godina kraće od </w:t>
      </w:r>
      <w:r w:rsidRPr="006B00A4">
        <w:rPr>
          <w:rFonts w:ascii="Times New Roman" w:hAnsi="Times New Roman" w:cs="Times New Roman"/>
          <w:sz w:val="24"/>
          <w:szCs w:val="24"/>
        </w:rPr>
        <w:t xml:space="preserve">ostale populacije </w:t>
      </w:r>
      <w:r w:rsidR="008128B0" w:rsidRPr="006B00A4">
        <w:rPr>
          <w:rFonts w:ascii="Times New Roman" w:hAnsi="Times New Roman" w:cs="Times New Roman"/>
          <w:sz w:val="24"/>
          <w:szCs w:val="24"/>
        </w:rPr>
        <w:t>u zemljama obuhvaćenim istraživanjem.</w:t>
      </w:r>
      <w:r w:rsidR="00DD69C1">
        <w:rPr>
          <w:rFonts w:ascii="Times New Roman" w:hAnsi="Times New Roman" w:cs="Times New Roman"/>
          <w:sz w:val="24"/>
          <w:szCs w:val="24"/>
        </w:rPr>
        <w:t xml:space="preserve"> </w:t>
      </w:r>
    </w:p>
    <w:p w14:paraId="0EA38E1A" w14:textId="2E0F9BCA" w:rsidR="00CD03D8" w:rsidRPr="006B00A4" w:rsidRDefault="00187B54" w:rsidP="00B2633C">
      <w:pPr>
        <w:spacing w:after="120" w:line="240" w:lineRule="auto"/>
        <w:jc w:val="both"/>
        <w:rPr>
          <w:rFonts w:ascii="Times New Roman" w:hAnsi="Times New Roman" w:cs="Times New Roman"/>
          <w:sz w:val="24"/>
          <w:szCs w:val="24"/>
        </w:rPr>
      </w:pPr>
      <w:proofErr w:type="spellStart"/>
      <w:r w:rsidRPr="006B00A4">
        <w:rPr>
          <w:rFonts w:ascii="Times New Roman" w:hAnsi="Times New Roman" w:cs="Times New Roman"/>
          <w:sz w:val="24"/>
          <w:szCs w:val="24"/>
        </w:rPr>
        <w:t>Pandemija</w:t>
      </w:r>
      <w:proofErr w:type="spellEnd"/>
      <w:r w:rsidRPr="006B00A4">
        <w:rPr>
          <w:rFonts w:ascii="Times New Roman" w:hAnsi="Times New Roman" w:cs="Times New Roman"/>
          <w:sz w:val="24"/>
          <w:szCs w:val="24"/>
        </w:rPr>
        <w:t xml:space="preserve"> bolesti COVID-19 dodatno je pogoršala položaj skupina</w:t>
      </w:r>
      <w:r w:rsidR="00BC75FF" w:rsidRPr="006B00A4">
        <w:rPr>
          <w:rFonts w:ascii="Times New Roman" w:hAnsi="Times New Roman" w:cs="Times New Roman"/>
          <w:sz w:val="24"/>
          <w:szCs w:val="24"/>
        </w:rPr>
        <w:t xml:space="preserve"> koje su i do tada bile ranjive, </w:t>
      </w:r>
      <w:r w:rsidR="00DD69C1">
        <w:rPr>
          <w:rFonts w:ascii="Times New Roman" w:hAnsi="Times New Roman" w:cs="Times New Roman"/>
          <w:sz w:val="24"/>
          <w:szCs w:val="24"/>
        </w:rPr>
        <w:t>z</w:t>
      </w:r>
      <w:r w:rsidRPr="006B00A4">
        <w:rPr>
          <w:rFonts w:ascii="Times New Roman" w:hAnsi="Times New Roman" w:cs="Times New Roman"/>
          <w:sz w:val="24"/>
          <w:szCs w:val="24"/>
        </w:rPr>
        <w:t>a</w:t>
      </w:r>
      <w:r w:rsidR="00A164D8">
        <w:rPr>
          <w:rFonts w:ascii="Times New Roman" w:hAnsi="Times New Roman" w:cs="Times New Roman"/>
          <w:sz w:val="24"/>
          <w:szCs w:val="24"/>
        </w:rPr>
        <w:t xml:space="preserve"> </w:t>
      </w:r>
      <w:r w:rsidR="00DD69C1">
        <w:rPr>
          <w:rFonts w:ascii="Times New Roman" w:hAnsi="Times New Roman" w:cs="Times New Roman"/>
          <w:sz w:val="24"/>
          <w:szCs w:val="24"/>
        </w:rPr>
        <w:t>Rome</w:t>
      </w:r>
      <w:r w:rsidRPr="006B00A4">
        <w:rPr>
          <w:rFonts w:ascii="Times New Roman" w:hAnsi="Times New Roman" w:cs="Times New Roman"/>
          <w:sz w:val="24"/>
          <w:szCs w:val="24"/>
        </w:rPr>
        <w:t xml:space="preserve"> siromaštv</w:t>
      </w:r>
      <w:r w:rsidR="00BE0668">
        <w:rPr>
          <w:rFonts w:ascii="Times New Roman" w:hAnsi="Times New Roman" w:cs="Times New Roman"/>
          <w:sz w:val="24"/>
          <w:szCs w:val="24"/>
        </w:rPr>
        <w:t>o i isključenost dobilo je još veće razmjere.</w:t>
      </w:r>
      <w:r w:rsidRPr="006B00A4">
        <w:rPr>
          <w:rFonts w:ascii="Times New Roman" w:hAnsi="Times New Roman" w:cs="Times New Roman"/>
          <w:sz w:val="24"/>
          <w:szCs w:val="24"/>
        </w:rPr>
        <w:t xml:space="preserve"> </w:t>
      </w:r>
    </w:p>
    <w:p w14:paraId="355F871D" w14:textId="21C270C2" w:rsidR="00D07DD6" w:rsidRPr="006B00A4" w:rsidRDefault="003F2529" w:rsidP="00B2633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 cilju rješavanja problema romske populacije, 2013. donesen je </w:t>
      </w:r>
      <w:r w:rsidR="001A1DFF" w:rsidRPr="006B00A4">
        <w:rPr>
          <w:rFonts w:ascii="Times New Roman" w:hAnsi="Times New Roman" w:cs="Times New Roman"/>
          <w:sz w:val="24"/>
          <w:szCs w:val="24"/>
        </w:rPr>
        <w:t>Okvir Europske unije za nacionalne strategije integracije Roma</w:t>
      </w:r>
      <w:r>
        <w:rPr>
          <w:rFonts w:ascii="Times New Roman" w:hAnsi="Times New Roman" w:cs="Times New Roman"/>
          <w:sz w:val="24"/>
          <w:szCs w:val="24"/>
        </w:rPr>
        <w:t xml:space="preserve"> </w:t>
      </w:r>
      <w:r w:rsidR="003F38F5">
        <w:rPr>
          <w:rFonts w:ascii="Times New Roman" w:hAnsi="Times New Roman" w:cs="Times New Roman"/>
          <w:sz w:val="24"/>
          <w:szCs w:val="24"/>
        </w:rPr>
        <w:t>s primjenom do</w:t>
      </w:r>
      <w:r>
        <w:rPr>
          <w:rFonts w:ascii="Times New Roman" w:hAnsi="Times New Roman" w:cs="Times New Roman"/>
          <w:sz w:val="24"/>
          <w:szCs w:val="24"/>
        </w:rPr>
        <w:t xml:space="preserve"> 2020. </w:t>
      </w:r>
      <w:r w:rsidR="001A1DFF" w:rsidRPr="006B00A4">
        <w:rPr>
          <w:rFonts w:ascii="Times New Roman" w:hAnsi="Times New Roman" w:cs="Times New Roman"/>
          <w:sz w:val="24"/>
          <w:szCs w:val="24"/>
        </w:rPr>
        <w:t xml:space="preserve">Europska komisija usvojila je 2020. </w:t>
      </w:r>
      <w:r w:rsidR="00730413">
        <w:rPr>
          <w:rFonts w:ascii="Times New Roman" w:hAnsi="Times New Roman" w:cs="Times New Roman"/>
          <w:sz w:val="24"/>
          <w:szCs w:val="24"/>
        </w:rPr>
        <w:t xml:space="preserve">novi strateški okvir </w:t>
      </w:r>
      <w:r w:rsidR="001A1DFF" w:rsidRPr="006B00A4">
        <w:rPr>
          <w:rFonts w:ascii="Times New Roman" w:hAnsi="Times New Roman" w:cs="Times New Roman"/>
          <w:i/>
          <w:sz w:val="24"/>
          <w:szCs w:val="24"/>
        </w:rPr>
        <w:t>Unij</w:t>
      </w:r>
      <w:r w:rsidR="00A164D8">
        <w:rPr>
          <w:rFonts w:ascii="Times New Roman" w:hAnsi="Times New Roman" w:cs="Times New Roman"/>
          <w:i/>
          <w:sz w:val="24"/>
          <w:szCs w:val="24"/>
        </w:rPr>
        <w:t>a</w:t>
      </w:r>
      <w:r w:rsidR="001A1DFF" w:rsidRPr="006B00A4">
        <w:rPr>
          <w:rFonts w:ascii="Times New Roman" w:hAnsi="Times New Roman" w:cs="Times New Roman"/>
          <w:i/>
          <w:sz w:val="24"/>
          <w:szCs w:val="24"/>
        </w:rPr>
        <w:t xml:space="preserve"> jednakosti: strateški okvir EU-a za Rome za jednakost, uključivanje i sudjelovanje 2020. – 2030.</w:t>
      </w:r>
      <w:r w:rsidR="001A1DFF" w:rsidRPr="006B00A4">
        <w:rPr>
          <w:rFonts w:ascii="Times New Roman" w:hAnsi="Times New Roman" w:cs="Times New Roman"/>
          <w:sz w:val="24"/>
          <w:szCs w:val="24"/>
        </w:rPr>
        <w:t xml:space="preserve"> Novi okvir uključuje pristup s tri stupa usmjeren na poticanje jednakosti, uključivanja i sudjelovanja, uz već postojeći pristup </w:t>
      </w:r>
      <w:r w:rsidR="00A631BD">
        <w:rPr>
          <w:rFonts w:ascii="Times New Roman" w:hAnsi="Times New Roman" w:cs="Times New Roman"/>
          <w:sz w:val="24"/>
          <w:szCs w:val="24"/>
        </w:rPr>
        <w:t>u</w:t>
      </w:r>
      <w:r w:rsidR="001A1DFF" w:rsidRPr="006B00A4">
        <w:rPr>
          <w:rFonts w:ascii="Times New Roman" w:hAnsi="Times New Roman" w:cs="Times New Roman"/>
          <w:sz w:val="24"/>
          <w:szCs w:val="24"/>
        </w:rPr>
        <w:t xml:space="preserve"> četiri sektora obrazovanje, zapošljavanje, zdravstvo i stanovanje. </w:t>
      </w:r>
      <w:r w:rsidR="007977C0" w:rsidRPr="006B00A4">
        <w:rPr>
          <w:rFonts w:ascii="Times New Roman" w:hAnsi="Times New Roman" w:cs="Times New Roman"/>
          <w:sz w:val="24"/>
          <w:szCs w:val="24"/>
        </w:rPr>
        <w:t xml:space="preserve">Sukladno </w:t>
      </w:r>
      <w:r w:rsidR="001A1DFF" w:rsidRPr="006B00A4">
        <w:rPr>
          <w:rFonts w:ascii="Times New Roman" w:hAnsi="Times New Roman" w:cs="Times New Roman"/>
          <w:sz w:val="24"/>
          <w:szCs w:val="24"/>
        </w:rPr>
        <w:t xml:space="preserve"> strateško</w:t>
      </w:r>
      <w:r w:rsidR="007977C0" w:rsidRPr="006B00A4">
        <w:rPr>
          <w:rFonts w:ascii="Times New Roman" w:hAnsi="Times New Roman" w:cs="Times New Roman"/>
          <w:sz w:val="24"/>
          <w:szCs w:val="24"/>
        </w:rPr>
        <w:t>m</w:t>
      </w:r>
      <w:r w:rsidR="001A1DFF" w:rsidRPr="006B00A4">
        <w:rPr>
          <w:rFonts w:ascii="Times New Roman" w:hAnsi="Times New Roman" w:cs="Times New Roman"/>
          <w:sz w:val="24"/>
          <w:szCs w:val="24"/>
        </w:rPr>
        <w:t xml:space="preserve"> okvir</w:t>
      </w:r>
      <w:r w:rsidR="007977C0" w:rsidRPr="006B00A4">
        <w:rPr>
          <w:rFonts w:ascii="Times New Roman" w:hAnsi="Times New Roman" w:cs="Times New Roman"/>
          <w:sz w:val="24"/>
          <w:szCs w:val="24"/>
        </w:rPr>
        <w:t>u</w:t>
      </w:r>
      <w:r w:rsidR="001A1DFF" w:rsidRPr="006B00A4">
        <w:rPr>
          <w:rFonts w:ascii="Times New Roman" w:hAnsi="Times New Roman" w:cs="Times New Roman"/>
          <w:sz w:val="24"/>
          <w:szCs w:val="24"/>
        </w:rPr>
        <w:t xml:space="preserve"> EU-a za Rome 2021. – 2030. i Preporuk</w:t>
      </w:r>
      <w:r w:rsidR="007977C0" w:rsidRPr="006B00A4">
        <w:rPr>
          <w:rFonts w:ascii="Times New Roman" w:hAnsi="Times New Roman" w:cs="Times New Roman"/>
          <w:sz w:val="24"/>
          <w:szCs w:val="24"/>
        </w:rPr>
        <w:t>ama</w:t>
      </w:r>
      <w:r w:rsidR="001A1DFF" w:rsidRPr="006B00A4">
        <w:rPr>
          <w:rFonts w:ascii="Times New Roman" w:hAnsi="Times New Roman" w:cs="Times New Roman"/>
          <w:sz w:val="24"/>
          <w:szCs w:val="24"/>
        </w:rPr>
        <w:t xml:space="preserve"> Vijeća o jednakosti, uključivanju i sudjelovanju Roma od  2021., države članice obvezale su se na izradu planova prilagođenih njihovom nacionalnom kontekstu do rujna 2021.</w:t>
      </w:r>
      <w:r w:rsidR="0055337F" w:rsidRPr="006B00A4">
        <w:rPr>
          <w:rFonts w:ascii="Times New Roman" w:hAnsi="Times New Roman" w:cs="Times New Roman"/>
          <w:sz w:val="24"/>
          <w:szCs w:val="24"/>
        </w:rPr>
        <w:t xml:space="preserve"> </w:t>
      </w:r>
      <w:r w:rsidR="00730413">
        <w:rPr>
          <w:rFonts w:ascii="Times New Roman" w:hAnsi="Times New Roman" w:cs="Times New Roman"/>
          <w:sz w:val="24"/>
          <w:szCs w:val="24"/>
        </w:rPr>
        <w:t>O</w:t>
      </w:r>
      <w:r w:rsidR="00AF775E" w:rsidRPr="006B00A4">
        <w:rPr>
          <w:rFonts w:ascii="Times New Roman" w:hAnsi="Times New Roman" w:cs="Times New Roman"/>
          <w:sz w:val="24"/>
          <w:szCs w:val="24"/>
        </w:rPr>
        <w:t xml:space="preserve">kvir EU za Rome </w:t>
      </w:r>
      <w:r w:rsidR="00A164D8">
        <w:rPr>
          <w:rFonts w:ascii="Times New Roman" w:hAnsi="Times New Roman" w:cs="Times New Roman"/>
          <w:sz w:val="24"/>
          <w:szCs w:val="24"/>
        </w:rPr>
        <w:t>jače je usmjeren</w:t>
      </w:r>
      <w:r w:rsidR="00AF775E" w:rsidRPr="006B00A4">
        <w:rPr>
          <w:rFonts w:ascii="Times New Roman" w:hAnsi="Times New Roman" w:cs="Times New Roman"/>
          <w:sz w:val="24"/>
          <w:szCs w:val="24"/>
        </w:rPr>
        <w:t xml:space="preserve"> na raznolikost među </w:t>
      </w:r>
      <w:r w:rsidR="004F3E9A">
        <w:rPr>
          <w:rFonts w:ascii="Times New Roman" w:hAnsi="Times New Roman" w:cs="Times New Roman"/>
          <w:sz w:val="24"/>
          <w:szCs w:val="24"/>
        </w:rPr>
        <w:t xml:space="preserve">samim </w:t>
      </w:r>
      <w:r w:rsidR="00AF775E" w:rsidRPr="006B00A4">
        <w:rPr>
          <w:rFonts w:ascii="Times New Roman" w:hAnsi="Times New Roman" w:cs="Times New Roman"/>
          <w:sz w:val="24"/>
          <w:szCs w:val="24"/>
        </w:rPr>
        <w:t xml:space="preserve">Romima kako bi se </w:t>
      </w:r>
      <w:r w:rsidR="00AD6BF3">
        <w:rPr>
          <w:rFonts w:ascii="Times New Roman" w:hAnsi="Times New Roman" w:cs="Times New Roman"/>
          <w:sz w:val="24"/>
          <w:szCs w:val="24"/>
        </w:rPr>
        <w:t>vodilo računa o</w:t>
      </w:r>
      <w:r w:rsidR="00AF775E" w:rsidRPr="006B00A4">
        <w:rPr>
          <w:rFonts w:ascii="Times New Roman" w:hAnsi="Times New Roman" w:cs="Times New Roman"/>
          <w:sz w:val="24"/>
          <w:szCs w:val="24"/>
        </w:rPr>
        <w:t xml:space="preserve"> specifičn</w:t>
      </w:r>
      <w:r w:rsidR="00AD6BF3">
        <w:rPr>
          <w:rFonts w:ascii="Times New Roman" w:hAnsi="Times New Roman" w:cs="Times New Roman"/>
          <w:sz w:val="24"/>
          <w:szCs w:val="24"/>
        </w:rPr>
        <w:t>im</w:t>
      </w:r>
      <w:r w:rsidR="00AF775E" w:rsidRPr="006B00A4">
        <w:rPr>
          <w:rFonts w:ascii="Times New Roman" w:hAnsi="Times New Roman" w:cs="Times New Roman"/>
          <w:sz w:val="24"/>
          <w:szCs w:val="24"/>
        </w:rPr>
        <w:t xml:space="preserve"> potreb</w:t>
      </w:r>
      <w:r w:rsidR="00AD6BF3">
        <w:rPr>
          <w:rFonts w:ascii="Times New Roman" w:hAnsi="Times New Roman" w:cs="Times New Roman"/>
          <w:sz w:val="24"/>
          <w:szCs w:val="24"/>
        </w:rPr>
        <w:t>ama</w:t>
      </w:r>
      <w:r w:rsidR="00AF775E" w:rsidRPr="006B00A4">
        <w:rPr>
          <w:rFonts w:ascii="Times New Roman" w:hAnsi="Times New Roman" w:cs="Times New Roman"/>
          <w:sz w:val="24"/>
          <w:szCs w:val="24"/>
        </w:rPr>
        <w:t xml:space="preserve"> različitih skupina Roma, npr. žena, mladih, djece, osoba bez državljanstva, pripadnika LGBT</w:t>
      </w:r>
      <w:r w:rsidR="00A631BD">
        <w:rPr>
          <w:rFonts w:ascii="Times New Roman" w:hAnsi="Times New Roman" w:cs="Times New Roman"/>
          <w:sz w:val="24"/>
          <w:szCs w:val="24"/>
        </w:rPr>
        <w:t>IQ</w:t>
      </w:r>
      <w:r w:rsidR="000D0CA8">
        <w:rPr>
          <w:rFonts w:ascii="Times New Roman" w:hAnsi="Times New Roman" w:cs="Times New Roman"/>
          <w:sz w:val="24"/>
          <w:szCs w:val="24"/>
        </w:rPr>
        <w:t>+</w:t>
      </w:r>
      <w:r w:rsidR="00B1436E">
        <w:rPr>
          <w:rFonts w:ascii="Times New Roman" w:hAnsi="Times New Roman" w:cs="Times New Roman"/>
          <w:sz w:val="24"/>
          <w:szCs w:val="24"/>
        </w:rPr>
        <w:t xml:space="preserve"> </w:t>
      </w:r>
      <w:r w:rsidR="000D0CA8">
        <w:rPr>
          <w:rFonts w:ascii="Times New Roman" w:hAnsi="Times New Roman" w:cs="Times New Roman"/>
          <w:sz w:val="24"/>
          <w:szCs w:val="24"/>
        </w:rPr>
        <w:t>zajednice</w:t>
      </w:r>
      <w:r w:rsidR="00AF775E" w:rsidRPr="006B00A4">
        <w:rPr>
          <w:rFonts w:ascii="Times New Roman" w:hAnsi="Times New Roman" w:cs="Times New Roman"/>
          <w:sz w:val="24"/>
          <w:szCs w:val="24"/>
        </w:rPr>
        <w:t>, starijih osoba te osoba s invaliditetom.</w:t>
      </w:r>
      <w:r w:rsidR="006D7F97" w:rsidRPr="006B00A4">
        <w:rPr>
          <w:rFonts w:ascii="Times New Roman" w:hAnsi="Times New Roman" w:cs="Times New Roman"/>
          <w:sz w:val="24"/>
          <w:szCs w:val="24"/>
        </w:rPr>
        <w:t xml:space="preserve"> </w:t>
      </w:r>
      <w:r w:rsidR="007977C0" w:rsidRPr="006B00A4">
        <w:rPr>
          <w:rFonts w:ascii="Times New Roman" w:hAnsi="Times New Roman" w:cs="Times New Roman"/>
          <w:sz w:val="24"/>
          <w:szCs w:val="24"/>
        </w:rPr>
        <w:t>Posebno je težak položaj Romkinja</w:t>
      </w:r>
      <w:r w:rsidR="006D7F97" w:rsidRPr="006B00A4">
        <w:rPr>
          <w:rFonts w:ascii="Times New Roman" w:hAnsi="Times New Roman" w:cs="Times New Roman"/>
          <w:sz w:val="24"/>
          <w:szCs w:val="24"/>
        </w:rPr>
        <w:t xml:space="preserve"> </w:t>
      </w:r>
      <w:r w:rsidR="002D4947">
        <w:rPr>
          <w:rFonts w:ascii="Times New Roman" w:hAnsi="Times New Roman" w:cs="Times New Roman"/>
          <w:sz w:val="24"/>
          <w:szCs w:val="24"/>
        </w:rPr>
        <w:t xml:space="preserve">koje se vrlo mlade udaju i rađaju djecu, čime su dodatno izložene riziku od socijalne isključenosti i diskriminacije. </w:t>
      </w:r>
      <w:r w:rsidR="00730413">
        <w:rPr>
          <w:rFonts w:ascii="Times New Roman" w:hAnsi="Times New Roman" w:cs="Times New Roman"/>
          <w:sz w:val="24"/>
          <w:szCs w:val="24"/>
        </w:rPr>
        <w:t xml:space="preserve">Također, u </w:t>
      </w:r>
      <w:r w:rsidR="00063906" w:rsidRPr="006B00A4">
        <w:rPr>
          <w:rFonts w:ascii="Times New Roman" w:hAnsi="Times New Roman" w:cs="Times New Roman"/>
          <w:sz w:val="24"/>
          <w:szCs w:val="24"/>
        </w:rPr>
        <w:t>Okviru EU za Rome, E</w:t>
      </w:r>
      <w:r w:rsidR="00A164D8">
        <w:rPr>
          <w:rFonts w:ascii="Times New Roman" w:hAnsi="Times New Roman" w:cs="Times New Roman"/>
          <w:sz w:val="24"/>
          <w:szCs w:val="24"/>
        </w:rPr>
        <w:t>uropska komisija</w:t>
      </w:r>
      <w:r w:rsidR="00063906" w:rsidRPr="006B00A4">
        <w:rPr>
          <w:rFonts w:ascii="Times New Roman" w:hAnsi="Times New Roman" w:cs="Times New Roman"/>
          <w:sz w:val="24"/>
          <w:szCs w:val="24"/>
        </w:rPr>
        <w:t xml:space="preserve"> je prepoznala kao problem visoku stopu NEET </w:t>
      </w:r>
      <w:r w:rsidR="005F0CBE">
        <w:rPr>
          <w:rFonts w:ascii="Times New Roman" w:hAnsi="Times New Roman" w:cs="Times New Roman"/>
          <w:sz w:val="24"/>
          <w:szCs w:val="24"/>
        </w:rPr>
        <w:t>(</w:t>
      </w:r>
      <w:proofErr w:type="spellStart"/>
      <w:r w:rsidR="005F0CBE">
        <w:rPr>
          <w:rFonts w:ascii="Times New Roman" w:hAnsi="Times New Roman" w:cs="Times New Roman"/>
          <w:sz w:val="24"/>
          <w:szCs w:val="24"/>
        </w:rPr>
        <w:t>n</w:t>
      </w:r>
      <w:r w:rsidR="005F0CBE" w:rsidRPr="005F0CBE">
        <w:rPr>
          <w:rFonts w:ascii="Times New Roman" w:hAnsi="Times New Roman" w:cs="Times New Roman"/>
          <w:sz w:val="24"/>
          <w:szCs w:val="24"/>
        </w:rPr>
        <w:t>o</w:t>
      </w:r>
      <w:r w:rsidR="002C7FF6">
        <w:rPr>
          <w:rFonts w:ascii="Times New Roman" w:hAnsi="Times New Roman" w:cs="Times New Roman"/>
          <w:sz w:val="24"/>
          <w:szCs w:val="24"/>
        </w:rPr>
        <w:t>r</w:t>
      </w:r>
      <w:proofErr w:type="spellEnd"/>
      <w:r w:rsidR="005F0CBE" w:rsidRPr="005F0CBE">
        <w:rPr>
          <w:rFonts w:ascii="Times New Roman" w:hAnsi="Times New Roman" w:cs="Times New Roman"/>
          <w:sz w:val="24"/>
          <w:szCs w:val="24"/>
        </w:rPr>
        <w:t xml:space="preserve"> </w:t>
      </w:r>
      <w:proofErr w:type="spellStart"/>
      <w:r w:rsidR="005F0CBE" w:rsidRPr="005F0CBE">
        <w:rPr>
          <w:rFonts w:ascii="Times New Roman" w:hAnsi="Times New Roman" w:cs="Times New Roman"/>
          <w:sz w:val="24"/>
          <w:szCs w:val="24"/>
        </w:rPr>
        <w:t>in</w:t>
      </w:r>
      <w:proofErr w:type="spellEnd"/>
      <w:r w:rsidR="005F0CBE" w:rsidRPr="005F0CBE">
        <w:rPr>
          <w:rFonts w:ascii="Times New Roman" w:hAnsi="Times New Roman" w:cs="Times New Roman"/>
          <w:sz w:val="24"/>
          <w:szCs w:val="24"/>
        </w:rPr>
        <w:t xml:space="preserve"> </w:t>
      </w:r>
      <w:proofErr w:type="spellStart"/>
      <w:r w:rsidR="002C7FF6">
        <w:rPr>
          <w:rFonts w:ascii="Times New Roman" w:hAnsi="Times New Roman" w:cs="Times New Roman"/>
          <w:sz w:val="24"/>
          <w:szCs w:val="24"/>
        </w:rPr>
        <w:t>e</w:t>
      </w:r>
      <w:r w:rsidR="005F0CBE" w:rsidRPr="005F0CBE">
        <w:rPr>
          <w:rFonts w:ascii="Times New Roman" w:hAnsi="Times New Roman" w:cs="Times New Roman"/>
          <w:sz w:val="24"/>
          <w:szCs w:val="24"/>
        </w:rPr>
        <w:t>ducation</w:t>
      </w:r>
      <w:proofErr w:type="spellEnd"/>
      <w:r w:rsidR="005F0CBE" w:rsidRPr="005F0CBE">
        <w:rPr>
          <w:rFonts w:ascii="Times New Roman" w:hAnsi="Times New Roman" w:cs="Times New Roman"/>
          <w:sz w:val="24"/>
          <w:szCs w:val="24"/>
        </w:rPr>
        <w:t xml:space="preserve">, </w:t>
      </w:r>
      <w:proofErr w:type="spellStart"/>
      <w:r w:rsidR="002F0BC8">
        <w:rPr>
          <w:rFonts w:ascii="Times New Roman" w:hAnsi="Times New Roman" w:cs="Times New Roman"/>
          <w:sz w:val="24"/>
          <w:szCs w:val="24"/>
        </w:rPr>
        <w:t>n</w:t>
      </w:r>
      <w:r w:rsidR="00AF282C">
        <w:rPr>
          <w:rFonts w:ascii="Times New Roman" w:hAnsi="Times New Roman" w:cs="Times New Roman"/>
          <w:sz w:val="24"/>
          <w:szCs w:val="24"/>
        </w:rPr>
        <w:t>or</w:t>
      </w:r>
      <w:proofErr w:type="spellEnd"/>
      <w:r w:rsidR="002F0BC8">
        <w:rPr>
          <w:rFonts w:ascii="Times New Roman" w:hAnsi="Times New Roman" w:cs="Times New Roman"/>
          <w:sz w:val="24"/>
          <w:szCs w:val="24"/>
        </w:rPr>
        <w:t xml:space="preserve"> </w:t>
      </w:r>
      <w:proofErr w:type="spellStart"/>
      <w:r w:rsidR="002F0BC8">
        <w:rPr>
          <w:rFonts w:ascii="Times New Roman" w:hAnsi="Times New Roman" w:cs="Times New Roman"/>
          <w:sz w:val="24"/>
          <w:szCs w:val="24"/>
        </w:rPr>
        <w:t>i</w:t>
      </w:r>
      <w:r w:rsidR="00AF282C">
        <w:rPr>
          <w:rFonts w:ascii="Times New Roman" w:hAnsi="Times New Roman" w:cs="Times New Roman"/>
          <w:sz w:val="24"/>
          <w:szCs w:val="24"/>
        </w:rPr>
        <w:t>n</w:t>
      </w:r>
      <w:proofErr w:type="spellEnd"/>
      <w:r w:rsidR="00AF282C">
        <w:rPr>
          <w:rFonts w:ascii="Times New Roman" w:hAnsi="Times New Roman" w:cs="Times New Roman"/>
          <w:sz w:val="24"/>
          <w:szCs w:val="24"/>
        </w:rPr>
        <w:t xml:space="preserve"> </w:t>
      </w:r>
      <w:proofErr w:type="spellStart"/>
      <w:r w:rsidR="00AF282C">
        <w:rPr>
          <w:rFonts w:ascii="Times New Roman" w:hAnsi="Times New Roman" w:cs="Times New Roman"/>
          <w:sz w:val="24"/>
          <w:szCs w:val="24"/>
        </w:rPr>
        <w:t>employment</w:t>
      </w:r>
      <w:proofErr w:type="spellEnd"/>
      <w:r w:rsidR="00AF282C">
        <w:rPr>
          <w:rFonts w:ascii="Times New Roman" w:hAnsi="Times New Roman" w:cs="Times New Roman"/>
          <w:sz w:val="24"/>
          <w:szCs w:val="24"/>
        </w:rPr>
        <w:t xml:space="preserve"> </w:t>
      </w:r>
      <w:proofErr w:type="spellStart"/>
      <w:r w:rsidR="00AF282C">
        <w:rPr>
          <w:rFonts w:ascii="Times New Roman" w:hAnsi="Times New Roman" w:cs="Times New Roman"/>
          <w:sz w:val="24"/>
          <w:szCs w:val="24"/>
        </w:rPr>
        <w:t>or</w:t>
      </w:r>
      <w:proofErr w:type="spellEnd"/>
      <w:r w:rsidR="00AF282C">
        <w:rPr>
          <w:rFonts w:ascii="Times New Roman" w:hAnsi="Times New Roman" w:cs="Times New Roman"/>
          <w:sz w:val="24"/>
          <w:szCs w:val="24"/>
        </w:rPr>
        <w:t xml:space="preserve"> </w:t>
      </w:r>
      <w:proofErr w:type="spellStart"/>
      <w:r w:rsidR="00AF282C">
        <w:rPr>
          <w:rFonts w:ascii="Times New Roman" w:hAnsi="Times New Roman" w:cs="Times New Roman"/>
          <w:sz w:val="24"/>
          <w:szCs w:val="24"/>
        </w:rPr>
        <w:t>t</w:t>
      </w:r>
      <w:r w:rsidR="005F0CBE" w:rsidRPr="005F0CBE">
        <w:rPr>
          <w:rFonts w:ascii="Times New Roman" w:hAnsi="Times New Roman" w:cs="Times New Roman"/>
          <w:sz w:val="24"/>
          <w:szCs w:val="24"/>
        </w:rPr>
        <w:t>raining</w:t>
      </w:r>
      <w:proofErr w:type="spellEnd"/>
      <w:r w:rsidR="000507B2">
        <w:rPr>
          <w:rFonts w:ascii="Times New Roman" w:hAnsi="Times New Roman" w:cs="Times New Roman"/>
          <w:sz w:val="24"/>
          <w:szCs w:val="24"/>
        </w:rPr>
        <w:t xml:space="preserve">) </w:t>
      </w:r>
      <w:r w:rsidR="00730413">
        <w:rPr>
          <w:rFonts w:ascii="Times New Roman" w:hAnsi="Times New Roman" w:cs="Times New Roman"/>
          <w:sz w:val="24"/>
          <w:szCs w:val="24"/>
        </w:rPr>
        <w:t>populacije</w:t>
      </w:r>
      <w:r w:rsidR="002D4947">
        <w:rPr>
          <w:rFonts w:ascii="Times New Roman" w:hAnsi="Times New Roman" w:cs="Times New Roman"/>
          <w:sz w:val="24"/>
          <w:szCs w:val="24"/>
        </w:rPr>
        <w:t xml:space="preserve">. </w:t>
      </w:r>
      <w:r w:rsidR="002F0BC8">
        <w:rPr>
          <w:rFonts w:ascii="Times New Roman" w:hAnsi="Times New Roman" w:cs="Times New Roman"/>
          <w:sz w:val="24"/>
          <w:szCs w:val="24"/>
        </w:rPr>
        <w:t>Radi se o mladim</w:t>
      </w:r>
      <w:r w:rsidR="0043532D" w:rsidRPr="006B00A4">
        <w:rPr>
          <w:rFonts w:ascii="Times New Roman" w:hAnsi="Times New Roman" w:cs="Times New Roman"/>
          <w:sz w:val="24"/>
          <w:szCs w:val="24"/>
        </w:rPr>
        <w:t xml:space="preserve"> osob</w:t>
      </w:r>
      <w:r w:rsidR="002F0BC8">
        <w:rPr>
          <w:rFonts w:ascii="Times New Roman" w:hAnsi="Times New Roman" w:cs="Times New Roman"/>
          <w:sz w:val="24"/>
          <w:szCs w:val="24"/>
        </w:rPr>
        <w:t>ama</w:t>
      </w:r>
      <w:r w:rsidR="0043532D" w:rsidRPr="006B00A4">
        <w:rPr>
          <w:rFonts w:ascii="Times New Roman" w:hAnsi="Times New Roman" w:cs="Times New Roman"/>
          <w:sz w:val="24"/>
          <w:szCs w:val="24"/>
        </w:rPr>
        <w:t xml:space="preserve"> koje niti se školuju niti su zaposleni ili uključeni u stručno osposobljavanje</w:t>
      </w:r>
      <w:r w:rsidR="004F3E9A">
        <w:rPr>
          <w:rFonts w:ascii="Times New Roman" w:hAnsi="Times New Roman" w:cs="Times New Roman"/>
          <w:sz w:val="24"/>
          <w:szCs w:val="24"/>
        </w:rPr>
        <w:t xml:space="preserve">, </w:t>
      </w:r>
      <w:r w:rsidR="00C50799">
        <w:rPr>
          <w:rFonts w:ascii="Times New Roman" w:hAnsi="Times New Roman" w:cs="Times New Roman"/>
          <w:sz w:val="24"/>
          <w:szCs w:val="24"/>
        </w:rPr>
        <w:t xml:space="preserve">a </w:t>
      </w:r>
      <w:r w:rsidR="00063906" w:rsidRPr="006B00A4">
        <w:rPr>
          <w:rFonts w:ascii="Times New Roman" w:hAnsi="Times New Roman" w:cs="Times New Roman"/>
          <w:sz w:val="24"/>
          <w:szCs w:val="24"/>
        </w:rPr>
        <w:t>stopa NEET-a među Romima u EU iznosi 62%, dok m</w:t>
      </w:r>
      <w:r w:rsidR="004408C3" w:rsidRPr="006B00A4">
        <w:rPr>
          <w:rFonts w:ascii="Times New Roman" w:hAnsi="Times New Roman" w:cs="Times New Roman"/>
          <w:sz w:val="24"/>
          <w:szCs w:val="24"/>
        </w:rPr>
        <w:t>eđu općom populacijom 10</w:t>
      </w:r>
      <w:r w:rsidR="00063906" w:rsidRPr="006B00A4">
        <w:rPr>
          <w:rFonts w:ascii="Times New Roman" w:hAnsi="Times New Roman" w:cs="Times New Roman"/>
          <w:sz w:val="24"/>
          <w:szCs w:val="24"/>
        </w:rPr>
        <w:t>%.</w:t>
      </w:r>
    </w:p>
    <w:p w14:paraId="2F4A960D" w14:textId="3F79FEE4" w:rsidR="00905EB7" w:rsidRPr="006B00A4" w:rsidRDefault="00727CC3" w:rsidP="00B2633C">
      <w:pPr>
        <w:spacing w:after="240" w:line="240" w:lineRule="auto"/>
        <w:jc w:val="both"/>
        <w:rPr>
          <w:rFonts w:ascii="Times New Roman" w:hAnsi="Times New Roman" w:cs="Times New Roman"/>
          <w:sz w:val="24"/>
          <w:szCs w:val="24"/>
        </w:rPr>
      </w:pPr>
      <w:r w:rsidRPr="006B00A4">
        <w:rPr>
          <w:rFonts w:ascii="Times New Roman" w:hAnsi="Times New Roman" w:cs="Times New Roman"/>
          <w:sz w:val="24"/>
          <w:szCs w:val="24"/>
        </w:rPr>
        <w:t>S</w:t>
      </w:r>
      <w:r w:rsidR="00905EB7" w:rsidRPr="006B00A4">
        <w:rPr>
          <w:rFonts w:ascii="Times New Roman" w:hAnsi="Times New Roman" w:cs="Times New Roman"/>
          <w:sz w:val="24"/>
          <w:szCs w:val="24"/>
        </w:rPr>
        <w:t xml:space="preserve"> obzirom na to da je romska </w:t>
      </w:r>
      <w:r w:rsidR="00B47DB2" w:rsidRPr="006B00A4">
        <w:rPr>
          <w:rFonts w:ascii="Times New Roman" w:hAnsi="Times New Roman" w:cs="Times New Roman"/>
          <w:sz w:val="24"/>
          <w:szCs w:val="24"/>
        </w:rPr>
        <w:t>populacija</w:t>
      </w:r>
      <w:r w:rsidR="00905EB7" w:rsidRPr="006B00A4">
        <w:rPr>
          <w:rFonts w:ascii="Times New Roman" w:hAnsi="Times New Roman" w:cs="Times New Roman"/>
          <w:sz w:val="24"/>
          <w:szCs w:val="24"/>
        </w:rPr>
        <w:t xml:space="preserve"> prepoznata kao najdiskriminiranija</w:t>
      </w:r>
      <w:r w:rsidR="00B47DB2" w:rsidRPr="006B00A4">
        <w:rPr>
          <w:rFonts w:ascii="Times New Roman" w:hAnsi="Times New Roman" w:cs="Times New Roman"/>
          <w:sz w:val="24"/>
          <w:szCs w:val="24"/>
        </w:rPr>
        <w:t xml:space="preserve"> </w:t>
      </w:r>
      <w:r w:rsidR="00905EB7" w:rsidRPr="006B00A4">
        <w:rPr>
          <w:rFonts w:ascii="Times New Roman" w:hAnsi="Times New Roman" w:cs="Times New Roman"/>
          <w:sz w:val="24"/>
          <w:szCs w:val="24"/>
        </w:rPr>
        <w:t xml:space="preserve">manjina u </w:t>
      </w:r>
      <w:r w:rsidR="00CD2CC6" w:rsidRPr="006B00A4">
        <w:rPr>
          <w:rFonts w:ascii="Times New Roman" w:hAnsi="Times New Roman" w:cs="Times New Roman"/>
          <w:sz w:val="24"/>
          <w:szCs w:val="24"/>
        </w:rPr>
        <w:t xml:space="preserve">Republici </w:t>
      </w:r>
      <w:r w:rsidR="00905EB7" w:rsidRPr="006B00A4">
        <w:rPr>
          <w:rFonts w:ascii="Times New Roman" w:hAnsi="Times New Roman" w:cs="Times New Roman"/>
          <w:sz w:val="24"/>
          <w:szCs w:val="24"/>
        </w:rPr>
        <w:t xml:space="preserve">Hrvatskoj koja </w:t>
      </w:r>
      <w:r w:rsidR="004D1627" w:rsidRPr="006B00A4">
        <w:rPr>
          <w:rFonts w:ascii="Times New Roman" w:hAnsi="Times New Roman" w:cs="Times New Roman"/>
          <w:sz w:val="24"/>
          <w:szCs w:val="24"/>
        </w:rPr>
        <w:t>živi u vrlo lošim socio</w:t>
      </w:r>
      <w:r w:rsidR="007156F7" w:rsidRPr="006B00A4">
        <w:rPr>
          <w:rFonts w:ascii="Times New Roman" w:hAnsi="Times New Roman" w:cs="Times New Roman"/>
          <w:sz w:val="24"/>
          <w:szCs w:val="24"/>
        </w:rPr>
        <w:t xml:space="preserve">ekonomskim uvjetima, </w:t>
      </w:r>
      <w:r w:rsidR="002D2FC7" w:rsidRPr="006B00A4">
        <w:rPr>
          <w:rFonts w:ascii="Times New Roman" w:hAnsi="Times New Roman" w:cs="Times New Roman"/>
          <w:sz w:val="24"/>
          <w:szCs w:val="24"/>
        </w:rPr>
        <w:t xml:space="preserve">Vlada </w:t>
      </w:r>
      <w:r w:rsidR="00905EB7" w:rsidRPr="006B00A4">
        <w:rPr>
          <w:rFonts w:ascii="Times New Roman" w:hAnsi="Times New Roman" w:cs="Times New Roman"/>
          <w:sz w:val="24"/>
          <w:szCs w:val="24"/>
        </w:rPr>
        <w:t>Republik</w:t>
      </w:r>
      <w:r w:rsidR="004F3E9A">
        <w:rPr>
          <w:rFonts w:ascii="Times New Roman" w:hAnsi="Times New Roman" w:cs="Times New Roman"/>
          <w:sz w:val="24"/>
          <w:szCs w:val="24"/>
        </w:rPr>
        <w:t>e</w:t>
      </w:r>
      <w:r w:rsidR="00905EB7" w:rsidRPr="006B00A4">
        <w:rPr>
          <w:rFonts w:ascii="Times New Roman" w:hAnsi="Times New Roman" w:cs="Times New Roman"/>
          <w:sz w:val="24"/>
          <w:szCs w:val="24"/>
        </w:rPr>
        <w:t xml:space="preserve"> Hrvatsk</w:t>
      </w:r>
      <w:r w:rsidR="004F3E9A">
        <w:rPr>
          <w:rFonts w:ascii="Times New Roman" w:hAnsi="Times New Roman" w:cs="Times New Roman"/>
          <w:sz w:val="24"/>
          <w:szCs w:val="24"/>
        </w:rPr>
        <w:t>e</w:t>
      </w:r>
      <w:r w:rsidR="00905EB7" w:rsidRPr="006B00A4">
        <w:rPr>
          <w:rFonts w:ascii="Times New Roman" w:hAnsi="Times New Roman" w:cs="Times New Roman"/>
          <w:sz w:val="24"/>
          <w:szCs w:val="24"/>
        </w:rPr>
        <w:t xml:space="preserve"> je </w:t>
      </w:r>
      <w:r w:rsidR="002D2FC7" w:rsidRPr="006B00A4">
        <w:rPr>
          <w:rFonts w:ascii="Times New Roman" w:hAnsi="Times New Roman" w:cs="Times New Roman"/>
          <w:sz w:val="24"/>
          <w:szCs w:val="24"/>
        </w:rPr>
        <w:t xml:space="preserve">već 2003. </w:t>
      </w:r>
      <w:r w:rsidR="00905EB7" w:rsidRPr="006B00A4">
        <w:rPr>
          <w:rFonts w:ascii="Times New Roman" w:hAnsi="Times New Roman" w:cs="Times New Roman"/>
          <w:sz w:val="24"/>
          <w:szCs w:val="24"/>
        </w:rPr>
        <w:t>donijela</w:t>
      </w:r>
      <w:r w:rsidR="002D2FC7" w:rsidRPr="006B00A4">
        <w:rPr>
          <w:rFonts w:ascii="Times New Roman" w:hAnsi="Times New Roman" w:cs="Times New Roman"/>
          <w:sz w:val="24"/>
          <w:szCs w:val="24"/>
        </w:rPr>
        <w:t xml:space="preserve"> </w:t>
      </w:r>
      <w:r w:rsidR="002D2FC7" w:rsidRPr="006B00A4">
        <w:rPr>
          <w:rFonts w:ascii="Times New Roman" w:hAnsi="Times New Roman" w:cs="Times New Roman"/>
          <w:i/>
          <w:sz w:val="24"/>
          <w:szCs w:val="24"/>
        </w:rPr>
        <w:t>Nacionalni program za Rome</w:t>
      </w:r>
      <w:r w:rsidR="004F3E9A">
        <w:rPr>
          <w:rFonts w:ascii="Times New Roman" w:hAnsi="Times New Roman" w:cs="Times New Roman"/>
          <w:sz w:val="24"/>
          <w:szCs w:val="24"/>
        </w:rPr>
        <w:t xml:space="preserve">, koji se </w:t>
      </w:r>
      <w:r w:rsidR="00905EB7" w:rsidRPr="006B00A4">
        <w:rPr>
          <w:rFonts w:ascii="Times New Roman" w:hAnsi="Times New Roman" w:cs="Times New Roman"/>
          <w:sz w:val="24"/>
          <w:szCs w:val="24"/>
        </w:rPr>
        <w:t>temeljio na odredbama međunarodnih dokumenata o ljudskim pravima i pravima nacionalnih manjina kojih je Republika Hrvatska bila stranka</w:t>
      </w:r>
      <w:r w:rsidR="00016285" w:rsidRPr="006B00A4">
        <w:rPr>
          <w:rFonts w:ascii="Times New Roman" w:hAnsi="Times New Roman" w:cs="Times New Roman"/>
          <w:sz w:val="24"/>
          <w:szCs w:val="24"/>
        </w:rPr>
        <w:t>.</w:t>
      </w:r>
    </w:p>
    <w:p w14:paraId="633CE6D8" w14:textId="3633D49E" w:rsidR="00905EB7" w:rsidRPr="006B00A4" w:rsidRDefault="00905EB7" w:rsidP="00B2633C">
      <w:pPr>
        <w:jc w:val="both"/>
        <w:rPr>
          <w:rFonts w:ascii="Times New Roman" w:hAnsi="Times New Roman" w:cs="Times New Roman"/>
          <w:sz w:val="24"/>
          <w:szCs w:val="24"/>
        </w:rPr>
      </w:pPr>
      <w:r w:rsidRPr="006B00A4">
        <w:rPr>
          <w:rFonts w:ascii="Times New Roman" w:hAnsi="Times New Roman" w:cs="Times New Roman"/>
          <w:sz w:val="24"/>
          <w:szCs w:val="24"/>
        </w:rPr>
        <w:t xml:space="preserve">Hrvatska je zajedno s još nekoliko europskih zemalja </w:t>
      </w:r>
      <w:r w:rsidRPr="002A1178">
        <w:rPr>
          <w:rFonts w:ascii="Times New Roman" w:hAnsi="Times New Roman" w:cs="Times New Roman"/>
          <w:iCs/>
          <w:sz w:val="24"/>
          <w:szCs w:val="24"/>
        </w:rPr>
        <w:t>pristupila</w:t>
      </w:r>
      <w:r w:rsidRPr="006B00A4">
        <w:rPr>
          <w:rFonts w:ascii="Times New Roman" w:hAnsi="Times New Roman" w:cs="Times New Roman"/>
          <w:i/>
          <w:sz w:val="24"/>
          <w:szCs w:val="24"/>
        </w:rPr>
        <w:t xml:space="preserve"> Desetljeću za uključivanje Roma 2005.-2015.</w:t>
      </w:r>
      <w:r w:rsidRPr="006B00A4">
        <w:rPr>
          <w:rFonts w:ascii="Times New Roman" w:hAnsi="Times New Roman" w:cs="Times New Roman"/>
          <w:sz w:val="24"/>
          <w:szCs w:val="24"/>
        </w:rPr>
        <w:t xml:space="preserve"> te je u okviru ove inicijative izradila </w:t>
      </w:r>
      <w:r w:rsidRPr="006B00A4">
        <w:rPr>
          <w:rFonts w:ascii="Times New Roman" w:hAnsi="Times New Roman" w:cs="Times New Roman"/>
          <w:i/>
          <w:sz w:val="24"/>
          <w:szCs w:val="24"/>
        </w:rPr>
        <w:t>Akcijski plan Desetljeća</w:t>
      </w:r>
      <w:r w:rsidRPr="006B00A4">
        <w:rPr>
          <w:rFonts w:ascii="Times New Roman" w:hAnsi="Times New Roman" w:cs="Times New Roman"/>
          <w:sz w:val="24"/>
          <w:szCs w:val="24"/>
        </w:rPr>
        <w:t xml:space="preserve"> </w:t>
      </w:r>
      <w:r w:rsidRPr="006B00A4">
        <w:rPr>
          <w:rFonts w:ascii="Times New Roman" w:hAnsi="Times New Roman" w:cs="Times New Roman"/>
          <w:i/>
          <w:sz w:val="24"/>
          <w:szCs w:val="24"/>
        </w:rPr>
        <w:t>za uključivanje Roma 2005.-2015</w:t>
      </w:r>
      <w:r w:rsidRPr="006B00A4">
        <w:rPr>
          <w:rFonts w:ascii="Times New Roman" w:hAnsi="Times New Roman" w:cs="Times New Roman"/>
          <w:sz w:val="24"/>
          <w:szCs w:val="24"/>
        </w:rPr>
        <w:t>. kojim je postavila ciljeve u područjima obrazovanja, zdravlja, zapošljavanja i stanovanja.</w:t>
      </w:r>
    </w:p>
    <w:p w14:paraId="3DE398BB" w14:textId="16493F24" w:rsidR="00016285" w:rsidRPr="006B00A4" w:rsidRDefault="007156F7" w:rsidP="00B2633C">
      <w:pPr>
        <w:jc w:val="both"/>
        <w:rPr>
          <w:rFonts w:ascii="Times New Roman" w:hAnsi="Times New Roman" w:cs="Times New Roman"/>
          <w:sz w:val="24"/>
          <w:szCs w:val="24"/>
        </w:rPr>
      </w:pPr>
      <w:r w:rsidRPr="006B00A4">
        <w:rPr>
          <w:rFonts w:ascii="Times New Roman" w:hAnsi="Times New Roman" w:cs="Times New Roman"/>
          <w:sz w:val="24"/>
          <w:szCs w:val="24"/>
        </w:rPr>
        <w:t>S ciljem ujednačavanja i unapr</w:t>
      </w:r>
      <w:r w:rsidR="00016285" w:rsidRPr="006B00A4">
        <w:rPr>
          <w:rFonts w:ascii="Times New Roman" w:hAnsi="Times New Roman" w:cs="Times New Roman"/>
          <w:sz w:val="24"/>
          <w:szCs w:val="24"/>
        </w:rPr>
        <w:t xml:space="preserve">jeđenja provedbe Desetljeća za uključivanje Roma 2005.-2015. te usklađivanja s </w:t>
      </w:r>
      <w:r w:rsidR="00CD2CC6" w:rsidRPr="006B00A4">
        <w:rPr>
          <w:rFonts w:ascii="Times New Roman" w:hAnsi="Times New Roman" w:cs="Times New Roman"/>
          <w:sz w:val="24"/>
          <w:szCs w:val="24"/>
        </w:rPr>
        <w:t xml:space="preserve">tadašnjim </w:t>
      </w:r>
      <w:r w:rsidR="00016285" w:rsidRPr="006B00A4">
        <w:rPr>
          <w:rFonts w:ascii="Times New Roman" w:hAnsi="Times New Roman" w:cs="Times New Roman"/>
          <w:sz w:val="24"/>
          <w:szCs w:val="24"/>
        </w:rPr>
        <w:t>Okvirom Europske Unije za nacionalne strategije integracije Roma, Vlada R</w:t>
      </w:r>
      <w:r w:rsidR="00884A61">
        <w:rPr>
          <w:rFonts w:ascii="Times New Roman" w:hAnsi="Times New Roman" w:cs="Times New Roman"/>
          <w:sz w:val="24"/>
          <w:szCs w:val="24"/>
        </w:rPr>
        <w:t>H</w:t>
      </w:r>
      <w:r w:rsidR="00016285" w:rsidRPr="006B00A4">
        <w:rPr>
          <w:rFonts w:ascii="Times New Roman" w:hAnsi="Times New Roman" w:cs="Times New Roman"/>
          <w:sz w:val="24"/>
          <w:szCs w:val="24"/>
        </w:rPr>
        <w:t xml:space="preserve"> je 2012. donijela </w:t>
      </w:r>
      <w:r w:rsidR="00016285" w:rsidRPr="006B00A4">
        <w:rPr>
          <w:rFonts w:ascii="Times New Roman" w:hAnsi="Times New Roman" w:cs="Times New Roman"/>
          <w:i/>
          <w:sz w:val="24"/>
          <w:szCs w:val="24"/>
        </w:rPr>
        <w:t>Nacionalnu strategiju za uključivanje Roma, za razdoblje 2013. do 2020.</w:t>
      </w:r>
      <w:r w:rsidR="00D43184" w:rsidRPr="006B00A4">
        <w:rPr>
          <w:rFonts w:ascii="Times New Roman" w:hAnsi="Times New Roman" w:cs="Times New Roman"/>
          <w:sz w:val="24"/>
          <w:szCs w:val="24"/>
        </w:rPr>
        <w:t xml:space="preserve"> Cilj strategije bi</w:t>
      </w:r>
      <w:r w:rsidR="002D2FC7" w:rsidRPr="006B00A4">
        <w:rPr>
          <w:rFonts w:ascii="Times New Roman" w:hAnsi="Times New Roman" w:cs="Times New Roman"/>
          <w:sz w:val="24"/>
          <w:szCs w:val="24"/>
        </w:rPr>
        <w:t>o</w:t>
      </w:r>
      <w:r w:rsidR="00D43184" w:rsidRPr="006B00A4">
        <w:rPr>
          <w:rFonts w:ascii="Times New Roman" w:hAnsi="Times New Roman" w:cs="Times New Roman"/>
          <w:sz w:val="24"/>
          <w:szCs w:val="24"/>
        </w:rPr>
        <w:t xml:space="preserve"> je </w:t>
      </w:r>
      <w:r w:rsidR="005B0D85" w:rsidRPr="006B00A4">
        <w:rPr>
          <w:rFonts w:ascii="Times New Roman" w:hAnsi="Times New Roman" w:cs="Times New Roman"/>
          <w:sz w:val="24"/>
          <w:szCs w:val="24"/>
        </w:rPr>
        <w:t>p</w:t>
      </w:r>
      <w:r w:rsidR="00D43184" w:rsidRPr="006B00A4">
        <w:rPr>
          <w:rFonts w:ascii="Times New Roman" w:hAnsi="Times New Roman" w:cs="Times New Roman"/>
          <w:sz w:val="24"/>
          <w:szCs w:val="24"/>
        </w:rPr>
        <w:t xml:space="preserve">oboljšati položaj romske nacionalne manjine u Hrvatskoj smanjivanjem </w:t>
      </w:r>
      <w:proofErr w:type="spellStart"/>
      <w:r w:rsidR="00D43184" w:rsidRPr="006B00A4">
        <w:rPr>
          <w:rFonts w:ascii="Times New Roman" w:hAnsi="Times New Roman" w:cs="Times New Roman"/>
          <w:sz w:val="24"/>
          <w:szCs w:val="24"/>
        </w:rPr>
        <w:t>višedimenzionalnog</w:t>
      </w:r>
      <w:proofErr w:type="spellEnd"/>
      <w:r w:rsidR="00A22B1C">
        <w:rPr>
          <w:rFonts w:ascii="Times New Roman" w:hAnsi="Times New Roman" w:cs="Times New Roman"/>
          <w:sz w:val="24"/>
          <w:szCs w:val="24"/>
        </w:rPr>
        <w:t xml:space="preserve"> </w:t>
      </w:r>
      <w:proofErr w:type="spellStart"/>
      <w:r w:rsidR="00D43184" w:rsidRPr="006B00A4">
        <w:rPr>
          <w:rFonts w:ascii="Times New Roman" w:hAnsi="Times New Roman" w:cs="Times New Roman"/>
          <w:sz w:val="24"/>
          <w:szCs w:val="24"/>
        </w:rPr>
        <w:t>socio</w:t>
      </w:r>
      <w:proofErr w:type="spellEnd"/>
      <w:r w:rsidR="00D43184" w:rsidRPr="006B00A4">
        <w:rPr>
          <w:rFonts w:ascii="Times New Roman" w:hAnsi="Times New Roman" w:cs="Times New Roman"/>
          <w:sz w:val="24"/>
          <w:szCs w:val="24"/>
        </w:rPr>
        <w:t>-ekonomskog jaza između romskog i ostalog stanovništva te uključivanje Roma</w:t>
      </w:r>
      <w:r w:rsidR="005B0D85" w:rsidRPr="006B00A4">
        <w:rPr>
          <w:rFonts w:ascii="Times New Roman" w:hAnsi="Times New Roman" w:cs="Times New Roman"/>
          <w:sz w:val="24"/>
          <w:szCs w:val="24"/>
        </w:rPr>
        <w:t>.</w:t>
      </w:r>
    </w:p>
    <w:p w14:paraId="211E089C" w14:textId="5194724A" w:rsidR="002D2FC7" w:rsidRPr="006B00A4" w:rsidRDefault="00316004" w:rsidP="004F3E9A">
      <w:pPr>
        <w:spacing w:line="240" w:lineRule="auto"/>
        <w:jc w:val="both"/>
        <w:rPr>
          <w:rFonts w:ascii="Times New Roman" w:hAnsi="Times New Roman" w:cs="Times New Roman"/>
          <w:color w:val="4472C4" w:themeColor="accent1"/>
          <w:sz w:val="24"/>
          <w:szCs w:val="24"/>
        </w:rPr>
      </w:pPr>
      <w:r>
        <w:rPr>
          <w:rFonts w:ascii="Times New Roman" w:hAnsi="Times New Roman" w:cs="Times New Roman"/>
          <w:sz w:val="24"/>
          <w:szCs w:val="24"/>
        </w:rPr>
        <w:t xml:space="preserve">Provedbom </w:t>
      </w:r>
      <w:r w:rsidR="007156F7" w:rsidRPr="006B00A4">
        <w:rPr>
          <w:rFonts w:ascii="Times New Roman" w:hAnsi="Times New Roman" w:cs="Times New Roman"/>
          <w:sz w:val="24"/>
          <w:szCs w:val="24"/>
        </w:rPr>
        <w:t>ovih dokumenata</w:t>
      </w:r>
      <w:r>
        <w:rPr>
          <w:rFonts w:ascii="Times New Roman" w:hAnsi="Times New Roman" w:cs="Times New Roman"/>
          <w:sz w:val="24"/>
          <w:szCs w:val="24"/>
        </w:rPr>
        <w:t>, pokazala se</w:t>
      </w:r>
      <w:r w:rsidR="007156F7" w:rsidRPr="006B00A4">
        <w:rPr>
          <w:rFonts w:ascii="Times New Roman" w:hAnsi="Times New Roman" w:cs="Times New Roman"/>
          <w:sz w:val="24"/>
          <w:szCs w:val="24"/>
        </w:rPr>
        <w:t xml:space="preserve"> potreba za iskazivanjem podataka po etnicitetu </w:t>
      </w:r>
      <w:r w:rsidR="002D2FC7" w:rsidRPr="006B00A4">
        <w:rPr>
          <w:rFonts w:ascii="Times New Roman" w:hAnsi="Times New Roman" w:cs="Times New Roman"/>
          <w:sz w:val="24"/>
          <w:szCs w:val="24"/>
        </w:rPr>
        <w:t>ili nacional</w:t>
      </w:r>
      <w:r>
        <w:rPr>
          <w:rFonts w:ascii="Times New Roman" w:hAnsi="Times New Roman" w:cs="Times New Roman"/>
          <w:sz w:val="24"/>
          <w:szCs w:val="24"/>
        </w:rPr>
        <w:t>nom podrijetlu</w:t>
      </w:r>
      <w:r w:rsidR="003F38F5">
        <w:rPr>
          <w:rFonts w:ascii="Times New Roman" w:hAnsi="Times New Roman" w:cs="Times New Roman"/>
          <w:sz w:val="24"/>
          <w:szCs w:val="24"/>
        </w:rPr>
        <w:t xml:space="preserve"> jer su </w:t>
      </w:r>
      <w:r w:rsidR="004A78F1">
        <w:rPr>
          <w:rFonts w:ascii="Times New Roman" w:hAnsi="Times New Roman" w:cs="Times New Roman"/>
          <w:sz w:val="24"/>
          <w:szCs w:val="24"/>
        </w:rPr>
        <w:t xml:space="preserve">ovako prikupljeni </w:t>
      </w:r>
      <w:r w:rsidR="003F38F5">
        <w:rPr>
          <w:rFonts w:ascii="Times New Roman" w:hAnsi="Times New Roman" w:cs="Times New Roman"/>
          <w:sz w:val="24"/>
          <w:szCs w:val="24"/>
        </w:rPr>
        <w:t xml:space="preserve">podaci </w:t>
      </w:r>
      <w:r w:rsidR="002A1178">
        <w:rPr>
          <w:rFonts w:ascii="Times New Roman" w:hAnsi="Times New Roman" w:cs="Times New Roman"/>
          <w:sz w:val="24"/>
          <w:szCs w:val="24"/>
        </w:rPr>
        <w:t>temelj</w:t>
      </w:r>
      <w:r w:rsidR="003F38F5">
        <w:rPr>
          <w:rFonts w:ascii="Times New Roman" w:hAnsi="Times New Roman" w:cs="Times New Roman"/>
          <w:sz w:val="24"/>
          <w:szCs w:val="24"/>
        </w:rPr>
        <w:t xml:space="preserve"> za </w:t>
      </w:r>
      <w:r w:rsidR="00CD2CC6" w:rsidRPr="006B00A4">
        <w:rPr>
          <w:rFonts w:ascii="Times New Roman" w:hAnsi="Times New Roman" w:cs="Times New Roman"/>
          <w:sz w:val="24"/>
          <w:szCs w:val="24"/>
        </w:rPr>
        <w:t>iz</w:t>
      </w:r>
      <w:r w:rsidR="002D2FC7" w:rsidRPr="006B00A4">
        <w:rPr>
          <w:rFonts w:ascii="Times New Roman" w:hAnsi="Times New Roman" w:cs="Times New Roman"/>
          <w:sz w:val="24"/>
          <w:szCs w:val="24"/>
        </w:rPr>
        <w:t>rad</w:t>
      </w:r>
      <w:r w:rsidR="003F38F5">
        <w:rPr>
          <w:rFonts w:ascii="Times New Roman" w:hAnsi="Times New Roman" w:cs="Times New Roman"/>
          <w:sz w:val="24"/>
          <w:szCs w:val="24"/>
        </w:rPr>
        <w:t>u</w:t>
      </w:r>
      <w:r w:rsidR="002D2FC7" w:rsidRPr="006B00A4">
        <w:rPr>
          <w:rFonts w:ascii="Times New Roman" w:hAnsi="Times New Roman" w:cs="Times New Roman"/>
          <w:sz w:val="24"/>
          <w:szCs w:val="24"/>
        </w:rPr>
        <w:t xml:space="preserve"> javn</w:t>
      </w:r>
      <w:r w:rsidR="00D46042">
        <w:rPr>
          <w:rFonts w:ascii="Times New Roman" w:hAnsi="Times New Roman" w:cs="Times New Roman"/>
          <w:sz w:val="24"/>
          <w:szCs w:val="24"/>
        </w:rPr>
        <w:t>ih</w:t>
      </w:r>
      <w:r w:rsidR="002D2FC7" w:rsidRPr="006B00A4">
        <w:rPr>
          <w:rFonts w:ascii="Times New Roman" w:hAnsi="Times New Roman" w:cs="Times New Roman"/>
          <w:sz w:val="24"/>
          <w:szCs w:val="24"/>
        </w:rPr>
        <w:t xml:space="preserve"> politik</w:t>
      </w:r>
      <w:r w:rsidR="00D46042">
        <w:rPr>
          <w:rFonts w:ascii="Times New Roman" w:hAnsi="Times New Roman" w:cs="Times New Roman"/>
          <w:sz w:val="24"/>
          <w:szCs w:val="24"/>
        </w:rPr>
        <w:t>a</w:t>
      </w:r>
      <w:r w:rsidR="002D2FC7" w:rsidRPr="006B00A4">
        <w:rPr>
          <w:rFonts w:ascii="Times New Roman" w:hAnsi="Times New Roman" w:cs="Times New Roman"/>
          <w:sz w:val="24"/>
          <w:szCs w:val="24"/>
        </w:rPr>
        <w:t xml:space="preserve"> za uklju</w:t>
      </w:r>
      <w:r w:rsidR="000507B2">
        <w:rPr>
          <w:rFonts w:ascii="Times New Roman" w:hAnsi="Times New Roman" w:cs="Times New Roman"/>
          <w:sz w:val="24"/>
          <w:szCs w:val="24"/>
        </w:rPr>
        <w:t xml:space="preserve">čivanje Roma u društvo, a </w:t>
      </w:r>
      <w:r w:rsidR="002A1178">
        <w:rPr>
          <w:rFonts w:ascii="Times New Roman" w:hAnsi="Times New Roman" w:cs="Times New Roman"/>
          <w:sz w:val="24"/>
          <w:szCs w:val="24"/>
        </w:rPr>
        <w:t xml:space="preserve">kasnije </w:t>
      </w:r>
      <w:r w:rsidR="003F38F5">
        <w:rPr>
          <w:rFonts w:ascii="Times New Roman" w:hAnsi="Times New Roman" w:cs="Times New Roman"/>
          <w:sz w:val="24"/>
          <w:szCs w:val="24"/>
        </w:rPr>
        <w:t>i</w:t>
      </w:r>
      <w:r w:rsidR="002A1178">
        <w:rPr>
          <w:rFonts w:ascii="Times New Roman" w:hAnsi="Times New Roman" w:cs="Times New Roman"/>
          <w:sz w:val="24"/>
          <w:szCs w:val="24"/>
        </w:rPr>
        <w:t xml:space="preserve"> za</w:t>
      </w:r>
      <w:r w:rsidR="003F38F5">
        <w:rPr>
          <w:rFonts w:ascii="Times New Roman" w:hAnsi="Times New Roman" w:cs="Times New Roman"/>
          <w:sz w:val="24"/>
          <w:szCs w:val="24"/>
        </w:rPr>
        <w:t xml:space="preserve"> praćenje </w:t>
      </w:r>
      <w:r w:rsidR="002D2FC7" w:rsidRPr="006B00A4">
        <w:rPr>
          <w:rFonts w:ascii="Times New Roman" w:hAnsi="Times New Roman" w:cs="Times New Roman"/>
          <w:sz w:val="24"/>
          <w:szCs w:val="24"/>
        </w:rPr>
        <w:t>njihov</w:t>
      </w:r>
      <w:r w:rsidR="003F38F5">
        <w:rPr>
          <w:rFonts w:ascii="Times New Roman" w:hAnsi="Times New Roman" w:cs="Times New Roman"/>
          <w:sz w:val="24"/>
          <w:szCs w:val="24"/>
        </w:rPr>
        <w:t>e</w:t>
      </w:r>
      <w:r w:rsidR="002D2FC7" w:rsidRPr="006B00A4">
        <w:rPr>
          <w:rFonts w:ascii="Times New Roman" w:hAnsi="Times New Roman" w:cs="Times New Roman"/>
          <w:sz w:val="24"/>
          <w:szCs w:val="24"/>
        </w:rPr>
        <w:t xml:space="preserve"> učinkovitost</w:t>
      </w:r>
      <w:r w:rsidR="003F38F5">
        <w:rPr>
          <w:rFonts w:ascii="Times New Roman" w:hAnsi="Times New Roman" w:cs="Times New Roman"/>
          <w:sz w:val="24"/>
          <w:szCs w:val="24"/>
        </w:rPr>
        <w:t>i</w:t>
      </w:r>
      <w:r w:rsidR="00FA2783" w:rsidRPr="006B00A4">
        <w:rPr>
          <w:rFonts w:ascii="Times New Roman" w:hAnsi="Times New Roman" w:cs="Times New Roman"/>
          <w:sz w:val="24"/>
          <w:szCs w:val="24"/>
        </w:rPr>
        <w:t>.</w:t>
      </w:r>
      <w:r w:rsidR="002D2FC7" w:rsidRPr="006B00A4">
        <w:rPr>
          <w:rFonts w:ascii="Times New Roman" w:hAnsi="Times New Roman" w:cs="Times New Roman"/>
          <w:sz w:val="24"/>
          <w:szCs w:val="24"/>
        </w:rPr>
        <w:t xml:space="preserve"> </w:t>
      </w:r>
    </w:p>
    <w:p w14:paraId="63BC1F3B" w14:textId="4D8DD922" w:rsidR="002D2FC7" w:rsidRDefault="002D2FC7" w:rsidP="00B2633C">
      <w:pPr>
        <w:jc w:val="both"/>
        <w:rPr>
          <w:rFonts w:ascii="Times New Roman" w:hAnsi="Times New Roman" w:cs="Times New Roman"/>
          <w:sz w:val="24"/>
          <w:szCs w:val="24"/>
        </w:rPr>
      </w:pPr>
      <w:r w:rsidRPr="006B00A4">
        <w:rPr>
          <w:rFonts w:ascii="Times New Roman" w:hAnsi="Times New Roman" w:cs="Times New Roman"/>
          <w:sz w:val="24"/>
          <w:szCs w:val="24"/>
        </w:rPr>
        <w:t xml:space="preserve">Ured za ljudska prava i prava nacionalnih manjina Vlade RH inicirao je empirijsko istraživanje u okviru projekta Prikupljanje i praćenje baznih podataka za učinkovitu provedbu Nacionalne strategije za uključivanje Roma, </w:t>
      </w:r>
      <w:r w:rsidR="00B1436E">
        <w:rPr>
          <w:rFonts w:ascii="Times New Roman" w:hAnsi="Times New Roman" w:cs="Times New Roman"/>
          <w:sz w:val="24"/>
          <w:szCs w:val="24"/>
        </w:rPr>
        <w:t>čiji</w:t>
      </w:r>
      <w:r w:rsidRPr="006B00A4">
        <w:rPr>
          <w:rFonts w:ascii="Times New Roman" w:hAnsi="Times New Roman" w:cs="Times New Roman"/>
          <w:sz w:val="24"/>
          <w:szCs w:val="24"/>
        </w:rPr>
        <w:t xml:space="preserve"> je cilj bio uspostaviti bazu podataka za praćenje uspješnosti provedbe postojećeg  i budućih dokumenata usmjerenih integraciji Roma te ujedno utvrditi potrebe romskih zajednica i  prepreke za njihovo uključivanje na lokalnoj/regionalnoj i nacionalnoj razini. Dio rezultata toga istraživanja koji</w:t>
      </w:r>
      <w:r w:rsidR="00AD2CE5" w:rsidRPr="006B00A4">
        <w:rPr>
          <w:rFonts w:ascii="Times New Roman" w:hAnsi="Times New Roman" w:cs="Times New Roman"/>
          <w:sz w:val="24"/>
          <w:szCs w:val="24"/>
        </w:rPr>
        <w:t xml:space="preserve"> </w:t>
      </w:r>
      <w:r w:rsidRPr="006B00A4">
        <w:rPr>
          <w:rFonts w:ascii="Times New Roman" w:hAnsi="Times New Roman" w:cs="Times New Roman"/>
          <w:sz w:val="24"/>
          <w:szCs w:val="24"/>
        </w:rPr>
        <w:t xml:space="preserve">se odnosio na ključne bazne podatke publiciran je u knjizi </w:t>
      </w:r>
      <w:r w:rsidRPr="006B00A4">
        <w:rPr>
          <w:rFonts w:ascii="Times New Roman" w:hAnsi="Times New Roman" w:cs="Times New Roman"/>
          <w:i/>
          <w:sz w:val="24"/>
          <w:szCs w:val="24"/>
        </w:rPr>
        <w:t>Uključivanje Roma u hrvatsko društvo: istraživanje baznih podataka</w:t>
      </w:r>
      <w:r w:rsidRPr="006B00A4">
        <w:rPr>
          <w:rFonts w:ascii="Times New Roman" w:hAnsi="Times New Roman" w:cs="Times New Roman"/>
          <w:sz w:val="24"/>
          <w:szCs w:val="24"/>
        </w:rPr>
        <w:t>.</w:t>
      </w:r>
      <w:r w:rsidRPr="006B00A4">
        <w:rPr>
          <w:rStyle w:val="FootnoteReference"/>
          <w:rFonts w:ascii="Times New Roman" w:hAnsi="Times New Roman" w:cs="Times New Roman"/>
          <w:sz w:val="24"/>
          <w:szCs w:val="24"/>
        </w:rPr>
        <w:footnoteReference w:id="2"/>
      </w:r>
    </w:p>
    <w:p w14:paraId="745FD8C8" w14:textId="4135FBCC" w:rsidR="00EF7BE7" w:rsidRPr="007C18B9" w:rsidRDefault="00F84FB3" w:rsidP="007C18B9">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Ko</w:t>
      </w:r>
      <w:r w:rsidR="00B83900" w:rsidRPr="006B00A4">
        <w:rPr>
          <w:rFonts w:ascii="Times New Roman" w:hAnsi="Times New Roman" w:cs="Times New Roman"/>
          <w:sz w:val="24"/>
          <w:szCs w:val="24"/>
        </w:rPr>
        <w:t xml:space="preserve">ntinuitet javne politike usmjerene uključivanju </w:t>
      </w:r>
      <w:r w:rsidR="00377EAD">
        <w:rPr>
          <w:rFonts w:ascii="Times New Roman" w:hAnsi="Times New Roman" w:cs="Times New Roman"/>
          <w:sz w:val="24"/>
          <w:szCs w:val="24"/>
        </w:rPr>
        <w:t>Roma</w:t>
      </w:r>
      <w:r w:rsidR="00B83900" w:rsidRPr="006B00A4">
        <w:rPr>
          <w:rFonts w:ascii="Times New Roman" w:hAnsi="Times New Roman" w:cs="Times New Roman"/>
          <w:sz w:val="24"/>
          <w:szCs w:val="24"/>
        </w:rPr>
        <w:t xml:space="preserve"> nastavlja se donošenjem </w:t>
      </w:r>
      <w:r w:rsidR="00EF7BE7" w:rsidRPr="003D7125">
        <w:rPr>
          <w:rFonts w:ascii="Times New Roman" w:hAnsi="Times New Roman" w:cs="Times New Roman"/>
          <w:i/>
          <w:sz w:val="24"/>
          <w:szCs w:val="24"/>
        </w:rPr>
        <w:t>Nacionaln</w:t>
      </w:r>
      <w:r w:rsidR="00B83900" w:rsidRPr="003D7125">
        <w:rPr>
          <w:rFonts w:ascii="Times New Roman" w:hAnsi="Times New Roman" w:cs="Times New Roman"/>
          <w:i/>
          <w:sz w:val="24"/>
          <w:szCs w:val="24"/>
        </w:rPr>
        <w:t>og</w:t>
      </w:r>
      <w:r w:rsidR="00EF7BE7" w:rsidRPr="003D7125">
        <w:rPr>
          <w:rFonts w:ascii="Times New Roman" w:hAnsi="Times New Roman" w:cs="Times New Roman"/>
          <w:i/>
          <w:sz w:val="24"/>
          <w:szCs w:val="24"/>
        </w:rPr>
        <w:t xml:space="preserve"> plan</w:t>
      </w:r>
      <w:r w:rsidR="00B83900" w:rsidRPr="003D7125">
        <w:rPr>
          <w:rFonts w:ascii="Times New Roman" w:hAnsi="Times New Roman" w:cs="Times New Roman"/>
          <w:i/>
          <w:sz w:val="24"/>
          <w:szCs w:val="24"/>
        </w:rPr>
        <w:t>a</w:t>
      </w:r>
      <w:r w:rsidR="00EF7BE7" w:rsidRPr="003D7125">
        <w:rPr>
          <w:rFonts w:ascii="Times New Roman" w:hAnsi="Times New Roman" w:cs="Times New Roman"/>
          <w:i/>
          <w:sz w:val="24"/>
          <w:szCs w:val="24"/>
        </w:rPr>
        <w:t xml:space="preserve"> za uključivanje Roma za razdoblje od 2021. do 2027. godine</w:t>
      </w:r>
      <w:r w:rsidR="004A78F1">
        <w:rPr>
          <w:rStyle w:val="FootnoteReference"/>
          <w:rFonts w:ascii="Times New Roman" w:hAnsi="Times New Roman" w:cs="Times New Roman"/>
          <w:i/>
          <w:sz w:val="24"/>
          <w:szCs w:val="24"/>
        </w:rPr>
        <w:footnoteReference w:id="3"/>
      </w:r>
      <w:r w:rsidR="004A78F1">
        <w:rPr>
          <w:rFonts w:ascii="Times New Roman" w:hAnsi="Times New Roman" w:cs="Times New Roman"/>
          <w:i/>
          <w:sz w:val="24"/>
          <w:szCs w:val="24"/>
        </w:rPr>
        <w:t xml:space="preserve"> </w:t>
      </w:r>
      <w:r w:rsidR="00E87CB0" w:rsidRPr="006B00A4">
        <w:rPr>
          <w:rFonts w:ascii="Times New Roman" w:hAnsi="Times New Roman" w:cs="Times New Roman"/>
          <w:sz w:val="24"/>
          <w:szCs w:val="24"/>
        </w:rPr>
        <w:t xml:space="preserve">od </w:t>
      </w:r>
      <w:r w:rsidR="00EF7BE7" w:rsidRPr="006B00A4">
        <w:rPr>
          <w:rFonts w:ascii="Times New Roman" w:hAnsi="Times New Roman" w:cs="Times New Roman"/>
          <w:sz w:val="24"/>
          <w:szCs w:val="24"/>
        </w:rPr>
        <w:t xml:space="preserve"> </w:t>
      </w:r>
      <w:r w:rsidR="00E87CB0" w:rsidRPr="006B00A4">
        <w:rPr>
          <w:rFonts w:ascii="Times New Roman" w:hAnsi="Times New Roman" w:cs="Times New Roman"/>
          <w:sz w:val="24"/>
          <w:szCs w:val="24"/>
        </w:rPr>
        <w:t xml:space="preserve">strane Vlade RH  23. lipnja 2021., </w:t>
      </w:r>
      <w:r w:rsidR="00EF7BE7" w:rsidRPr="006B00A4">
        <w:rPr>
          <w:rFonts w:ascii="Times New Roman" w:hAnsi="Times New Roman" w:cs="Times New Roman"/>
          <w:sz w:val="24"/>
          <w:szCs w:val="24"/>
        </w:rPr>
        <w:t>koji predstavlja strateški okvir za razvoj jednakosti, uključivanja i sudjelovanje pripadnika romske nacionalne manjine u Hrvatskoj do 2027. godine</w:t>
      </w:r>
      <w:r w:rsidR="00257943">
        <w:rPr>
          <w:rFonts w:ascii="Times New Roman" w:hAnsi="Times New Roman" w:cs="Times New Roman"/>
          <w:sz w:val="24"/>
          <w:szCs w:val="24"/>
        </w:rPr>
        <w:t xml:space="preserve">. </w:t>
      </w:r>
      <w:r w:rsidR="00EF7BE7" w:rsidRPr="006B00A4">
        <w:rPr>
          <w:rFonts w:ascii="Times New Roman" w:hAnsi="Times New Roman" w:cs="Times New Roman"/>
          <w:sz w:val="24"/>
          <w:szCs w:val="24"/>
        </w:rPr>
        <w:t>Nacionalni plan je usklađen s temeljnim aktima Europske unije u području integracije Roma</w:t>
      </w:r>
      <w:r w:rsidR="00B83900" w:rsidRPr="006B00A4">
        <w:rPr>
          <w:rFonts w:ascii="Times New Roman" w:hAnsi="Times New Roman" w:cs="Times New Roman"/>
          <w:sz w:val="24"/>
          <w:szCs w:val="24"/>
        </w:rPr>
        <w:t xml:space="preserve"> kao i Strateškim okvirom EU za jednakost, uključivanje i participaciju Roma.</w:t>
      </w:r>
      <w:r w:rsidR="003650B2" w:rsidRPr="006B00A4">
        <w:rPr>
          <w:rFonts w:ascii="Times New Roman" w:hAnsi="Times New Roman" w:cs="Times New Roman"/>
          <w:sz w:val="24"/>
          <w:szCs w:val="24"/>
        </w:rPr>
        <w:t xml:space="preserve"> </w:t>
      </w:r>
      <w:r w:rsidR="00F44CBB" w:rsidRPr="006B00A4">
        <w:rPr>
          <w:rFonts w:ascii="Times New Roman" w:hAnsi="Times New Roman" w:cs="Times New Roman"/>
          <w:sz w:val="24"/>
          <w:szCs w:val="24"/>
        </w:rPr>
        <w:t>Glavni cilj Nacionalnog plana je značajno smanjivanje razlika</w:t>
      </w:r>
      <w:r w:rsidR="003D7125">
        <w:rPr>
          <w:rFonts w:ascii="Times New Roman" w:hAnsi="Times New Roman" w:cs="Times New Roman"/>
          <w:sz w:val="24"/>
          <w:szCs w:val="24"/>
        </w:rPr>
        <w:t xml:space="preserve"> u svim područjima života</w:t>
      </w:r>
      <w:r w:rsidR="00F44CBB" w:rsidRPr="006B00A4">
        <w:rPr>
          <w:rFonts w:ascii="Times New Roman" w:hAnsi="Times New Roman" w:cs="Times New Roman"/>
          <w:sz w:val="24"/>
          <w:szCs w:val="24"/>
        </w:rPr>
        <w:t xml:space="preserve"> između opće populacije i Roma u Hrvatskoj, ali i smanjivanje razlika unutar romske populacije</w:t>
      </w:r>
      <w:r w:rsidR="00257943">
        <w:rPr>
          <w:rFonts w:ascii="Times New Roman" w:hAnsi="Times New Roman" w:cs="Times New Roman"/>
          <w:sz w:val="24"/>
          <w:szCs w:val="24"/>
        </w:rPr>
        <w:t>.</w:t>
      </w:r>
      <w:r w:rsidR="00F44CBB" w:rsidRPr="006B00A4">
        <w:rPr>
          <w:rFonts w:ascii="Times New Roman" w:hAnsi="Times New Roman" w:cs="Times New Roman"/>
          <w:sz w:val="24"/>
          <w:szCs w:val="24"/>
        </w:rPr>
        <w:t xml:space="preserve"> </w:t>
      </w:r>
    </w:p>
    <w:p w14:paraId="6CE97754" w14:textId="3FDAC3D8" w:rsidR="00F21528" w:rsidRPr="006B00A4" w:rsidRDefault="00D43184" w:rsidP="007C18B9">
      <w:pPr>
        <w:spacing w:line="240" w:lineRule="auto"/>
        <w:jc w:val="both"/>
        <w:rPr>
          <w:rFonts w:ascii="Times New Roman" w:hAnsi="Times New Roman" w:cs="Times New Roman"/>
          <w:sz w:val="24"/>
          <w:szCs w:val="24"/>
        </w:rPr>
      </w:pPr>
      <w:r w:rsidRPr="006B00A4">
        <w:rPr>
          <w:rFonts w:ascii="Times New Roman" w:hAnsi="Times New Roman" w:cs="Times New Roman"/>
          <w:sz w:val="24"/>
          <w:szCs w:val="24"/>
        </w:rPr>
        <w:t xml:space="preserve">Ured za ljudska prava i prava nacionalnih manjina Vlade RH zadužen </w:t>
      </w:r>
      <w:r w:rsidR="00126870" w:rsidRPr="006B00A4">
        <w:rPr>
          <w:rFonts w:ascii="Times New Roman" w:hAnsi="Times New Roman" w:cs="Times New Roman"/>
          <w:sz w:val="24"/>
          <w:szCs w:val="24"/>
        </w:rPr>
        <w:t xml:space="preserve">je </w:t>
      </w:r>
      <w:r w:rsidRPr="006B00A4">
        <w:rPr>
          <w:rFonts w:ascii="Times New Roman" w:hAnsi="Times New Roman" w:cs="Times New Roman"/>
          <w:sz w:val="24"/>
          <w:szCs w:val="24"/>
        </w:rPr>
        <w:t xml:space="preserve">za izvještavanje i praćenje </w:t>
      </w:r>
      <w:r w:rsidR="00126870" w:rsidRPr="006B00A4">
        <w:rPr>
          <w:rFonts w:ascii="Times New Roman" w:hAnsi="Times New Roman" w:cs="Times New Roman"/>
          <w:sz w:val="24"/>
          <w:szCs w:val="24"/>
        </w:rPr>
        <w:t xml:space="preserve">provedbe </w:t>
      </w:r>
      <w:r w:rsidRPr="006B00A4">
        <w:rPr>
          <w:rFonts w:ascii="Times New Roman" w:hAnsi="Times New Roman" w:cs="Times New Roman"/>
          <w:sz w:val="24"/>
          <w:szCs w:val="24"/>
        </w:rPr>
        <w:t>Nacionaln</w:t>
      </w:r>
      <w:r w:rsidR="002F0BC8">
        <w:rPr>
          <w:rFonts w:ascii="Times New Roman" w:hAnsi="Times New Roman" w:cs="Times New Roman"/>
          <w:sz w:val="24"/>
          <w:szCs w:val="24"/>
        </w:rPr>
        <w:t>og plana</w:t>
      </w:r>
      <w:r w:rsidR="000802D7" w:rsidRPr="006B00A4">
        <w:rPr>
          <w:rFonts w:ascii="Times New Roman" w:hAnsi="Times New Roman" w:cs="Times New Roman"/>
          <w:sz w:val="24"/>
          <w:szCs w:val="24"/>
        </w:rPr>
        <w:t xml:space="preserve"> </w:t>
      </w:r>
      <w:r w:rsidR="002F0BC8" w:rsidRPr="002F0BC8">
        <w:rPr>
          <w:rFonts w:ascii="Times New Roman" w:hAnsi="Times New Roman" w:cs="Times New Roman"/>
          <w:sz w:val="24"/>
          <w:szCs w:val="24"/>
        </w:rPr>
        <w:t xml:space="preserve">za uključivanje Roma za razdoblje od 2021. do 2027. godine </w:t>
      </w:r>
      <w:r w:rsidR="000802D7" w:rsidRPr="006B00A4">
        <w:rPr>
          <w:rFonts w:ascii="Times New Roman" w:hAnsi="Times New Roman" w:cs="Times New Roman"/>
          <w:sz w:val="24"/>
          <w:szCs w:val="24"/>
        </w:rPr>
        <w:t xml:space="preserve">i </w:t>
      </w:r>
      <w:r w:rsidR="00884A61">
        <w:rPr>
          <w:rFonts w:ascii="Times New Roman" w:hAnsi="Times New Roman" w:cs="Times New Roman"/>
          <w:sz w:val="24"/>
          <w:szCs w:val="24"/>
        </w:rPr>
        <w:t xml:space="preserve">nacionalna je </w:t>
      </w:r>
      <w:r w:rsidR="000802D7" w:rsidRPr="006B00A4">
        <w:rPr>
          <w:rFonts w:ascii="Times New Roman" w:hAnsi="Times New Roman" w:cs="Times New Roman"/>
          <w:sz w:val="24"/>
          <w:szCs w:val="24"/>
        </w:rPr>
        <w:t>kontakt točka</w:t>
      </w:r>
      <w:r w:rsidR="00C631D4" w:rsidRPr="006B00A4">
        <w:rPr>
          <w:rFonts w:ascii="Times New Roman" w:hAnsi="Times New Roman" w:cs="Times New Roman"/>
          <w:sz w:val="24"/>
          <w:szCs w:val="24"/>
        </w:rPr>
        <w:t xml:space="preserve"> </w:t>
      </w:r>
      <w:r w:rsidR="000802D7" w:rsidRPr="006B00A4">
        <w:rPr>
          <w:rFonts w:ascii="Times New Roman" w:hAnsi="Times New Roman" w:cs="Times New Roman"/>
          <w:sz w:val="24"/>
          <w:szCs w:val="24"/>
        </w:rPr>
        <w:t>prema Europskoj uniji za problematiku Roma.</w:t>
      </w:r>
      <w:r w:rsidR="004D1627" w:rsidRPr="006B00A4">
        <w:rPr>
          <w:rFonts w:ascii="Times New Roman" w:hAnsi="Times New Roman" w:cs="Times New Roman"/>
          <w:sz w:val="24"/>
          <w:szCs w:val="24"/>
        </w:rPr>
        <w:t xml:space="preserve"> </w:t>
      </w:r>
    </w:p>
    <w:p w14:paraId="4C1CA8DE" w14:textId="2A685BE5" w:rsidR="002A2944" w:rsidRPr="00E93181" w:rsidRDefault="002A2944" w:rsidP="006E511D">
      <w:pPr>
        <w:spacing w:after="120" w:line="240" w:lineRule="auto"/>
        <w:jc w:val="both"/>
        <w:rPr>
          <w:rFonts w:ascii="Times New Roman" w:hAnsi="Times New Roman" w:cs="Times New Roman"/>
          <w:sz w:val="24"/>
          <w:szCs w:val="24"/>
        </w:rPr>
      </w:pPr>
      <w:r w:rsidRPr="00EE1D23">
        <w:rPr>
          <w:rFonts w:ascii="Times New Roman" w:hAnsi="Times New Roman" w:cs="Times New Roman"/>
          <w:sz w:val="24"/>
          <w:szCs w:val="24"/>
        </w:rPr>
        <w:t xml:space="preserve">U cilju provedbe Nacionalne strategije za uključivanje Roma od 2013. do 2020. i iznalaženja rješenja za potrebe i izazove Roma </w:t>
      </w:r>
      <w:r w:rsidR="00B1436E">
        <w:rPr>
          <w:rFonts w:ascii="Times New Roman" w:hAnsi="Times New Roman" w:cs="Times New Roman"/>
          <w:sz w:val="24"/>
          <w:szCs w:val="24"/>
        </w:rPr>
        <w:t xml:space="preserve">u Zagrebu </w:t>
      </w:r>
      <w:r w:rsidRPr="00EE1D23">
        <w:rPr>
          <w:rFonts w:ascii="Times New Roman" w:hAnsi="Times New Roman" w:cs="Times New Roman"/>
          <w:sz w:val="24"/>
          <w:szCs w:val="24"/>
        </w:rPr>
        <w:t xml:space="preserve">, </w:t>
      </w:r>
      <w:r w:rsidR="00F9535B" w:rsidRPr="00EE1D23">
        <w:rPr>
          <w:rFonts w:ascii="Times New Roman" w:hAnsi="Times New Roman" w:cs="Times New Roman"/>
          <w:sz w:val="24"/>
          <w:szCs w:val="24"/>
        </w:rPr>
        <w:t>Gradska skupština Grada Zagreba</w:t>
      </w:r>
      <w:r w:rsidR="00F61637" w:rsidRPr="00EE1D23">
        <w:rPr>
          <w:rFonts w:ascii="Times New Roman" w:hAnsi="Times New Roman" w:cs="Times New Roman"/>
          <w:sz w:val="24"/>
          <w:szCs w:val="24"/>
        </w:rPr>
        <w:t xml:space="preserve"> donijela</w:t>
      </w:r>
      <w:r w:rsidR="00F9535B" w:rsidRPr="00EE1D23">
        <w:rPr>
          <w:rFonts w:ascii="Times New Roman" w:hAnsi="Times New Roman" w:cs="Times New Roman"/>
          <w:sz w:val="24"/>
          <w:szCs w:val="24"/>
        </w:rPr>
        <w:t xml:space="preserve"> </w:t>
      </w:r>
      <w:r w:rsidRPr="00EE1D23">
        <w:rPr>
          <w:rFonts w:ascii="Times New Roman" w:hAnsi="Times New Roman" w:cs="Times New Roman"/>
          <w:sz w:val="24"/>
          <w:szCs w:val="24"/>
        </w:rPr>
        <w:t xml:space="preserve">je </w:t>
      </w:r>
      <w:r w:rsidR="00F9535B" w:rsidRPr="00EE1D23">
        <w:rPr>
          <w:rFonts w:ascii="Times New Roman" w:hAnsi="Times New Roman" w:cs="Times New Roman"/>
          <w:sz w:val="24"/>
          <w:szCs w:val="24"/>
        </w:rPr>
        <w:t>u ožujku 2013. Akcijski plan Grada Zagreba za provedbu Nacionalne strategije za uključivanje Roma od 2013. do 2020., za razdoblje 2013. - 2015. (Služb</w:t>
      </w:r>
      <w:r w:rsidR="00B23093" w:rsidRPr="00EE1D23">
        <w:rPr>
          <w:rFonts w:ascii="Times New Roman" w:hAnsi="Times New Roman" w:cs="Times New Roman"/>
          <w:sz w:val="24"/>
          <w:szCs w:val="24"/>
        </w:rPr>
        <w:t xml:space="preserve">eni glasnik </w:t>
      </w:r>
      <w:r w:rsidR="003D6238">
        <w:rPr>
          <w:rFonts w:ascii="Times New Roman" w:hAnsi="Times New Roman" w:cs="Times New Roman"/>
          <w:sz w:val="24"/>
          <w:szCs w:val="24"/>
        </w:rPr>
        <w:t xml:space="preserve">Grada Zagreba </w:t>
      </w:r>
      <w:r w:rsidR="00B23093" w:rsidRPr="00EE1D23">
        <w:rPr>
          <w:rFonts w:ascii="Times New Roman" w:hAnsi="Times New Roman" w:cs="Times New Roman"/>
          <w:sz w:val="24"/>
          <w:szCs w:val="24"/>
        </w:rPr>
        <w:t>6/13), u travnju 2017. Akcijski plan Grada Zagreba za 2017. ¬ 2018. za provedbu Nacionalne strategije za uključivanje Roma za razdoblje od 2013. do 2020. godine (</w:t>
      </w:r>
      <w:r w:rsidR="002A5D0A" w:rsidRPr="00EE1D23">
        <w:rPr>
          <w:rFonts w:ascii="Times New Roman" w:hAnsi="Times New Roman" w:cs="Times New Roman"/>
          <w:sz w:val="24"/>
          <w:szCs w:val="24"/>
        </w:rPr>
        <w:t>S</w:t>
      </w:r>
      <w:r w:rsidR="00B23093" w:rsidRPr="00EE1D23">
        <w:rPr>
          <w:rFonts w:ascii="Times New Roman" w:hAnsi="Times New Roman" w:cs="Times New Roman"/>
          <w:sz w:val="24"/>
          <w:szCs w:val="24"/>
        </w:rPr>
        <w:t>l</w:t>
      </w:r>
      <w:r w:rsidR="00F61637" w:rsidRPr="00EE1D23">
        <w:rPr>
          <w:rFonts w:ascii="Times New Roman" w:hAnsi="Times New Roman" w:cs="Times New Roman"/>
          <w:sz w:val="24"/>
          <w:szCs w:val="24"/>
        </w:rPr>
        <w:t>užbeni</w:t>
      </w:r>
      <w:r w:rsidR="00B23093" w:rsidRPr="00EE1D23">
        <w:rPr>
          <w:rFonts w:ascii="Times New Roman" w:hAnsi="Times New Roman" w:cs="Times New Roman"/>
          <w:sz w:val="24"/>
          <w:szCs w:val="24"/>
        </w:rPr>
        <w:t xml:space="preserve"> glasnik</w:t>
      </w:r>
      <w:r w:rsidR="00F61637" w:rsidRPr="00EE1D23">
        <w:rPr>
          <w:rFonts w:ascii="Times New Roman" w:hAnsi="Times New Roman" w:cs="Times New Roman"/>
          <w:sz w:val="24"/>
          <w:szCs w:val="24"/>
        </w:rPr>
        <w:t xml:space="preserve"> </w:t>
      </w:r>
      <w:r w:rsidR="003D6238">
        <w:rPr>
          <w:rFonts w:ascii="Times New Roman" w:hAnsi="Times New Roman" w:cs="Times New Roman"/>
          <w:sz w:val="24"/>
          <w:szCs w:val="24"/>
        </w:rPr>
        <w:t>Grada Zagreba</w:t>
      </w:r>
      <w:r w:rsidR="002A5D0A" w:rsidRPr="00EE1D23">
        <w:rPr>
          <w:rFonts w:ascii="Times New Roman" w:hAnsi="Times New Roman" w:cs="Times New Roman"/>
          <w:sz w:val="24"/>
          <w:szCs w:val="24"/>
        </w:rPr>
        <w:t xml:space="preserve"> 9/17)</w:t>
      </w:r>
      <w:r w:rsidR="00B23093" w:rsidRPr="00EE1D23">
        <w:rPr>
          <w:rFonts w:ascii="Times New Roman" w:hAnsi="Times New Roman" w:cs="Times New Roman"/>
          <w:sz w:val="24"/>
          <w:szCs w:val="24"/>
        </w:rPr>
        <w:t xml:space="preserve"> te u lipnju 2019. produženje njegove provedbe do kraja 2020. godine</w:t>
      </w:r>
      <w:r w:rsidR="002C1574" w:rsidRPr="00EE1D23">
        <w:rPr>
          <w:rFonts w:ascii="Times New Roman" w:hAnsi="Times New Roman" w:cs="Times New Roman"/>
          <w:sz w:val="24"/>
          <w:szCs w:val="24"/>
        </w:rPr>
        <w:t xml:space="preserve"> (Sl</w:t>
      </w:r>
      <w:r w:rsidR="00F61637" w:rsidRPr="00EE1D23">
        <w:rPr>
          <w:rFonts w:ascii="Times New Roman" w:hAnsi="Times New Roman" w:cs="Times New Roman"/>
          <w:sz w:val="24"/>
          <w:szCs w:val="24"/>
        </w:rPr>
        <w:t>užbeni</w:t>
      </w:r>
      <w:r w:rsidR="002C1574" w:rsidRPr="00EE1D23">
        <w:rPr>
          <w:rFonts w:ascii="Times New Roman" w:hAnsi="Times New Roman" w:cs="Times New Roman"/>
          <w:sz w:val="24"/>
          <w:szCs w:val="24"/>
        </w:rPr>
        <w:t xml:space="preserve"> glasnik</w:t>
      </w:r>
      <w:r w:rsidR="00F61637" w:rsidRPr="00EE1D23">
        <w:rPr>
          <w:rFonts w:ascii="Times New Roman" w:hAnsi="Times New Roman" w:cs="Times New Roman"/>
          <w:sz w:val="24"/>
          <w:szCs w:val="24"/>
        </w:rPr>
        <w:t xml:space="preserve"> </w:t>
      </w:r>
      <w:r w:rsidR="003D6238">
        <w:rPr>
          <w:rFonts w:ascii="Times New Roman" w:hAnsi="Times New Roman" w:cs="Times New Roman"/>
          <w:sz w:val="24"/>
          <w:szCs w:val="24"/>
        </w:rPr>
        <w:t xml:space="preserve">Grada Zagreba </w:t>
      </w:r>
      <w:r w:rsidR="002C1574" w:rsidRPr="00EE1D23">
        <w:rPr>
          <w:rFonts w:ascii="Times New Roman" w:hAnsi="Times New Roman" w:cs="Times New Roman"/>
          <w:sz w:val="24"/>
          <w:szCs w:val="24"/>
        </w:rPr>
        <w:t>13/19)</w:t>
      </w:r>
      <w:r w:rsidR="002A5D0A" w:rsidRPr="00EE1D23">
        <w:rPr>
          <w:rFonts w:ascii="Times New Roman" w:hAnsi="Times New Roman" w:cs="Times New Roman"/>
          <w:sz w:val="24"/>
          <w:szCs w:val="24"/>
        </w:rPr>
        <w:t>.</w:t>
      </w:r>
      <w:r w:rsidRPr="00EE1D23">
        <w:rPr>
          <w:rFonts w:ascii="Times New Roman" w:hAnsi="Times New Roman" w:cs="Times New Roman"/>
          <w:sz w:val="24"/>
          <w:szCs w:val="24"/>
        </w:rPr>
        <w:t xml:space="preserve"> </w:t>
      </w:r>
      <w:r w:rsidR="00E93181">
        <w:rPr>
          <w:rFonts w:ascii="Times New Roman" w:hAnsi="Times New Roman" w:cs="Times New Roman"/>
          <w:sz w:val="24"/>
          <w:szCs w:val="24"/>
        </w:rPr>
        <w:t xml:space="preserve">Većina mjera </w:t>
      </w:r>
      <w:r w:rsidRPr="00E93181">
        <w:rPr>
          <w:rFonts w:ascii="Times New Roman" w:hAnsi="Times New Roman" w:cs="Times New Roman"/>
          <w:sz w:val="24"/>
          <w:szCs w:val="24"/>
        </w:rPr>
        <w:t>Akcijskog plana</w:t>
      </w:r>
      <w:r w:rsidR="00E93181">
        <w:rPr>
          <w:rFonts w:ascii="Times New Roman" w:hAnsi="Times New Roman" w:cs="Times New Roman"/>
          <w:sz w:val="24"/>
          <w:szCs w:val="24"/>
        </w:rPr>
        <w:t xml:space="preserve"> provodila se u kontinuitetu</w:t>
      </w:r>
      <w:r w:rsidR="000C6CB6" w:rsidRPr="00E93181">
        <w:rPr>
          <w:rFonts w:ascii="Times New Roman" w:hAnsi="Times New Roman" w:cs="Times New Roman"/>
          <w:sz w:val="24"/>
          <w:szCs w:val="24"/>
        </w:rPr>
        <w:t xml:space="preserve">, </w:t>
      </w:r>
      <w:r w:rsidR="00E93181">
        <w:rPr>
          <w:rFonts w:ascii="Times New Roman" w:hAnsi="Times New Roman" w:cs="Times New Roman"/>
          <w:sz w:val="24"/>
          <w:szCs w:val="24"/>
        </w:rPr>
        <w:t xml:space="preserve">međutim, izostao je sustavan pristup rješavanju romske problematike i </w:t>
      </w:r>
      <w:r w:rsidRPr="00E93181">
        <w:rPr>
          <w:rFonts w:ascii="Times New Roman" w:hAnsi="Times New Roman" w:cs="Times New Roman"/>
          <w:sz w:val="24"/>
          <w:szCs w:val="24"/>
        </w:rPr>
        <w:t xml:space="preserve">nepostojanje učinkovitog sustava prikupljanja podataka </w:t>
      </w:r>
      <w:r w:rsidR="005A42B4" w:rsidRPr="00E93181">
        <w:rPr>
          <w:rFonts w:ascii="Times New Roman" w:hAnsi="Times New Roman" w:cs="Times New Roman"/>
          <w:sz w:val="24"/>
          <w:szCs w:val="24"/>
        </w:rPr>
        <w:t xml:space="preserve">prema pripadnosti romskoj nacionalnoj manjini </w:t>
      </w:r>
      <w:r w:rsidRPr="00E93181">
        <w:rPr>
          <w:rFonts w:ascii="Times New Roman" w:hAnsi="Times New Roman" w:cs="Times New Roman"/>
          <w:sz w:val="24"/>
          <w:szCs w:val="24"/>
        </w:rPr>
        <w:t>s ciljem praćenja provedbe mjera i postignutih učinaka</w:t>
      </w:r>
      <w:r w:rsidR="005A42B4" w:rsidRPr="00E93181">
        <w:rPr>
          <w:rFonts w:ascii="Times New Roman" w:hAnsi="Times New Roman" w:cs="Times New Roman"/>
          <w:sz w:val="24"/>
          <w:szCs w:val="24"/>
        </w:rPr>
        <w:t>.</w:t>
      </w:r>
      <w:r w:rsidRPr="00E93181">
        <w:rPr>
          <w:rFonts w:ascii="Times New Roman" w:hAnsi="Times New Roman" w:cs="Times New Roman"/>
          <w:sz w:val="24"/>
          <w:szCs w:val="24"/>
        </w:rPr>
        <w:t xml:space="preserve"> </w:t>
      </w:r>
    </w:p>
    <w:p w14:paraId="38ACF807" w14:textId="4C328F27" w:rsidR="00F70224" w:rsidRDefault="00F70224" w:rsidP="006E511D">
      <w:pPr>
        <w:spacing w:after="120" w:line="240" w:lineRule="auto"/>
        <w:jc w:val="both"/>
        <w:rPr>
          <w:rFonts w:ascii="Times New Roman" w:hAnsi="Times New Roman" w:cs="Times New Roman"/>
          <w:sz w:val="24"/>
          <w:szCs w:val="24"/>
        </w:rPr>
      </w:pPr>
      <w:r w:rsidRPr="00F70224">
        <w:rPr>
          <w:rFonts w:ascii="Times New Roman" w:hAnsi="Times New Roman" w:cs="Times New Roman"/>
          <w:sz w:val="24"/>
          <w:szCs w:val="24"/>
        </w:rPr>
        <w:t>Riječi i pojmovni sklopovi, upotrebljavani u tekstu Akcijskog plana, koji imaju rodno značenje, odnose se jednako na muški i ženski rod sukladno članku 43. Zakona o ravnopravnosti spolova (Narodne novine 82/08</w:t>
      </w:r>
      <w:r w:rsidR="004672E4">
        <w:rPr>
          <w:rFonts w:ascii="Times New Roman" w:hAnsi="Times New Roman" w:cs="Times New Roman"/>
          <w:sz w:val="24"/>
          <w:szCs w:val="24"/>
        </w:rPr>
        <w:t xml:space="preserve"> i</w:t>
      </w:r>
      <w:r w:rsidRPr="00F70224">
        <w:rPr>
          <w:rFonts w:ascii="Times New Roman" w:hAnsi="Times New Roman" w:cs="Times New Roman"/>
          <w:sz w:val="24"/>
          <w:szCs w:val="24"/>
        </w:rPr>
        <w:t xml:space="preserve"> 69/17).</w:t>
      </w:r>
    </w:p>
    <w:p w14:paraId="4AAAB664" w14:textId="77777777" w:rsidR="004672E4" w:rsidRDefault="004672E4" w:rsidP="006E511D">
      <w:pPr>
        <w:spacing w:after="120" w:line="240" w:lineRule="auto"/>
        <w:jc w:val="both"/>
        <w:rPr>
          <w:rFonts w:ascii="Times New Roman" w:hAnsi="Times New Roman" w:cs="Times New Roman"/>
          <w:sz w:val="24"/>
          <w:szCs w:val="24"/>
        </w:rPr>
      </w:pPr>
    </w:p>
    <w:p w14:paraId="12A65CDF" w14:textId="46720B72" w:rsidR="003B5CCF" w:rsidRPr="006B00A4" w:rsidRDefault="00C736FA" w:rsidP="00577339">
      <w:pPr>
        <w:pStyle w:val="FootnoteText"/>
        <w:numPr>
          <w:ilvl w:val="0"/>
          <w:numId w:val="7"/>
        </w:numPr>
        <w:spacing w:after="240"/>
        <w:jc w:val="both"/>
        <w:rPr>
          <w:rFonts w:ascii="Times New Roman" w:hAnsi="Times New Roman" w:cs="Times New Roman"/>
          <w:b/>
          <w:sz w:val="24"/>
          <w:szCs w:val="24"/>
        </w:rPr>
      </w:pPr>
      <w:r w:rsidRPr="006B00A4">
        <w:rPr>
          <w:rFonts w:ascii="Times New Roman" w:hAnsi="Times New Roman" w:cs="Times New Roman"/>
          <w:b/>
          <w:sz w:val="24"/>
          <w:szCs w:val="24"/>
        </w:rPr>
        <w:t>OCJENA STANJA</w:t>
      </w:r>
    </w:p>
    <w:p w14:paraId="43445828" w14:textId="5C35538D" w:rsidR="007E6A28" w:rsidRDefault="00220B79" w:rsidP="007C18B9">
      <w:pPr>
        <w:pStyle w:val="FootnoteText"/>
        <w:spacing w:after="120"/>
        <w:jc w:val="both"/>
        <w:rPr>
          <w:rFonts w:ascii="Times New Roman" w:hAnsi="Times New Roman" w:cs="Times New Roman"/>
          <w:color w:val="FF0000"/>
          <w:sz w:val="24"/>
          <w:szCs w:val="24"/>
        </w:rPr>
      </w:pPr>
      <w:r w:rsidRPr="006B00A4">
        <w:rPr>
          <w:rFonts w:ascii="Times New Roman" w:hAnsi="Times New Roman" w:cs="Times New Roman"/>
          <w:sz w:val="24"/>
          <w:szCs w:val="24"/>
        </w:rPr>
        <w:t>U Zagrebu p</w:t>
      </w:r>
      <w:r w:rsidR="00D506A6" w:rsidRPr="006B00A4">
        <w:rPr>
          <w:rFonts w:ascii="Times New Roman" w:hAnsi="Times New Roman" w:cs="Times New Roman"/>
          <w:sz w:val="24"/>
          <w:szCs w:val="24"/>
        </w:rPr>
        <w:t>rema popisu stanovništva iz 2021. godine</w:t>
      </w:r>
      <w:r w:rsidR="00536116">
        <w:rPr>
          <w:rStyle w:val="FootnoteReference"/>
          <w:rFonts w:ascii="Times New Roman" w:hAnsi="Times New Roman" w:cs="Times New Roman"/>
          <w:sz w:val="24"/>
          <w:szCs w:val="24"/>
        </w:rPr>
        <w:footnoteReference w:id="4"/>
      </w:r>
      <w:r w:rsidR="00D506A6" w:rsidRPr="006B00A4">
        <w:rPr>
          <w:rFonts w:ascii="Times New Roman" w:hAnsi="Times New Roman" w:cs="Times New Roman"/>
          <w:sz w:val="24"/>
          <w:szCs w:val="24"/>
        </w:rPr>
        <w:t xml:space="preserve"> živi 2167 </w:t>
      </w:r>
      <w:r w:rsidR="004B7D7A">
        <w:rPr>
          <w:rFonts w:ascii="Times New Roman" w:hAnsi="Times New Roman" w:cs="Times New Roman"/>
          <w:sz w:val="24"/>
          <w:szCs w:val="24"/>
        </w:rPr>
        <w:t>Roma</w:t>
      </w:r>
      <w:r w:rsidR="00C736FA" w:rsidRPr="006B00A4">
        <w:rPr>
          <w:rFonts w:ascii="Times New Roman" w:hAnsi="Times New Roman" w:cs="Times New Roman"/>
          <w:sz w:val="24"/>
          <w:szCs w:val="24"/>
        </w:rPr>
        <w:t>,</w:t>
      </w:r>
      <w:r w:rsidR="00D24E6F" w:rsidRPr="006B00A4">
        <w:rPr>
          <w:rFonts w:ascii="Times New Roman" w:hAnsi="Times New Roman" w:cs="Times New Roman"/>
          <w:sz w:val="24"/>
          <w:szCs w:val="24"/>
        </w:rPr>
        <w:t xml:space="preserve"> </w:t>
      </w:r>
      <w:r w:rsidR="00C50799">
        <w:rPr>
          <w:rFonts w:ascii="Times New Roman" w:hAnsi="Times New Roman" w:cs="Times New Roman"/>
          <w:sz w:val="24"/>
          <w:szCs w:val="24"/>
        </w:rPr>
        <w:t xml:space="preserve">u najvećem broju u Gradskoj četvrti </w:t>
      </w:r>
      <w:r w:rsidR="00C736FA" w:rsidRPr="006B00A4">
        <w:rPr>
          <w:rFonts w:ascii="Times New Roman" w:hAnsi="Times New Roman" w:cs="Times New Roman"/>
          <w:sz w:val="24"/>
          <w:szCs w:val="24"/>
        </w:rPr>
        <w:t>Peščenic</w:t>
      </w:r>
      <w:r w:rsidR="00C50799">
        <w:rPr>
          <w:rFonts w:ascii="Times New Roman" w:hAnsi="Times New Roman" w:cs="Times New Roman"/>
          <w:sz w:val="24"/>
          <w:szCs w:val="24"/>
        </w:rPr>
        <w:t>a</w:t>
      </w:r>
      <w:r w:rsidR="00C736FA" w:rsidRPr="006B00A4">
        <w:rPr>
          <w:rFonts w:ascii="Times New Roman" w:hAnsi="Times New Roman" w:cs="Times New Roman"/>
          <w:sz w:val="24"/>
          <w:szCs w:val="24"/>
        </w:rPr>
        <w:t xml:space="preserve"> – Žitnjak</w:t>
      </w:r>
      <w:r w:rsidR="00C50799">
        <w:rPr>
          <w:rFonts w:ascii="Times New Roman" w:hAnsi="Times New Roman" w:cs="Times New Roman"/>
          <w:sz w:val="24"/>
          <w:szCs w:val="24"/>
        </w:rPr>
        <w:t>,</w:t>
      </w:r>
      <w:r w:rsidR="00C736FA" w:rsidRPr="006B00A4">
        <w:rPr>
          <w:rFonts w:ascii="Times New Roman" w:hAnsi="Times New Roman" w:cs="Times New Roman"/>
          <w:sz w:val="24"/>
          <w:szCs w:val="24"/>
        </w:rPr>
        <w:t xml:space="preserve"> 881</w:t>
      </w:r>
      <w:r w:rsidR="00C50799">
        <w:rPr>
          <w:rFonts w:ascii="Times New Roman" w:hAnsi="Times New Roman" w:cs="Times New Roman"/>
          <w:sz w:val="24"/>
          <w:szCs w:val="24"/>
        </w:rPr>
        <w:t xml:space="preserve"> pripadnik</w:t>
      </w:r>
      <w:r w:rsidR="00C736FA" w:rsidRPr="006B00A4">
        <w:rPr>
          <w:rFonts w:ascii="Times New Roman" w:hAnsi="Times New Roman" w:cs="Times New Roman"/>
          <w:sz w:val="24"/>
          <w:szCs w:val="24"/>
        </w:rPr>
        <w:t>.</w:t>
      </w:r>
      <w:r w:rsidR="00D506A6" w:rsidRPr="006B00A4">
        <w:rPr>
          <w:rFonts w:ascii="Times New Roman" w:hAnsi="Times New Roman" w:cs="Times New Roman"/>
          <w:sz w:val="24"/>
          <w:szCs w:val="24"/>
        </w:rPr>
        <w:t xml:space="preserve"> </w:t>
      </w:r>
      <w:r w:rsidR="00ED1978">
        <w:rPr>
          <w:rFonts w:ascii="Times New Roman" w:hAnsi="Times New Roman" w:cs="Times New Roman"/>
          <w:sz w:val="24"/>
          <w:szCs w:val="24"/>
        </w:rPr>
        <w:t>Međutim, p</w:t>
      </w:r>
      <w:r w:rsidRPr="006B00A4">
        <w:rPr>
          <w:rFonts w:ascii="Times New Roman" w:hAnsi="Times New Roman" w:cs="Times New Roman"/>
          <w:sz w:val="24"/>
          <w:szCs w:val="24"/>
        </w:rPr>
        <w:t xml:space="preserve">rema procjeni stanja </w:t>
      </w:r>
      <w:r w:rsidR="00D506A6" w:rsidRPr="006B00A4">
        <w:rPr>
          <w:rFonts w:ascii="Times New Roman" w:hAnsi="Times New Roman" w:cs="Times New Roman"/>
          <w:sz w:val="24"/>
          <w:szCs w:val="24"/>
        </w:rPr>
        <w:t xml:space="preserve">na terenu </w:t>
      </w:r>
      <w:r w:rsidR="00AB18A1">
        <w:rPr>
          <w:rFonts w:ascii="Times New Roman" w:hAnsi="Times New Roman" w:cs="Times New Roman"/>
          <w:sz w:val="24"/>
          <w:szCs w:val="24"/>
        </w:rPr>
        <w:t xml:space="preserve">stvarni je broj Roma u </w:t>
      </w:r>
      <w:r w:rsidR="004B7D7A">
        <w:rPr>
          <w:rFonts w:ascii="Times New Roman" w:hAnsi="Times New Roman" w:cs="Times New Roman"/>
          <w:sz w:val="24"/>
          <w:szCs w:val="24"/>
        </w:rPr>
        <w:t xml:space="preserve">Zagrebu </w:t>
      </w:r>
      <w:r w:rsidR="00A22B1C">
        <w:rPr>
          <w:rFonts w:ascii="Times New Roman" w:hAnsi="Times New Roman" w:cs="Times New Roman"/>
          <w:sz w:val="24"/>
          <w:szCs w:val="24"/>
        </w:rPr>
        <w:t>znatno veći</w:t>
      </w:r>
      <w:r w:rsidR="00AB18A1">
        <w:rPr>
          <w:rFonts w:ascii="Times New Roman" w:hAnsi="Times New Roman" w:cs="Times New Roman"/>
          <w:sz w:val="24"/>
          <w:szCs w:val="24"/>
        </w:rPr>
        <w:t xml:space="preserve">. </w:t>
      </w:r>
      <w:r w:rsidR="00AB18A1" w:rsidRPr="00640ABC">
        <w:rPr>
          <w:rFonts w:ascii="Times New Roman" w:hAnsi="Times New Roman" w:cs="Times New Roman"/>
          <w:sz w:val="24"/>
          <w:szCs w:val="24"/>
        </w:rPr>
        <w:t>T</w:t>
      </w:r>
      <w:r w:rsidR="003B76B4" w:rsidRPr="00640ABC">
        <w:rPr>
          <w:rFonts w:ascii="Times New Roman" w:hAnsi="Times New Roman" w:cs="Times New Roman"/>
          <w:sz w:val="24"/>
          <w:szCs w:val="24"/>
        </w:rPr>
        <w:t xml:space="preserve">ome u prilog govore </w:t>
      </w:r>
      <w:r w:rsidR="00CC5E9C" w:rsidRPr="00640ABC">
        <w:rPr>
          <w:rFonts w:ascii="Times New Roman" w:hAnsi="Times New Roman" w:cs="Times New Roman"/>
          <w:sz w:val="24"/>
          <w:szCs w:val="24"/>
        </w:rPr>
        <w:t xml:space="preserve">i </w:t>
      </w:r>
      <w:r w:rsidR="003B76B4" w:rsidRPr="00640ABC">
        <w:rPr>
          <w:rFonts w:ascii="Times New Roman" w:hAnsi="Times New Roman" w:cs="Times New Roman"/>
          <w:sz w:val="24"/>
          <w:szCs w:val="24"/>
        </w:rPr>
        <w:t>podaci</w:t>
      </w:r>
      <w:r w:rsidR="00802BE9" w:rsidRPr="00640ABC">
        <w:rPr>
          <w:rFonts w:ascii="Times New Roman" w:hAnsi="Times New Roman" w:cs="Times New Roman"/>
          <w:sz w:val="24"/>
          <w:szCs w:val="24"/>
        </w:rPr>
        <w:t xml:space="preserve"> iz </w:t>
      </w:r>
      <w:r w:rsidR="00E97E4F" w:rsidRPr="00640ABC">
        <w:rPr>
          <w:rFonts w:ascii="Times New Roman" w:hAnsi="Times New Roman" w:cs="Times New Roman"/>
          <w:sz w:val="24"/>
          <w:szCs w:val="24"/>
        </w:rPr>
        <w:t>registr</w:t>
      </w:r>
      <w:r w:rsidR="00802BE9" w:rsidRPr="00640ABC">
        <w:rPr>
          <w:rFonts w:ascii="Times New Roman" w:hAnsi="Times New Roman" w:cs="Times New Roman"/>
          <w:sz w:val="24"/>
          <w:szCs w:val="24"/>
        </w:rPr>
        <w:t>a</w:t>
      </w:r>
      <w:r w:rsidR="00E97E4F" w:rsidRPr="00640ABC">
        <w:rPr>
          <w:rFonts w:ascii="Times New Roman" w:hAnsi="Times New Roman" w:cs="Times New Roman"/>
          <w:sz w:val="24"/>
          <w:szCs w:val="24"/>
        </w:rPr>
        <w:t xml:space="preserve"> birača </w:t>
      </w:r>
      <w:r w:rsidR="003B76B4" w:rsidRPr="00640ABC">
        <w:rPr>
          <w:rFonts w:ascii="Times New Roman" w:hAnsi="Times New Roman" w:cs="Times New Roman"/>
          <w:sz w:val="24"/>
          <w:szCs w:val="24"/>
        </w:rPr>
        <w:t xml:space="preserve">kojeg vodi </w:t>
      </w:r>
      <w:r w:rsidR="00E85EA6" w:rsidRPr="00640ABC">
        <w:rPr>
          <w:rFonts w:ascii="Times New Roman" w:hAnsi="Times New Roman" w:cs="Times New Roman"/>
          <w:sz w:val="24"/>
          <w:szCs w:val="24"/>
        </w:rPr>
        <w:t>Gradsk</w:t>
      </w:r>
      <w:r w:rsidR="003B76B4" w:rsidRPr="00640ABC">
        <w:rPr>
          <w:rFonts w:ascii="Times New Roman" w:hAnsi="Times New Roman" w:cs="Times New Roman"/>
          <w:sz w:val="24"/>
          <w:szCs w:val="24"/>
        </w:rPr>
        <w:t>i ured</w:t>
      </w:r>
      <w:r w:rsidR="00E85EA6" w:rsidRPr="00640ABC">
        <w:rPr>
          <w:rFonts w:ascii="Times New Roman" w:hAnsi="Times New Roman" w:cs="Times New Roman"/>
          <w:sz w:val="24"/>
          <w:szCs w:val="24"/>
        </w:rPr>
        <w:t xml:space="preserve"> za opću upravu i imovinsko-pravne poslove</w:t>
      </w:r>
      <w:r w:rsidR="007B2115" w:rsidRPr="00640ABC">
        <w:rPr>
          <w:rFonts w:ascii="Times New Roman" w:hAnsi="Times New Roman" w:cs="Times New Roman"/>
          <w:sz w:val="24"/>
          <w:szCs w:val="24"/>
        </w:rPr>
        <w:t>,</w:t>
      </w:r>
      <w:r w:rsidR="00E85EA6" w:rsidRPr="00640ABC">
        <w:rPr>
          <w:rFonts w:ascii="Times New Roman" w:hAnsi="Times New Roman" w:cs="Times New Roman"/>
          <w:sz w:val="24"/>
          <w:szCs w:val="24"/>
        </w:rPr>
        <w:t xml:space="preserve"> </w:t>
      </w:r>
      <w:r w:rsidR="00802BE9" w:rsidRPr="00640ABC">
        <w:rPr>
          <w:rFonts w:ascii="Times New Roman" w:hAnsi="Times New Roman" w:cs="Times New Roman"/>
          <w:sz w:val="24"/>
          <w:szCs w:val="24"/>
        </w:rPr>
        <w:t>u kojem je u</w:t>
      </w:r>
      <w:r w:rsidR="00E97E4F" w:rsidRPr="00640ABC">
        <w:rPr>
          <w:rFonts w:ascii="Times New Roman" w:hAnsi="Times New Roman" w:cs="Times New Roman"/>
          <w:sz w:val="24"/>
          <w:szCs w:val="24"/>
        </w:rPr>
        <w:t xml:space="preserve"> </w:t>
      </w:r>
      <w:r w:rsidR="00E85EA6" w:rsidRPr="00640ABC">
        <w:rPr>
          <w:rFonts w:ascii="Times New Roman" w:hAnsi="Times New Roman" w:cs="Times New Roman"/>
          <w:sz w:val="24"/>
          <w:szCs w:val="24"/>
        </w:rPr>
        <w:t>ožujku 2024. godine bilo e</w:t>
      </w:r>
      <w:r w:rsidR="00EB6999" w:rsidRPr="00640ABC">
        <w:rPr>
          <w:rFonts w:ascii="Times New Roman" w:hAnsi="Times New Roman" w:cs="Times New Roman"/>
          <w:sz w:val="24"/>
          <w:szCs w:val="24"/>
        </w:rPr>
        <w:t>videntirano 2.</w:t>
      </w:r>
      <w:r w:rsidR="00E85EA6" w:rsidRPr="00640ABC">
        <w:rPr>
          <w:rFonts w:ascii="Times New Roman" w:hAnsi="Times New Roman" w:cs="Times New Roman"/>
          <w:sz w:val="24"/>
          <w:szCs w:val="24"/>
        </w:rPr>
        <w:t>559</w:t>
      </w:r>
      <w:r w:rsidR="00EB6999" w:rsidRPr="00640ABC">
        <w:rPr>
          <w:rFonts w:ascii="Times New Roman" w:hAnsi="Times New Roman" w:cs="Times New Roman"/>
          <w:sz w:val="24"/>
          <w:szCs w:val="24"/>
        </w:rPr>
        <w:t xml:space="preserve"> birača </w:t>
      </w:r>
      <w:r w:rsidR="00E85EA6" w:rsidRPr="00640ABC">
        <w:rPr>
          <w:rFonts w:ascii="Times New Roman" w:hAnsi="Times New Roman" w:cs="Times New Roman"/>
          <w:sz w:val="24"/>
          <w:szCs w:val="24"/>
        </w:rPr>
        <w:t>pripadnika romske nacionalne manjine.</w:t>
      </w:r>
    </w:p>
    <w:p w14:paraId="3F029AAC" w14:textId="127F16FD" w:rsidR="006C40FC" w:rsidRPr="006B00A4" w:rsidRDefault="009972DA" w:rsidP="003B76B4">
      <w:pPr>
        <w:pStyle w:val="FootnoteText"/>
        <w:spacing w:after="120"/>
        <w:jc w:val="both"/>
        <w:rPr>
          <w:rFonts w:ascii="Times New Roman" w:hAnsi="Times New Roman" w:cs="Times New Roman"/>
          <w:sz w:val="24"/>
          <w:szCs w:val="24"/>
        </w:rPr>
      </w:pPr>
      <w:r w:rsidRPr="006B00A4">
        <w:rPr>
          <w:rFonts w:ascii="Times New Roman" w:hAnsi="Times New Roman" w:cs="Times New Roman"/>
          <w:sz w:val="24"/>
          <w:szCs w:val="24"/>
        </w:rPr>
        <w:t>P</w:t>
      </w:r>
      <w:r w:rsidR="00CD7C43" w:rsidRPr="006B00A4">
        <w:rPr>
          <w:rFonts w:ascii="Times New Roman" w:hAnsi="Times New Roman" w:cs="Times New Roman"/>
          <w:sz w:val="24"/>
          <w:szCs w:val="24"/>
        </w:rPr>
        <w:t xml:space="preserve">rema </w:t>
      </w:r>
      <w:r w:rsidR="00DB48FF" w:rsidRPr="006B00A4">
        <w:rPr>
          <w:rFonts w:ascii="Times New Roman" w:hAnsi="Times New Roman" w:cs="Times New Roman"/>
          <w:sz w:val="24"/>
          <w:szCs w:val="24"/>
        </w:rPr>
        <w:t xml:space="preserve">rezultatima </w:t>
      </w:r>
      <w:r w:rsidR="00AA7AEE">
        <w:rPr>
          <w:rFonts w:ascii="Times New Roman" w:hAnsi="Times New Roman" w:cs="Times New Roman"/>
          <w:sz w:val="24"/>
          <w:szCs w:val="24"/>
        </w:rPr>
        <w:t xml:space="preserve">posljednjeg </w:t>
      </w:r>
      <w:r w:rsidR="007B2115">
        <w:rPr>
          <w:rFonts w:ascii="Times New Roman" w:hAnsi="Times New Roman" w:cs="Times New Roman"/>
          <w:sz w:val="24"/>
          <w:szCs w:val="24"/>
        </w:rPr>
        <w:t>istraživanja koje</w:t>
      </w:r>
      <w:r w:rsidR="00DB48FF" w:rsidRPr="006B00A4">
        <w:rPr>
          <w:rFonts w:ascii="Times New Roman" w:hAnsi="Times New Roman" w:cs="Times New Roman"/>
          <w:sz w:val="24"/>
          <w:szCs w:val="24"/>
        </w:rPr>
        <w:t xml:space="preserve"> se odnos</w:t>
      </w:r>
      <w:r w:rsidR="007B2115">
        <w:rPr>
          <w:rFonts w:ascii="Times New Roman" w:hAnsi="Times New Roman" w:cs="Times New Roman"/>
          <w:sz w:val="24"/>
          <w:szCs w:val="24"/>
        </w:rPr>
        <w:t>i</w:t>
      </w:r>
      <w:r w:rsidR="00DB48FF" w:rsidRPr="006B00A4">
        <w:rPr>
          <w:rFonts w:ascii="Times New Roman" w:hAnsi="Times New Roman" w:cs="Times New Roman"/>
          <w:sz w:val="24"/>
          <w:szCs w:val="24"/>
        </w:rPr>
        <w:t xml:space="preserve"> na ključne bazne podatke</w:t>
      </w:r>
      <w:r w:rsidR="00AA7AEE">
        <w:rPr>
          <w:rFonts w:ascii="Times New Roman" w:hAnsi="Times New Roman" w:cs="Times New Roman"/>
          <w:sz w:val="24"/>
          <w:szCs w:val="24"/>
        </w:rPr>
        <w:t xml:space="preserve"> o uključivanju Roma u hrvatsko društvo</w:t>
      </w:r>
      <w:r w:rsidR="005A2FC4">
        <w:rPr>
          <w:rFonts w:ascii="Times New Roman" w:hAnsi="Times New Roman" w:cs="Times New Roman"/>
          <w:sz w:val="24"/>
          <w:szCs w:val="24"/>
        </w:rPr>
        <w:t>,</w:t>
      </w:r>
      <w:r w:rsidR="007E07DE" w:rsidRPr="006B00A4">
        <w:rPr>
          <w:rFonts w:ascii="Times New Roman" w:hAnsi="Times New Roman" w:cs="Times New Roman"/>
          <w:sz w:val="24"/>
          <w:szCs w:val="24"/>
        </w:rPr>
        <w:t xml:space="preserve"> </w:t>
      </w:r>
      <w:r w:rsidR="00A51CE5">
        <w:rPr>
          <w:rFonts w:ascii="Times New Roman" w:hAnsi="Times New Roman" w:cs="Times New Roman"/>
          <w:sz w:val="24"/>
          <w:szCs w:val="24"/>
        </w:rPr>
        <w:t>provedenom 2017. godine</w:t>
      </w:r>
      <w:r w:rsidR="006C2373">
        <w:rPr>
          <w:rStyle w:val="FootnoteReference"/>
          <w:rFonts w:ascii="Times New Roman" w:hAnsi="Times New Roman" w:cs="Times New Roman"/>
          <w:sz w:val="24"/>
          <w:szCs w:val="24"/>
        </w:rPr>
        <w:footnoteReference w:id="5"/>
      </w:r>
      <w:r w:rsidR="00AA7AEE">
        <w:rPr>
          <w:rFonts w:ascii="Times New Roman" w:hAnsi="Times New Roman" w:cs="Times New Roman"/>
          <w:sz w:val="24"/>
          <w:szCs w:val="24"/>
        </w:rPr>
        <w:t xml:space="preserve">, </w:t>
      </w:r>
      <w:r w:rsidR="007E07DE" w:rsidRPr="006B00A4">
        <w:rPr>
          <w:rFonts w:ascii="Times New Roman" w:hAnsi="Times New Roman" w:cs="Times New Roman"/>
          <w:sz w:val="24"/>
          <w:szCs w:val="24"/>
        </w:rPr>
        <w:t xml:space="preserve">u </w:t>
      </w:r>
      <w:r w:rsidR="003B76B4">
        <w:rPr>
          <w:rFonts w:ascii="Times New Roman" w:hAnsi="Times New Roman" w:cs="Times New Roman"/>
          <w:sz w:val="24"/>
          <w:szCs w:val="24"/>
        </w:rPr>
        <w:t xml:space="preserve">Hrvatskoj je živjelo </w:t>
      </w:r>
      <w:r w:rsidR="003B76B4" w:rsidRPr="003B76B4">
        <w:rPr>
          <w:rFonts w:ascii="Times New Roman" w:hAnsi="Times New Roman" w:cs="Times New Roman"/>
          <w:sz w:val="24"/>
          <w:szCs w:val="24"/>
        </w:rPr>
        <w:t>24.524 pripadnika romske nacionalne manjine</w:t>
      </w:r>
      <w:r w:rsidR="003B76B4">
        <w:rPr>
          <w:rFonts w:ascii="Times New Roman" w:hAnsi="Times New Roman" w:cs="Times New Roman"/>
          <w:sz w:val="24"/>
          <w:szCs w:val="24"/>
        </w:rPr>
        <w:t xml:space="preserve"> dok u </w:t>
      </w:r>
      <w:r w:rsidR="007E07DE" w:rsidRPr="006B00A4">
        <w:rPr>
          <w:rFonts w:ascii="Times New Roman" w:hAnsi="Times New Roman" w:cs="Times New Roman"/>
          <w:sz w:val="24"/>
          <w:szCs w:val="24"/>
        </w:rPr>
        <w:t>Zagrebu 3</w:t>
      </w:r>
      <w:r w:rsidR="00536116">
        <w:rPr>
          <w:rFonts w:ascii="Times New Roman" w:hAnsi="Times New Roman" w:cs="Times New Roman"/>
          <w:sz w:val="24"/>
          <w:szCs w:val="24"/>
        </w:rPr>
        <w:t>.</w:t>
      </w:r>
      <w:r w:rsidR="007E07DE" w:rsidRPr="006B00A4">
        <w:rPr>
          <w:rFonts w:ascii="Times New Roman" w:hAnsi="Times New Roman" w:cs="Times New Roman"/>
          <w:sz w:val="24"/>
          <w:szCs w:val="24"/>
        </w:rPr>
        <w:t>299</w:t>
      </w:r>
      <w:r w:rsidR="00CD7C43" w:rsidRPr="00640ABC">
        <w:rPr>
          <w:rFonts w:ascii="Times New Roman" w:hAnsi="Times New Roman" w:cs="Times New Roman"/>
          <w:sz w:val="24"/>
          <w:szCs w:val="24"/>
        </w:rPr>
        <w:t>.</w:t>
      </w:r>
      <w:r w:rsidRPr="00640ABC">
        <w:rPr>
          <w:rFonts w:ascii="Times New Roman" w:hAnsi="Times New Roman" w:cs="Times New Roman"/>
          <w:sz w:val="24"/>
          <w:szCs w:val="24"/>
        </w:rPr>
        <w:t xml:space="preserve"> </w:t>
      </w:r>
      <w:r w:rsidR="006C40FC" w:rsidRPr="00640ABC">
        <w:rPr>
          <w:rFonts w:ascii="Times New Roman" w:hAnsi="Times New Roman" w:cs="Times New Roman"/>
          <w:sz w:val="24"/>
          <w:szCs w:val="24"/>
        </w:rPr>
        <w:t xml:space="preserve">Prosječan broj članova u romskim kućanstvima </w:t>
      </w:r>
      <w:r w:rsidR="005E4B65" w:rsidRPr="00640ABC">
        <w:rPr>
          <w:rFonts w:ascii="Times New Roman" w:hAnsi="Times New Roman" w:cs="Times New Roman"/>
          <w:sz w:val="24"/>
          <w:szCs w:val="24"/>
        </w:rPr>
        <w:t xml:space="preserve">na razini Hrvatske </w:t>
      </w:r>
      <w:r w:rsidR="006C40FC" w:rsidRPr="00640ABC">
        <w:rPr>
          <w:rFonts w:ascii="Times New Roman" w:hAnsi="Times New Roman" w:cs="Times New Roman"/>
          <w:sz w:val="24"/>
          <w:szCs w:val="24"/>
        </w:rPr>
        <w:t>iznosi</w:t>
      </w:r>
      <w:r w:rsidR="00DD553C" w:rsidRPr="00640ABC">
        <w:rPr>
          <w:rFonts w:ascii="Times New Roman" w:hAnsi="Times New Roman" w:cs="Times New Roman"/>
          <w:sz w:val="24"/>
          <w:szCs w:val="24"/>
        </w:rPr>
        <w:t>o</w:t>
      </w:r>
      <w:r w:rsidR="00381E38" w:rsidRPr="00640ABC">
        <w:rPr>
          <w:rFonts w:ascii="Times New Roman" w:hAnsi="Times New Roman" w:cs="Times New Roman"/>
          <w:sz w:val="24"/>
          <w:szCs w:val="24"/>
        </w:rPr>
        <w:t xml:space="preserve"> je</w:t>
      </w:r>
      <w:r w:rsidR="006C40FC" w:rsidRPr="00640ABC">
        <w:rPr>
          <w:rFonts w:ascii="Times New Roman" w:hAnsi="Times New Roman" w:cs="Times New Roman"/>
          <w:sz w:val="24"/>
          <w:szCs w:val="24"/>
        </w:rPr>
        <w:t xml:space="preserve"> 5,</w:t>
      </w:r>
      <w:r w:rsidR="00CD7C43" w:rsidRPr="00640ABC">
        <w:rPr>
          <w:rFonts w:ascii="Times New Roman" w:hAnsi="Times New Roman" w:cs="Times New Roman"/>
          <w:sz w:val="24"/>
          <w:szCs w:val="24"/>
        </w:rPr>
        <w:t>2</w:t>
      </w:r>
      <w:r w:rsidR="006C40FC" w:rsidRPr="00640ABC">
        <w:rPr>
          <w:rFonts w:ascii="Times New Roman" w:hAnsi="Times New Roman" w:cs="Times New Roman"/>
          <w:sz w:val="24"/>
          <w:szCs w:val="24"/>
        </w:rPr>
        <w:t xml:space="preserve"> što je gotovo dvostruko više od prosječnog broja članova kućanstv</w:t>
      </w:r>
      <w:r w:rsidR="00B1436E">
        <w:rPr>
          <w:rFonts w:ascii="Times New Roman" w:hAnsi="Times New Roman" w:cs="Times New Roman"/>
          <w:sz w:val="24"/>
          <w:szCs w:val="24"/>
        </w:rPr>
        <w:t>a</w:t>
      </w:r>
      <w:r w:rsidR="006C40FC" w:rsidRPr="00640ABC">
        <w:rPr>
          <w:rFonts w:ascii="Times New Roman" w:hAnsi="Times New Roman" w:cs="Times New Roman"/>
          <w:sz w:val="24"/>
          <w:szCs w:val="24"/>
        </w:rPr>
        <w:t xml:space="preserve"> u općoj populaciji</w:t>
      </w:r>
      <w:r w:rsidR="004672E4" w:rsidRPr="00640ABC">
        <w:rPr>
          <w:rFonts w:ascii="Times New Roman" w:hAnsi="Times New Roman" w:cs="Times New Roman"/>
          <w:sz w:val="24"/>
          <w:szCs w:val="24"/>
        </w:rPr>
        <w:t>.</w:t>
      </w:r>
      <w:r w:rsidR="00ED1978" w:rsidRPr="00640ABC">
        <w:rPr>
          <w:rFonts w:ascii="Times New Roman" w:hAnsi="Times New Roman" w:cs="Times New Roman"/>
          <w:sz w:val="24"/>
          <w:szCs w:val="24"/>
        </w:rPr>
        <w:t xml:space="preserve"> </w:t>
      </w:r>
      <w:r w:rsidR="006C40FC" w:rsidRPr="006B00A4">
        <w:rPr>
          <w:rFonts w:ascii="Times New Roman" w:hAnsi="Times New Roman" w:cs="Times New Roman"/>
          <w:sz w:val="24"/>
          <w:szCs w:val="24"/>
        </w:rPr>
        <w:t>Pros</w:t>
      </w:r>
      <w:r w:rsidR="00E26154" w:rsidRPr="006B00A4">
        <w:rPr>
          <w:rFonts w:ascii="Times New Roman" w:hAnsi="Times New Roman" w:cs="Times New Roman"/>
          <w:sz w:val="24"/>
          <w:szCs w:val="24"/>
        </w:rPr>
        <w:t>ječ</w:t>
      </w:r>
      <w:r w:rsidR="006C40FC" w:rsidRPr="006B00A4">
        <w:rPr>
          <w:rFonts w:ascii="Times New Roman" w:hAnsi="Times New Roman" w:cs="Times New Roman"/>
          <w:sz w:val="24"/>
          <w:szCs w:val="24"/>
        </w:rPr>
        <w:t xml:space="preserve">na dob romske populacije </w:t>
      </w:r>
      <w:r w:rsidR="00817BBD" w:rsidRPr="00817BBD">
        <w:rPr>
          <w:rFonts w:ascii="Times New Roman" w:hAnsi="Times New Roman" w:cs="Times New Roman"/>
          <w:sz w:val="24"/>
          <w:szCs w:val="24"/>
        </w:rPr>
        <w:t xml:space="preserve">na razini Hrvatske </w:t>
      </w:r>
      <w:r w:rsidR="00817BBD">
        <w:rPr>
          <w:rFonts w:ascii="Times New Roman" w:hAnsi="Times New Roman" w:cs="Times New Roman"/>
          <w:sz w:val="24"/>
          <w:szCs w:val="24"/>
        </w:rPr>
        <w:t>iznosi</w:t>
      </w:r>
      <w:r w:rsidR="004504B0">
        <w:rPr>
          <w:rFonts w:ascii="Times New Roman" w:hAnsi="Times New Roman" w:cs="Times New Roman"/>
          <w:sz w:val="24"/>
          <w:szCs w:val="24"/>
        </w:rPr>
        <w:t>la je</w:t>
      </w:r>
      <w:r w:rsidR="00817BBD">
        <w:rPr>
          <w:rFonts w:ascii="Times New Roman" w:hAnsi="Times New Roman" w:cs="Times New Roman"/>
          <w:sz w:val="24"/>
          <w:szCs w:val="24"/>
        </w:rPr>
        <w:t xml:space="preserve"> </w:t>
      </w:r>
      <w:r w:rsidR="00817BBD" w:rsidRPr="00817BBD">
        <w:rPr>
          <w:rFonts w:ascii="Times New Roman" w:hAnsi="Times New Roman" w:cs="Times New Roman"/>
          <w:sz w:val="24"/>
          <w:szCs w:val="24"/>
        </w:rPr>
        <w:t>21,9 godina</w:t>
      </w:r>
      <w:r w:rsidR="00B1436E">
        <w:rPr>
          <w:rFonts w:ascii="Times New Roman" w:hAnsi="Times New Roman" w:cs="Times New Roman"/>
          <w:sz w:val="24"/>
          <w:szCs w:val="24"/>
        </w:rPr>
        <w:t>,</w:t>
      </w:r>
      <w:r w:rsidR="00817BBD" w:rsidRPr="00817BBD">
        <w:rPr>
          <w:rFonts w:ascii="Times New Roman" w:hAnsi="Times New Roman" w:cs="Times New Roman"/>
          <w:sz w:val="24"/>
          <w:szCs w:val="24"/>
        </w:rPr>
        <w:t xml:space="preserve"> </w:t>
      </w:r>
      <w:r w:rsidR="00817BBD">
        <w:rPr>
          <w:rFonts w:ascii="Times New Roman" w:hAnsi="Times New Roman" w:cs="Times New Roman"/>
          <w:sz w:val="24"/>
          <w:szCs w:val="24"/>
        </w:rPr>
        <w:t>dok u</w:t>
      </w:r>
      <w:r w:rsidR="006C40FC" w:rsidRPr="006B00A4">
        <w:rPr>
          <w:rFonts w:ascii="Times New Roman" w:hAnsi="Times New Roman" w:cs="Times New Roman"/>
          <w:sz w:val="24"/>
          <w:szCs w:val="24"/>
        </w:rPr>
        <w:t xml:space="preserve"> Za</w:t>
      </w:r>
      <w:r w:rsidR="00E26154" w:rsidRPr="006B00A4">
        <w:rPr>
          <w:rFonts w:ascii="Times New Roman" w:hAnsi="Times New Roman" w:cs="Times New Roman"/>
          <w:sz w:val="24"/>
          <w:szCs w:val="24"/>
        </w:rPr>
        <w:t>grebu</w:t>
      </w:r>
      <w:r w:rsidR="005E4B65">
        <w:rPr>
          <w:rFonts w:ascii="Times New Roman" w:hAnsi="Times New Roman" w:cs="Times New Roman"/>
          <w:sz w:val="24"/>
          <w:szCs w:val="24"/>
        </w:rPr>
        <w:t xml:space="preserve"> </w:t>
      </w:r>
      <w:r w:rsidR="006C40FC" w:rsidRPr="006B00A4">
        <w:rPr>
          <w:rFonts w:ascii="Times New Roman" w:hAnsi="Times New Roman" w:cs="Times New Roman"/>
          <w:sz w:val="24"/>
          <w:szCs w:val="24"/>
        </w:rPr>
        <w:t xml:space="preserve">27 </w:t>
      </w:r>
      <w:r w:rsidR="00E26154" w:rsidRPr="006B00A4">
        <w:rPr>
          <w:rFonts w:ascii="Times New Roman" w:hAnsi="Times New Roman" w:cs="Times New Roman"/>
          <w:sz w:val="24"/>
          <w:szCs w:val="24"/>
        </w:rPr>
        <w:t>g</w:t>
      </w:r>
      <w:r w:rsidR="006C40FC" w:rsidRPr="006B00A4">
        <w:rPr>
          <w:rFonts w:ascii="Times New Roman" w:hAnsi="Times New Roman" w:cs="Times New Roman"/>
          <w:sz w:val="24"/>
          <w:szCs w:val="24"/>
        </w:rPr>
        <w:t>odina</w:t>
      </w:r>
      <w:r w:rsidR="005E4B65">
        <w:rPr>
          <w:rFonts w:ascii="Times New Roman" w:hAnsi="Times New Roman" w:cs="Times New Roman"/>
          <w:sz w:val="24"/>
          <w:szCs w:val="24"/>
        </w:rPr>
        <w:t xml:space="preserve">. </w:t>
      </w:r>
      <w:r w:rsidR="00817BBD">
        <w:rPr>
          <w:rFonts w:ascii="Times New Roman" w:hAnsi="Times New Roman" w:cs="Times New Roman"/>
          <w:sz w:val="24"/>
          <w:szCs w:val="24"/>
        </w:rPr>
        <w:t>Na nacionalnoj razini s</w:t>
      </w:r>
      <w:r w:rsidR="006C40FC" w:rsidRPr="006B00A4">
        <w:rPr>
          <w:rFonts w:ascii="Times New Roman" w:hAnsi="Times New Roman" w:cs="Times New Roman"/>
          <w:sz w:val="24"/>
          <w:szCs w:val="24"/>
        </w:rPr>
        <w:t>vaki</w:t>
      </w:r>
      <w:r w:rsidR="00E26154" w:rsidRPr="006B00A4">
        <w:rPr>
          <w:rFonts w:ascii="Times New Roman" w:hAnsi="Times New Roman" w:cs="Times New Roman"/>
          <w:sz w:val="24"/>
          <w:szCs w:val="24"/>
        </w:rPr>
        <w:t xml:space="preserve"> č</w:t>
      </w:r>
      <w:r w:rsidR="006C40FC" w:rsidRPr="006B00A4">
        <w:rPr>
          <w:rFonts w:ascii="Times New Roman" w:hAnsi="Times New Roman" w:cs="Times New Roman"/>
          <w:sz w:val="24"/>
          <w:szCs w:val="24"/>
        </w:rPr>
        <w:t>etvrti</w:t>
      </w:r>
      <w:r w:rsidR="00E26154" w:rsidRPr="006B00A4">
        <w:rPr>
          <w:rFonts w:ascii="Times New Roman" w:hAnsi="Times New Roman" w:cs="Times New Roman"/>
          <w:sz w:val="24"/>
          <w:szCs w:val="24"/>
        </w:rPr>
        <w:t xml:space="preserve"> č</w:t>
      </w:r>
      <w:r w:rsidR="006C40FC" w:rsidRPr="006B00A4">
        <w:rPr>
          <w:rFonts w:ascii="Times New Roman" w:hAnsi="Times New Roman" w:cs="Times New Roman"/>
          <w:sz w:val="24"/>
          <w:szCs w:val="24"/>
        </w:rPr>
        <w:t>lan romskog ku</w:t>
      </w:r>
      <w:r w:rsidR="00E26154" w:rsidRPr="006B00A4">
        <w:rPr>
          <w:rFonts w:ascii="Times New Roman" w:hAnsi="Times New Roman" w:cs="Times New Roman"/>
          <w:sz w:val="24"/>
          <w:szCs w:val="24"/>
        </w:rPr>
        <w:t xml:space="preserve">ćanstva </w:t>
      </w:r>
      <w:r w:rsidR="006C40FC" w:rsidRPr="006B00A4">
        <w:rPr>
          <w:rFonts w:ascii="Times New Roman" w:hAnsi="Times New Roman" w:cs="Times New Roman"/>
          <w:sz w:val="24"/>
          <w:szCs w:val="24"/>
        </w:rPr>
        <w:t xml:space="preserve">nije napunio osmu godinu, polovica je </w:t>
      </w:r>
      <w:r w:rsidR="004504B0">
        <w:rPr>
          <w:rFonts w:ascii="Times New Roman" w:hAnsi="Times New Roman" w:cs="Times New Roman"/>
          <w:sz w:val="24"/>
          <w:szCs w:val="24"/>
        </w:rPr>
        <w:t xml:space="preserve">bila </w:t>
      </w:r>
      <w:r w:rsidR="006C40FC" w:rsidRPr="006B00A4">
        <w:rPr>
          <w:rFonts w:ascii="Times New Roman" w:hAnsi="Times New Roman" w:cs="Times New Roman"/>
          <w:sz w:val="24"/>
          <w:szCs w:val="24"/>
        </w:rPr>
        <w:t xml:space="preserve">maloljetna, a samo je jedna </w:t>
      </w:r>
      <w:r w:rsidR="00E26154" w:rsidRPr="006B00A4">
        <w:rPr>
          <w:rFonts w:ascii="Times New Roman" w:hAnsi="Times New Roman" w:cs="Times New Roman"/>
          <w:sz w:val="24"/>
          <w:szCs w:val="24"/>
        </w:rPr>
        <w:t>č</w:t>
      </w:r>
      <w:r w:rsidR="006C40FC" w:rsidRPr="006B00A4">
        <w:rPr>
          <w:rFonts w:ascii="Times New Roman" w:hAnsi="Times New Roman" w:cs="Times New Roman"/>
          <w:sz w:val="24"/>
          <w:szCs w:val="24"/>
        </w:rPr>
        <w:t>etvr</w:t>
      </w:r>
      <w:r w:rsidR="00E26154" w:rsidRPr="006B00A4">
        <w:rPr>
          <w:rFonts w:ascii="Times New Roman" w:hAnsi="Times New Roman" w:cs="Times New Roman"/>
          <w:sz w:val="24"/>
          <w:szCs w:val="24"/>
        </w:rPr>
        <w:t xml:space="preserve">tina populacije </w:t>
      </w:r>
      <w:r w:rsidR="00316004">
        <w:rPr>
          <w:rFonts w:ascii="Times New Roman" w:hAnsi="Times New Roman" w:cs="Times New Roman"/>
          <w:sz w:val="24"/>
          <w:szCs w:val="24"/>
        </w:rPr>
        <w:t xml:space="preserve">bila </w:t>
      </w:r>
      <w:r w:rsidR="00E26154" w:rsidRPr="006B00A4">
        <w:rPr>
          <w:rFonts w:ascii="Times New Roman" w:hAnsi="Times New Roman" w:cs="Times New Roman"/>
          <w:sz w:val="24"/>
          <w:szCs w:val="24"/>
        </w:rPr>
        <w:t>starija od 33 godine</w:t>
      </w:r>
      <w:r w:rsidR="00817BBD">
        <w:rPr>
          <w:rFonts w:ascii="Times New Roman" w:hAnsi="Times New Roman" w:cs="Times New Roman"/>
          <w:sz w:val="24"/>
          <w:szCs w:val="24"/>
        </w:rPr>
        <w:t xml:space="preserve">. </w:t>
      </w:r>
    </w:p>
    <w:p w14:paraId="3522C520" w14:textId="08F8E29F" w:rsidR="00AF282C" w:rsidRPr="00AF282C" w:rsidRDefault="00AF282C" w:rsidP="000F542E">
      <w:pPr>
        <w:pStyle w:val="FootnoteText"/>
        <w:spacing w:before="120"/>
        <w:jc w:val="both"/>
        <w:rPr>
          <w:rFonts w:ascii="Times New Roman" w:hAnsi="Times New Roman" w:cs="Times New Roman"/>
          <w:sz w:val="24"/>
          <w:szCs w:val="24"/>
        </w:rPr>
      </w:pPr>
      <w:r>
        <w:rPr>
          <w:rFonts w:ascii="Times New Roman" w:hAnsi="Times New Roman" w:cs="Times New Roman"/>
          <w:sz w:val="24"/>
          <w:szCs w:val="24"/>
        </w:rPr>
        <w:lastRenderedPageBreak/>
        <w:t>Rezultati istraživanja pokazali su da je siromaštvo izrazito rašireno među romskom populacijom</w:t>
      </w:r>
      <w:r w:rsidR="00671A7D">
        <w:rPr>
          <w:rFonts w:ascii="Times New Roman" w:hAnsi="Times New Roman" w:cs="Times New Roman"/>
          <w:sz w:val="24"/>
          <w:szCs w:val="24"/>
        </w:rPr>
        <w:t xml:space="preserve"> te da je stopa rizika od siromaštva značajno veća nego </w:t>
      </w:r>
      <w:r w:rsidR="00B1436E">
        <w:rPr>
          <w:rFonts w:ascii="Times New Roman" w:hAnsi="Times New Roman" w:cs="Times New Roman"/>
          <w:sz w:val="24"/>
          <w:szCs w:val="24"/>
        </w:rPr>
        <w:t xml:space="preserve">u </w:t>
      </w:r>
      <w:r w:rsidR="00671A7D">
        <w:rPr>
          <w:rFonts w:ascii="Times New Roman" w:hAnsi="Times New Roman" w:cs="Times New Roman"/>
          <w:sz w:val="24"/>
          <w:szCs w:val="24"/>
        </w:rPr>
        <w:t>opć</w:t>
      </w:r>
      <w:r w:rsidR="00B1436E">
        <w:rPr>
          <w:rFonts w:ascii="Times New Roman" w:hAnsi="Times New Roman" w:cs="Times New Roman"/>
          <w:sz w:val="24"/>
          <w:szCs w:val="24"/>
        </w:rPr>
        <w:t>oj</w:t>
      </w:r>
      <w:r w:rsidR="00671A7D">
        <w:rPr>
          <w:rFonts w:ascii="Times New Roman" w:hAnsi="Times New Roman" w:cs="Times New Roman"/>
          <w:sz w:val="24"/>
          <w:szCs w:val="24"/>
        </w:rPr>
        <w:t xml:space="preserve"> populacij</w:t>
      </w:r>
      <w:r w:rsidR="00B1436E">
        <w:rPr>
          <w:rFonts w:ascii="Times New Roman" w:hAnsi="Times New Roman" w:cs="Times New Roman"/>
          <w:sz w:val="24"/>
          <w:szCs w:val="24"/>
        </w:rPr>
        <w:t>i</w:t>
      </w:r>
      <w:r w:rsidR="00671A7D">
        <w:rPr>
          <w:rFonts w:ascii="Times New Roman" w:hAnsi="Times New Roman" w:cs="Times New Roman"/>
          <w:sz w:val="24"/>
          <w:szCs w:val="24"/>
        </w:rPr>
        <w:t>.</w:t>
      </w:r>
      <w:r w:rsidR="00A56908">
        <w:rPr>
          <w:rFonts w:ascii="Times New Roman" w:hAnsi="Times New Roman" w:cs="Times New Roman"/>
          <w:sz w:val="24"/>
          <w:szCs w:val="24"/>
        </w:rPr>
        <w:t xml:space="preserve"> Gledajući na nacionalnoj razini, čak 81,2% romske djece u dobi do 15 godina živi u riziku od siromaštva.</w:t>
      </w:r>
      <w:r w:rsidR="000F542E">
        <w:rPr>
          <w:rFonts w:ascii="Times New Roman" w:hAnsi="Times New Roman" w:cs="Times New Roman"/>
          <w:sz w:val="24"/>
          <w:szCs w:val="24"/>
        </w:rPr>
        <w:t xml:space="preserve"> </w:t>
      </w:r>
      <w:r w:rsidR="000F542E" w:rsidRPr="000F542E">
        <w:rPr>
          <w:rFonts w:ascii="Times New Roman" w:hAnsi="Times New Roman" w:cs="Times New Roman"/>
          <w:sz w:val="24"/>
          <w:szCs w:val="24"/>
        </w:rPr>
        <w:t>Uzimajući u obzir izrazito nisku stopu zaposlenosti među Romima, sustav</w:t>
      </w:r>
      <w:r w:rsidR="000F542E">
        <w:rPr>
          <w:rFonts w:ascii="Times New Roman" w:hAnsi="Times New Roman" w:cs="Times New Roman"/>
          <w:sz w:val="24"/>
          <w:szCs w:val="24"/>
        </w:rPr>
        <w:t xml:space="preserve"> </w:t>
      </w:r>
      <w:r w:rsidR="000F542E" w:rsidRPr="000F542E">
        <w:rPr>
          <w:rFonts w:ascii="Times New Roman" w:hAnsi="Times New Roman" w:cs="Times New Roman"/>
          <w:sz w:val="24"/>
          <w:szCs w:val="24"/>
        </w:rPr>
        <w:t xml:space="preserve">socijalne skrbi </w:t>
      </w:r>
      <w:r w:rsidR="0014687F">
        <w:rPr>
          <w:rFonts w:ascii="Times New Roman" w:hAnsi="Times New Roman" w:cs="Times New Roman"/>
          <w:sz w:val="24"/>
          <w:szCs w:val="24"/>
        </w:rPr>
        <w:t>ima važ</w:t>
      </w:r>
      <w:r w:rsidR="003F4A15">
        <w:rPr>
          <w:rFonts w:ascii="Times New Roman" w:hAnsi="Times New Roman" w:cs="Times New Roman"/>
          <w:sz w:val="24"/>
          <w:szCs w:val="24"/>
        </w:rPr>
        <w:t>a</w:t>
      </w:r>
      <w:r w:rsidR="0014687F">
        <w:rPr>
          <w:rFonts w:ascii="Times New Roman" w:hAnsi="Times New Roman" w:cs="Times New Roman"/>
          <w:sz w:val="24"/>
          <w:szCs w:val="24"/>
        </w:rPr>
        <w:t>n</w:t>
      </w:r>
      <w:r w:rsidR="003F4A15">
        <w:rPr>
          <w:rFonts w:ascii="Times New Roman" w:hAnsi="Times New Roman" w:cs="Times New Roman"/>
          <w:sz w:val="24"/>
          <w:szCs w:val="24"/>
        </w:rPr>
        <w:t xml:space="preserve"> učinak na smanjenje</w:t>
      </w:r>
      <w:r w:rsidR="000F542E" w:rsidRPr="000F542E">
        <w:rPr>
          <w:rFonts w:ascii="Times New Roman" w:hAnsi="Times New Roman" w:cs="Times New Roman"/>
          <w:sz w:val="24"/>
          <w:szCs w:val="24"/>
        </w:rPr>
        <w:t xml:space="preserve"> siromaštva romske populacije</w:t>
      </w:r>
      <w:r w:rsidR="0014687F">
        <w:rPr>
          <w:rFonts w:ascii="Times New Roman" w:hAnsi="Times New Roman" w:cs="Times New Roman"/>
          <w:sz w:val="24"/>
          <w:szCs w:val="24"/>
        </w:rPr>
        <w:t>.</w:t>
      </w:r>
    </w:p>
    <w:p w14:paraId="5EEF504C" w14:textId="3AE1CC5C" w:rsidR="003306C7" w:rsidRDefault="00D3616F" w:rsidP="00766AE0">
      <w:pPr>
        <w:pStyle w:val="FootnoteText"/>
        <w:spacing w:before="120"/>
        <w:jc w:val="both"/>
        <w:rPr>
          <w:rFonts w:ascii="Times New Roman" w:hAnsi="Times New Roman" w:cs="Times New Roman"/>
          <w:sz w:val="24"/>
          <w:szCs w:val="24"/>
        </w:rPr>
      </w:pPr>
      <w:r w:rsidRPr="005A2FC4">
        <w:rPr>
          <w:rFonts w:ascii="Times New Roman" w:hAnsi="Times New Roman" w:cs="Times New Roman"/>
          <w:sz w:val="24"/>
          <w:szCs w:val="24"/>
        </w:rPr>
        <w:t>P</w:t>
      </w:r>
      <w:r w:rsidR="00ED0079" w:rsidRPr="005A2FC4">
        <w:rPr>
          <w:rFonts w:ascii="Times New Roman" w:hAnsi="Times New Roman" w:cs="Times New Roman"/>
          <w:sz w:val="24"/>
          <w:szCs w:val="24"/>
        </w:rPr>
        <w:t>rema istraživanju</w:t>
      </w:r>
      <w:r w:rsidRPr="005A2FC4">
        <w:rPr>
          <w:rFonts w:ascii="Times New Roman" w:hAnsi="Times New Roman" w:cs="Times New Roman"/>
          <w:sz w:val="24"/>
          <w:szCs w:val="24"/>
        </w:rPr>
        <w:t xml:space="preserve"> </w:t>
      </w:r>
      <w:r w:rsidR="007D352A">
        <w:rPr>
          <w:rFonts w:ascii="Times New Roman" w:hAnsi="Times New Roman" w:cs="Times New Roman"/>
          <w:sz w:val="24"/>
          <w:szCs w:val="24"/>
        </w:rPr>
        <w:t xml:space="preserve">baznih podataka </w:t>
      </w:r>
      <w:r w:rsidRPr="005A2FC4">
        <w:rPr>
          <w:rFonts w:ascii="Times New Roman" w:hAnsi="Times New Roman" w:cs="Times New Roman"/>
          <w:sz w:val="24"/>
          <w:szCs w:val="24"/>
        </w:rPr>
        <w:t>u području obrazovanja i zapošljavanja</w:t>
      </w:r>
      <w:r w:rsidRPr="005A2FC4">
        <w:rPr>
          <w:rStyle w:val="FootnoteReference"/>
          <w:rFonts w:ascii="Times New Roman" w:hAnsi="Times New Roman" w:cs="Times New Roman"/>
          <w:sz w:val="24"/>
          <w:szCs w:val="24"/>
        </w:rPr>
        <w:footnoteReference w:id="6"/>
      </w:r>
      <w:r w:rsidR="007D352A">
        <w:rPr>
          <w:rFonts w:ascii="Times New Roman" w:hAnsi="Times New Roman" w:cs="Times New Roman"/>
          <w:sz w:val="24"/>
          <w:szCs w:val="24"/>
        </w:rPr>
        <w:t xml:space="preserve">, </w:t>
      </w:r>
      <w:r w:rsidR="007D352A" w:rsidRPr="007D352A">
        <w:rPr>
          <w:rFonts w:ascii="Times New Roman" w:hAnsi="Times New Roman" w:cs="Times New Roman"/>
          <w:sz w:val="24"/>
          <w:szCs w:val="24"/>
        </w:rPr>
        <w:t xml:space="preserve">predškolski odgoj i obrazovanje </w:t>
      </w:r>
      <w:r w:rsidR="00ED0079" w:rsidRPr="005A2FC4">
        <w:rPr>
          <w:rFonts w:ascii="Times New Roman" w:hAnsi="Times New Roman" w:cs="Times New Roman"/>
          <w:sz w:val="24"/>
          <w:szCs w:val="24"/>
        </w:rPr>
        <w:t>u Zagrebu</w:t>
      </w:r>
      <w:r w:rsidR="007D352A">
        <w:rPr>
          <w:rFonts w:ascii="Times New Roman" w:hAnsi="Times New Roman" w:cs="Times New Roman"/>
          <w:sz w:val="24"/>
          <w:szCs w:val="24"/>
        </w:rPr>
        <w:t xml:space="preserve"> </w:t>
      </w:r>
      <w:r w:rsidR="004239FF" w:rsidRPr="005A2FC4">
        <w:rPr>
          <w:rFonts w:ascii="Times New Roman" w:hAnsi="Times New Roman" w:cs="Times New Roman"/>
          <w:sz w:val="24"/>
          <w:szCs w:val="24"/>
        </w:rPr>
        <w:t>po</w:t>
      </w:r>
      <w:r w:rsidR="00ED0079" w:rsidRPr="005A2FC4">
        <w:rPr>
          <w:rFonts w:ascii="Times New Roman" w:hAnsi="Times New Roman" w:cs="Times New Roman"/>
          <w:sz w:val="24"/>
          <w:szCs w:val="24"/>
        </w:rPr>
        <w:t xml:space="preserve">hađa </w:t>
      </w:r>
      <w:r w:rsidRPr="00640ABC">
        <w:rPr>
          <w:rFonts w:ascii="Times New Roman" w:hAnsi="Times New Roman" w:cs="Times New Roman"/>
          <w:sz w:val="24"/>
          <w:szCs w:val="24"/>
        </w:rPr>
        <w:t xml:space="preserve">36,1% romske djece  </w:t>
      </w:r>
      <w:r w:rsidR="0023474A" w:rsidRPr="00640ABC">
        <w:rPr>
          <w:rFonts w:ascii="Times New Roman" w:hAnsi="Times New Roman" w:cs="Times New Roman"/>
          <w:sz w:val="24"/>
          <w:szCs w:val="24"/>
        </w:rPr>
        <w:t>u odnosu na opću populaciju</w:t>
      </w:r>
      <w:r w:rsidR="00D22AEE" w:rsidRPr="00640ABC">
        <w:rPr>
          <w:rFonts w:ascii="Times New Roman" w:hAnsi="Times New Roman" w:cs="Times New Roman"/>
          <w:sz w:val="24"/>
          <w:szCs w:val="24"/>
        </w:rPr>
        <w:t xml:space="preserve"> </w:t>
      </w:r>
      <w:r w:rsidR="004672E4" w:rsidRPr="00640ABC">
        <w:rPr>
          <w:rFonts w:ascii="Times New Roman" w:hAnsi="Times New Roman" w:cs="Times New Roman"/>
          <w:sz w:val="24"/>
          <w:szCs w:val="24"/>
        </w:rPr>
        <w:t>za koju</w:t>
      </w:r>
      <w:r w:rsidR="00D22AEE" w:rsidRPr="00640ABC">
        <w:rPr>
          <w:rFonts w:ascii="Times New Roman" w:hAnsi="Times New Roman" w:cs="Times New Roman"/>
          <w:sz w:val="24"/>
          <w:szCs w:val="24"/>
        </w:rPr>
        <w:t xml:space="preserve"> iznosi 82</w:t>
      </w:r>
      <w:r w:rsidR="003D6238" w:rsidRPr="00640ABC">
        <w:rPr>
          <w:rFonts w:ascii="Times New Roman" w:hAnsi="Times New Roman" w:cs="Times New Roman"/>
          <w:sz w:val="24"/>
          <w:szCs w:val="24"/>
        </w:rPr>
        <w:t>,</w:t>
      </w:r>
      <w:r w:rsidR="00D22AEE" w:rsidRPr="00640ABC">
        <w:rPr>
          <w:rFonts w:ascii="Times New Roman" w:hAnsi="Times New Roman" w:cs="Times New Roman"/>
          <w:sz w:val="24"/>
          <w:szCs w:val="24"/>
        </w:rPr>
        <w:t xml:space="preserve">8%. </w:t>
      </w:r>
      <w:r w:rsidR="00766AE0" w:rsidRPr="00640ABC">
        <w:rPr>
          <w:rFonts w:ascii="Times New Roman" w:hAnsi="Times New Roman" w:cs="Times New Roman"/>
          <w:sz w:val="24"/>
          <w:szCs w:val="24"/>
        </w:rPr>
        <w:t>U Zagrebu i okolici</w:t>
      </w:r>
      <w:r w:rsidR="00B1436E">
        <w:rPr>
          <w:rFonts w:ascii="Times New Roman" w:hAnsi="Times New Roman" w:cs="Times New Roman"/>
          <w:sz w:val="24"/>
          <w:szCs w:val="24"/>
        </w:rPr>
        <w:t>,</w:t>
      </w:r>
      <w:r w:rsidR="00766AE0" w:rsidRPr="00640ABC">
        <w:rPr>
          <w:rFonts w:ascii="Times New Roman" w:hAnsi="Times New Roman" w:cs="Times New Roman"/>
          <w:sz w:val="24"/>
          <w:szCs w:val="24"/>
        </w:rPr>
        <w:t xml:space="preserve"> kao najčešći razlog </w:t>
      </w:r>
      <w:r w:rsidR="00E54504">
        <w:rPr>
          <w:rFonts w:ascii="Times New Roman" w:hAnsi="Times New Roman" w:cs="Times New Roman"/>
          <w:sz w:val="24"/>
          <w:szCs w:val="24"/>
        </w:rPr>
        <w:t xml:space="preserve">za </w:t>
      </w:r>
      <w:r w:rsidR="00766AE0" w:rsidRPr="00640ABC">
        <w:rPr>
          <w:rFonts w:ascii="Times New Roman" w:hAnsi="Times New Roman" w:cs="Times New Roman"/>
          <w:sz w:val="24"/>
          <w:szCs w:val="24"/>
        </w:rPr>
        <w:t>ne sudjelovanja djece u predškolskom odgoju i obrazovanju</w:t>
      </w:r>
      <w:r w:rsidR="00B1436E">
        <w:rPr>
          <w:rFonts w:ascii="Times New Roman" w:hAnsi="Times New Roman" w:cs="Times New Roman"/>
          <w:sz w:val="24"/>
          <w:szCs w:val="24"/>
        </w:rPr>
        <w:t>,</w:t>
      </w:r>
      <w:r w:rsidR="00766AE0" w:rsidRPr="00640ABC">
        <w:rPr>
          <w:rFonts w:ascii="Times New Roman" w:hAnsi="Times New Roman" w:cs="Times New Roman"/>
          <w:sz w:val="24"/>
          <w:szCs w:val="24"/>
        </w:rPr>
        <w:t xml:space="preserve"> naveden</w:t>
      </w:r>
      <w:r w:rsidR="00CC5E9C" w:rsidRPr="00640ABC">
        <w:rPr>
          <w:rFonts w:ascii="Times New Roman" w:hAnsi="Times New Roman" w:cs="Times New Roman"/>
          <w:sz w:val="24"/>
          <w:szCs w:val="24"/>
        </w:rPr>
        <w:t>o</w:t>
      </w:r>
      <w:r w:rsidR="00766AE0" w:rsidRPr="00640ABC">
        <w:rPr>
          <w:rFonts w:ascii="Times New Roman" w:hAnsi="Times New Roman" w:cs="Times New Roman"/>
          <w:sz w:val="24"/>
          <w:szCs w:val="24"/>
        </w:rPr>
        <w:t xml:space="preserve"> </w:t>
      </w:r>
      <w:r w:rsidR="00B1436E">
        <w:rPr>
          <w:rFonts w:ascii="Times New Roman" w:hAnsi="Times New Roman" w:cs="Times New Roman"/>
          <w:sz w:val="24"/>
          <w:szCs w:val="24"/>
        </w:rPr>
        <w:t xml:space="preserve">je </w:t>
      </w:r>
      <w:r w:rsidR="00766AE0" w:rsidRPr="00640ABC">
        <w:rPr>
          <w:rFonts w:ascii="Times New Roman" w:hAnsi="Times New Roman" w:cs="Times New Roman"/>
          <w:sz w:val="24"/>
          <w:szCs w:val="24"/>
        </w:rPr>
        <w:t xml:space="preserve">čuvanje djeteta kod kuće. </w:t>
      </w:r>
      <w:r w:rsidR="003306C7" w:rsidRPr="005A2FC4">
        <w:rPr>
          <w:rFonts w:ascii="Times New Roman" w:hAnsi="Times New Roman" w:cs="Times New Roman"/>
          <w:sz w:val="24"/>
          <w:szCs w:val="24"/>
        </w:rPr>
        <w:t xml:space="preserve">Rana dječja dob najosjetljivije je razvojno razdoblje, a ranjivost </w:t>
      </w:r>
      <w:r w:rsidR="00316004">
        <w:rPr>
          <w:rFonts w:ascii="Times New Roman" w:hAnsi="Times New Roman" w:cs="Times New Roman"/>
          <w:sz w:val="24"/>
          <w:szCs w:val="24"/>
        </w:rPr>
        <w:t xml:space="preserve">romske </w:t>
      </w:r>
      <w:r w:rsidR="003306C7" w:rsidRPr="005A2FC4">
        <w:rPr>
          <w:rFonts w:ascii="Times New Roman" w:hAnsi="Times New Roman" w:cs="Times New Roman"/>
          <w:sz w:val="24"/>
          <w:szCs w:val="24"/>
        </w:rPr>
        <w:t xml:space="preserve">djece pojačana je i ranjivošću samih obitelji uslijed teških </w:t>
      </w:r>
      <w:proofErr w:type="spellStart"/>
      <w:r w:rsidR="003306C7" w:rsidRPr="005A2FC4">
        <w:rPr>
          <w:rFonts w:ascii="Times New Roman" w:hAnsi="Times New Roman" w:cs="Times New Roman"/>
          <w:sz w:val="24"/>
          <w:szCs w:val="24"/>
        </w:rPr>
        <w:t>socio</w:t>
      </w:r>
      <w:proofErr w:type="spellEnd"/>
      <w:r w:rsidR="003306C7" w:rsidRPr="005A2FC4">
        <w:rPr>
          <w:rFonts w:ascii="Times New Roman" w:hAnsi="Times New Roman" w:cs="Times New Roman"/>
          <w:sz w:val="24"/>
          <w:szCs w:val="24"/>
        </w:rPr>
        <w:t>-ekonomskih uvjeta života</w:t>
      </w:r>
      <w:r w:rsidR="00B1436E">
        <w:rPr>
          <w:rFonts w:ascii="Times New Roman" w:hAnsi="Times New Roman" w:cs="Times New Roman"/>
          <w:sz w:val="24"/>
          <w:szCs w:val="24"/>
        </w:rPr>
        <w:t>.</w:t>
      </w:r>
      <w:r w:rsidR="00D24E6F" w:rsidRPr="005A2FC4">
        <w:rPr>
          <w:rFonts w:ascii="Times New Roman" w:hAnsi="Times New Roman" w:cs="Times New Roman"/>
          <w:sz w:val="24"/>
          <w:szCs w:val="24"/>
        </w:rPr>
        <w:t xml:space="preserve"> </w:t>
      </w:r>
      <w:r w:rsidR="00B1436E">
        <w:rPr>
          <w:rFonts w:ascii="Times New Roman" w:hAnsi="Times New Roman" w:cs="Times New Roman"/>
          <w:sz w:val="24"/>
          <w:szCs w:val="24"/>
        </w:rPr>
        <w:t>S</w:t>
      </w:r>
      <w:r w:rsidR="003306C7" w:rsidRPr="005A2FC4">
        <w:rPr>
          <w:rFonts w:ascii="Times New Roman" w:hAnsi="Times New Roman" w:cs="Times New Roman"/>
          <w:sz w:val="24"/>
          <w:szCs w:val="24"/>
        </w:rPr>
        <w:t xml:space="preserve">toga </w:t>
      </w:r>
      <w:r w:rsidR="00DD553C">
        <w:rPr>
          <w:rFonts w:ascii="Times New Roman" w:hAnsi="Times New Roman" w:cs="Times New Roman"/>
          <w:sz w:val="24"/>
          <w:szCs w:val="24"/>
        </w:rPr>
        <w:t xml:space="preserve">je </w:t>
      </w:r>
      <w:r w:rsidR="00076652">
        <w:rPr>
          <w:rFonts w:ascii="Times New Roman" w:hAnsi="Times New Roman" w:cs="Times New Roman"/>
          <w:sz w:val="24"/>
          <w:szCs w:val="24"/>
        </w:rPr>
        <w:t xml:space="preserve">iznimno važno </w:t>
      </w:r>
      <w:r w:rsidR="003306C7" w:rsidRPr="005A2FC4">
        <w:rPr>
          <w:rFonts w:ascii="Times New Roman" w:hAnsi="Times New Roman" w:cs="Times New Roman"/>
          <w:sz w:val="24"/>
          <w:szCs w:val="24"/>
        </w:rPr>
        <w:t>poveća</w:t>
      </w:r>
      <w:r w:rsidR="0071614C">
        <w:rPr>
          <w:rFonts w:ascii="Times New Roman" w:hAnsi="Times New Roman" w:cs="Times New Roman"/>
          <w:sz w:val="24"/>
          <w:szCs w:val="24"/>
        </w:rPr>
        <w:t>ti</w:t>
      </w:r>
      <w:r w:rsidR="003306C7" w:rsidRPr="005A2FC4">
        <w:rPr>
          <w:rFonts w:ascii="Times New Roman" w:hAnsi="Times New Roman" w:cs="Times New Roman"/>
          <w:sz w:val="24"/>
          <w:szCs w:val="24"/>
        </w:rPr>
        <w:t xml:space="preserve"> uključivanj</w:t>
      </w:r>
      <w:r w:rsidR="0071614C">
        <w:rPr>
          <w:rFonts w:ascii="Times New Roman" w:hAnsi="Times New Roman" w:cs="Times New Roman"/>
          <w:sz w:val="24"/>
          <w:szCs w:val="24"/>
        </w:rPr>
        <w:t>e</w:t>
      </w:r>
      <w:r w:rsidR="003306C7" w:rsidRPr="005A2FC4">
        <w:rPr>
          <w:rFonts w:ascii="Times New Roman" w:hAnsi="Times New Roman" w:cs="Times New Roman"/>
          <w:sz w:val="24"/>
          <w:szCs w:val="24"/>
        </w:rPr>
        <w:t xml:space="preserve"> </w:t>
      </w:r>
      <w:r w:rsidR="00A55C81">
        <w:rPr>
          <w:rFonts w:ascii="Times New Roman" w:hAnsi="Times New Roman" w:cs="Times New Roman"/>
          <w:sz w:val="24"/>
          <w:szCs w:val="24"/>
        </w:rPr>
        <w:t>romske</w:t>
      </w:r>
      <w:r w:rsidR="00A55C81" w:rsidRPr="005A2FC4">
        <w:rPr>
          <w:rFonts w:ascii="Times New Roman" w:hAnsi="Times New Roman" w:cs="Times New Roman"/>
          <w:sz w:val="24"/>
          <w:szCs w:val="24"/>
        </w:rPr>
        <w:t xml:space="preserve"> djece</w:t>
      </w:r>
      <w:r w:rsidR="003306C7" w:rsidRPr="005A2FC4">
        <w:rPr>
          <w:rFonts w:ascii="Times New Roman" w:hAnsi="Times New Roman" w:cs="Times New Roman"/>
          <w:sz w:val="24"/>
          <w:szCs w:val="24"/>
        </w:rPr>
        <w:t xml:space="preserve"> u predškolski odgoj i obrazovanje.</w:t>
      </w:r>
    </w:p>
    <w:p w14:paraId="1F4BF84B" w14:textId="5F2B9F90" w:rsidR="00D93AF4" w:rsidRDefault="00D92BFA" w:rsidP="004016D8">
      <w:pPr>
        <w:pStyle w:val="FootnoteText"/>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Na nacionalnoj razini </w:t>
      </w:r>
      <w:r w:rsidR="001D2132" w:rsidRPr="00F126B9">
        <w:rPr>
          <w:rFonts w:ascii="Times New Roman" w:hAnsi="Times New Roman" w:cs="Times New Roman"/>
          <w:sz w:val="24"/>
          <w:szCs w:val="24"/>
        </w:rPr>
        <w:t>56</w:t>
      </w:r>
      <w:r w:rsidR="00076652">
        <w:rPr>
          <w:rFonts w:ascii="Times New Roman" w:hAnsi="Times New Roman" w:cs="Times New Roman"/>
          <w:sz w:val="24"/>
          <w:szCs w:val="24"/>
        </w:rPr>
        <w:t>,</w:t>
      </w:r>
      <w:r w:rsidR="001D2132" w:rsidRPr="00F126B9">
        <w:rPr>
          <w:rFonts w:ascii="Times New Roman" w:hAnsi="Times New Roman" w:cs="Times New Roman"/>
          <w:sz w:val="24"/>
          <w:szCs w:val="24"/>
        </w:rPr>
        <w:t xml:space="preserve">0% </w:t>
      </w:r>
      <w:r w:rsidR="00381E38">
        <w:rPr>
          <w:rFonts w:ascii="Times New Roman" w:hAnsi="Times New Roman" w:cs="Times New Roman"/>
          <w:sz w:val="24"/>
          <w:szCs w:val="24"/>
        </w:rPr>
        <w:t xml:space="preserve">Roma </w:t>
      </w:r>
      <w:r w:rsidR="001D2132" w:rsidRPr="00F126B9">
        <w:rPr>
          <w:rFonts w:ascii="Times New Roman" w:hAnsi="Times New Roman" w:cs="Times New Roman"/>
          <w:sz w:val="24"/>
          <w:szCs w:val="24"/>
        </w:rPr>
        <w:t>nema završeno obavezno obrazovanje, odnosno nema ga 62</w:t>
      </w:r>
      <w:r w:rsidR="003D6238">
        <w:rPr>
          <w:rFonts w:ascii="Times New Roman" w:hAnsi="Times New Roman" w:cs="Times New Roman"/>
          <w:sz w:val="24"/>
          <w:szCs w:val="24"/>
        </w:rPr>
        <w:t>,</w:t>
      </w:r>
      <w:r w:rsidR="001D2132" w:rsidRPr="00F126B9">
        <w:rPr>
          <w:rFonts w:ascii="Times New Roman" w:hAnsi="Times New Roman" w:cs="Times New Roman"/>
          <w:sz w:val="24"/>
          <w:szCs w:val="24"/>
        </w:rPr>
        <w:t>5% Romkinja i 49</w:t>
      </w:r>
      <w:r w:rsidR="003D6238">
        <w:rPr>
          <w:rFonts w:ascii="Times New Roman" w:hAnsi="Times New Roman" w:cs="Times New Roman"/>
          <w:sz w:val="24"/>
          <w:szCs w:val="24"/>
        </w:rPr>
        <w:t>,</w:t>
      </w:r>
      <w:r w:rsidR="001D2132" w:rsidRPr="00F126B9">
        <w:rPr>
          <w:rFonts w:ascii="Times New Roman" w:hAnsi="Times New Roman" w:cs="Times New Roman"/>
          <w:sz w:val="24"/>
          <w:szCs w:val="24"/>
        </w:rPr>
        <w:t>6% Roma. Srednju školu završilo je ukupno 15</w:t>
      </w:r>
      <w:r w:rsidR="003D6238">
        <w:rPr>
          <w:rFonts w:ascii="Times New Roman" w:hAnsi="Times New Roman" w:cs="Times New Roman"/>
          <w:sz w:val="24"/>
          <w:szCs w:val="24"/>
        </w:rPr>
        <w:t>,</w:t>
      </w:r>
      <w:r w:rsidR="001D2132" w:rsidRPr="00F126B9">
        <w:rPr>
          <w:rFonts w:ascii="Times New Roman" w:hAnsi="Times New Roman" w:cs="Times New Roman"/>
          <w:sz w:val="24"/>
          <w:szCs w:val="24"/>
        </w:rPr>
        <w:t>1% Roma, dok oko 0</w:t>
      </w:r>
      <w:r w:rsidR="003D6238">
        <w:rPr>
          <w:rFonts w:ascii="Times New Roman" w:hAnsi="Times New Roman" w:cs="Times New Roman"/>
          <w:sz w:val="24"/>
          <w:szCs w:val="24"/>
        </w:rPr>
        <w:t>,</w:t>
      </w:r>
      <w:r w:rsidR="001D2132" w:rsidRPr="00F126B9">
        <w:rPr>
          <w:rFonts w:ascii="Times New Roman" w:hAnsi="Times New Roman" w:cs="Times New Roman"/>
          <w:sz w:val="24"/>
          <w:szCs w:val="24"/>
        </w:rPr>
        <w:t>4% ispitanih ima završenu trogodišnju višu školu ili neki oblik akademskog obrazovanja.</w:t>
      </w:r>
      <w:r w:rsidR="004016D8">
        <w:rPr>
          <w:rFonts w:ascii="Times New Roman" w:hAnsi="Times New Roman" w:cs="Times New Roman"/>
          <w:sz w:val="24"/>
          <w:szCs w:val="24"/>
        </w:rPr>
        <w:t xml:space="preserve"> S</w:t>
      </w:r>
      <w:r w:rsidR="00700CCB" w:rsidRPr="00F126B9">
        <w:rPr>
          <w:rFonts w:ascii="Times New Roman" w:hAnsi="Times New Roman" w:cs="Times New Roman"/>
          <w:sz w:val="24"/>
          <w:szCs w:val="24"/>
        </w:rPr>
        <w:t xml:space="preserve">amo 31% mladih Roma u dobi od 15 do 18 godina pohađa srednju školu, 36% mladića i 26% djevojaka, a ključni razlog ove razlike je što djevojke napuštaju obrazovanje zbog </w:t>
      </w:r>
      <w:r w:rsidR="00D93AF4" w:rsidRPr="00F126B9">
        <w:rPr>
          <w:rFonts w:ascii="Times New Roman" w:hAnsi="Times New Roman" w:cs="Times New Roman"/>
          <w:sz w:val="24"/>
          <w:szCs w:val="24"/>
        </w:rPr>
        <w:t>sklapanja braka i majčinstva.</w:t>
      </w:r>
      <w:r w:rsidR="00076652">
        <w:rPr>
          <w:rFonts w:ascii="Times New Roman" w:hAnsi="Times New Roman" w:cs="Times New Roman"/>
          <w:sz w:val="24"/>
          <w:szCs w:val="24"/>
        </w:rPr>
        <w:t xml:space="preserve"> </w:t>
      </w:r>
      <w:r w:rsidR="00E445DE" w:rsidRPr="00F126B9">
        <w:rPr>
          <w:rFonts w:ascii="Times New Roman" w:hAnsi="Times New Roman" w:cs="Times New Roman"/>
          <w:sz w:val="24"/>
          <w:szCs w:val="24"/>
        </w:rPr>
        <w:t>N</w:t>
      </w:r>
      <w:r w:rsidR="00D93AF4" w:rsidRPr="00F126B9">
        <w:rPr>
          <w:rFonts w:ascii="Times New Roman" w:hAnsi="Times New Roman" w:cs="Times New Roman"/>
          <w:sz w:val="24"/>
          <w:szCs w:val="24"/>
        </w:rPr>
        <w:t xml:space="preserve">a </w:t>
      </w:r>
      <w:r w:rsidR="00766AE0">
        <w:rPr>
          <w:rFonts w:ascii="Times New Roman" w:hAnsi="Times New Roman" w:cs="Times New Roman"/>
          <w:sz w:val="24"/>
          <w:szCs w:val="24"/>
        </w:rPr>
        <w:t>nacionalnoj razini 12% romske populacije je nepismeno dok</w:t>
      </w:r>
      <w:r w:rsidR="00B53B1E">
        <w:rPr>
          <w:rFonts w:ascii="Times New Roman" w:hAnsi="Times New Roman" w:cs="Times New Roman"/>
          <w:sz w:val="24"/>
          <w:szCs w:val="24"/>
        </w:rPr>
        <w:t xml:space="preserve"> je</w:t>
      </w:r>
      <w:r w:rsidR="00766AE0">
        <w:rPr>
          <w:rFonts w:ascii="Times New Roman" w:hAnsi="Times New Roman" w:cs="Times New Roman"/>
          <w:sz w:val="24"/>
          <w:szCs w:val="24"/>
        </w:rPr>
        <w:t xml:space="preserve"> u </w:t>
      </w:r>
      <w:r w:rsidR="00D93AF4" w:rsidRPr="00F126B9">
        <w:rPr>
          <w:rFonts w:ascii="Times New Roman" w:hAnsi="Times New Roman" w:cs="Times New Roman"/>
          <w:sz w:val="24"/>
          <w:szCs w:val="24"/>
        </w:rPr>
        <w:t>Zagreb</w:t>
      </w:r>
      <w:r w:rsidR="00766AE0">
        <w:rPr>
          <w:rFonts w:ascii="Times New Roman" w:hAnsi="Times New Roman" w:cs="Times New Roman"/>
          <w:sz w:val="24"/>
          <w:szCs w:val="24"/>
        </w:rPr>
        <w:t xml:space="preserve">u </w:t>
      </w:r>
      <w:r w:rsidR="00B53B1E">
        <w:rPr>
          <w:rFonts w:ascii="Times New Roman" w:hAnsi="Times New Roman" w:cs="Times New Roman"/>
          <w:sz w:val="24"/>
          <w:szCs w:val="24"/>
        </w:rPr>
        <w:t xml:space="preserve">njih </w:t>
      </w:r>
      <w:r w:rsidR="00766AE0">
        <w:rPr>
          <w:rFonts w:ascii="Times New Roman" w:hAnsi="Times New Roman" w:cs="Times New Roman"/>
          <w:sz w:val="24"/>
          <w:szCs w:val="24"/>
        </w:rPr>
        <w:t>7,4%</w:t>
      </w:r>
      <w:r w:rsidR="00D93AF4" w:rsidRPr="00F126B9">
        <w:rPr>
          <w:rFonts w:ascii="Times New Roman" w:hAnsi="Times New Roman" w:cs="Times New Roman"/>
          <w:sz w:val="24"/>
          <w:szCs w:val="24"/>
        </w:rPr>
        <w:t xml:space="preserve">. </w:t>
      </w:r>
      <w:r w:rsidR="00E445DE" w:rsidRPr="00F126B9">
        <w:rPr>
          <w:rFonts w:ascii="Times New Roman" w:hAnsi="Times New Roman" w:cs="Times New Roman"/>
          <w:sz w:val="24"/>
          <w:szCs w:val="24"/>
        </w:rPr>
        <w:t>Zagreb i okolica u odnosu na druge dijelove Hrvatske</w:t>
      </w:r>
      <w:r w:rsidR="00A8237E">
        <w:rPr>
          <w:rFonts w:ascii="Times New Roman" w:hAnsi="Times New Roman" w:cs="Times New Roman"/>
          <w:sz w:val="24"/>
          <w:szCs w:val="24"/>
        </w:rPr>
        <w:t xml:space="preserve"> imaju </w:t>
      </w:r>
      <w:r w:rsidR="00E445DE" w:rsidRPr="00F126B9">
        <w:rPr>
          <w:rFonts w:ascii="Times New Roman" w:hAnsi="Times New Roman" w:cs="Times New Roman"/>
          <w:sz w:val="24"/>
          <w:szCs w:val="24"/>
        </w:rPr>
        <w:t>najmanj</w:t>
      </w:r>
      <w:r w:rsidR="00A8237E">
        <w:rPr>
          <w:rFonts w:ascii="Times New Roman" w:hAnsi="Times New Roman" w:cs="Times New Roman"/>
          <w:sz w:val="24"/>
          <w:szCs w:val="24"/>
        </w:rPr>
        <w:t>i</w:t>
      </w:r>
      <w:r w:rsidR="00E445DE" w:rsidRPr="00F126B9">
        <w:rPr>
          <w:rFonts w:ascii="Times New Roman" w:hAnsi="Times New Roman" w:cs="Times New Roman"/>
          <w:sz w:val="24"/>
          <w:szCs w:val="24"/>
        </w:rPr>
        <w:t xml:space="preserve"> broj mladih koji se ne školuju, najveć</w:t>
      </w:r>
      <w:r w:rsidR="00A8237E">
        <w:rPr>
          <w:rFonts w:ascii="Times New Roman" w:hAnsi="Times New Roman" w:cs="Times New Roman"/>
          <w:sz w:val="24"/>
          <w:szCs w:val="24"/>
        </w:rPr>
        <w:t>i</w:t>
      </w:r>
      <w:r w:rsidR="00E445DE" w:rsidRPr="00F126B9">
        <w:rPr>
          <w:rFonts w:ascii="Times New Roman" w:hAnsi="Times New Roman" w:cs="Times New Roman"/>
          <w:sz w:val="24"/>
          <w:szCs w:val="24"/>
        </w:rPr>
        <w:t xml:space="preserve"> ud</w:t>
      </w:r>
      <w:r w:rsidR="00A8237E">
        <w:rPr>
          <w:rFonts w:ascii="Times New Roman" w:hAnsi="Times New Roman" w:cs="Times New Roman"/>
          <w:sz w:val="24"/>
          <w:szCs w:val="24"/>
        </w:rPr>
        <w:t>io mladih koji pohađaju srednju</w:t>
      </w:r>
      <w:r w:rsidR="00E445DE" w:rsidRPr="00F126B9">
        <w:rPr>
          <w:rFonts w:ascii="Times New Roman" w:hAnsi="Times New Roman" w:cs="Times New Roman"/>
          <w:sz w:val="24"/>
          <w:szCs w:val="24"/>
        </w:rPr>
        <w:t xml:space="preserve"> škol</w:t>
      </w:r>
      <w:r w:rsidR="00A8237E">
        <w:rPr>
          <w:rFonts w:ascii="Times New Roman" w:hAnsi="Times New Roman" w:cs="Times New Roman"/>
          <w:sz w:val="24"/>
          <w:szCs w:val="24"/>
        </w:rPr>
        <w:t>u</w:t>
      </w:r>
      <w:r w:rsidR="00E445DE" w:rsidRPr="00F126B9">
        <w:rPr>
          <w:rFonts w:ascii="Times New Roman" w:hAnsi="Times New Roman" w:cs="Times New Roman"/>
          <w:sz w:val="24"/>
          <w:szCs w:val="24"/>
        </w:rPr>
        <w:t xml:space="preserve"> </w:t>
      </w:r>
      <w:r w:rsidR="00A8237E">
        <w:rPr>
          <w:rFonts w:ascii="Times New Roman" w:hAnsi="Times New Roman" w:cs="Times New Roman"/>
          <w:sz w:val="24"/>
          <w:szCs w:val="24"/>
        </w:rPr>
        <w:t xml:space="preserve">te </w:t>
      </w:r>
      <w:r w:rsidR="00E445DE" w:rsidRPr="00F126B9">
        <w:rPr>
          <w:rFonts w:ascii="Times New Roman" w:hAnsi="Times New Roman" w:cs="Times New Roman"/>
          <w:sz w:val="24"/>
          <w:szCs w:val="24"/>
        </w:rPr>
        <w:t>najveć</w:t>
      </w:r>
      <w:r w:rsidR="00A8237E">
        <w:rPr>
          <w:rFonts w:ascii="Times New Roman" w:hAnsi="Times New Roman" w:cs="Times New Roman"/>
          <w:sz w:val="24"/>
          <w:szCs w:val="24"/>
        </w:rPr>
        <w:t>i</w:t>
      </w:r>
      <w:r w:rsidR="00E445DE" w:rsidRPr="00F126B9">
        <w:rPr>
          <w:rFonts w:ascii="Times New Roman" w:hAnsi="Times New Roman" w:cs="Times New Roman"/>
          <w:sz w:val="24"/>
          <w:szCs w:val="24"/>
        </w:rPr>
        <w:t xml:space="preserve"> broj studenata. Kao </w:t>
      </w:r>
      <w:r w:rsidR="00E54504">
        <w:rPr>
          <w:rFonts w:ascii="Times New Roman" w:hAnsi="Times New Roman" w:cs="Times New Roman"/>
          <w:sz w:val="24"/>
          <w:szCs w:val="24"/>
        </w:rPr>
        <w:t>pokazatelj</w:t>
      </w:r>
      <w:r w:rsidR="00E445DE" w:rsidRPr="00F126B9">
        <w:rPr>
          <w:rFonts w:ascii="Times New Roman" w:hAnsi="Times New Roman" w:cs="Times New Roman"/>
          <w:sz w:val="24"/>
          <w:szCs w:val="24"/>
        </w:rPr>
        <w:t xml:space="preserve"> negativnog učinka prostorne segregacije</w:t>
      </w:r>
      <w:r w:rsidR="00A72C39" w:rsidRPr="00F126B9">
        <w:rPr>
          <w:rFonts w:ascii="Times New Roman" w:hAnsi="Times New Roman" w:cs="Times New Roman"/>
          <w:sz w:val="24"/>
          <w:szCs w:val="24"/>
        </w:rPr>
        <w:t xml:space="preserve"> </w:t>
      </w:r>
      <w:r w:rsidR="00E445DE" w:rsidRPr="00F126B9">
        <w:rPr>
          <w:rFonts w:ascii="Times New Roman" w:hAnsi="Times New Roman" w:cs="Times New Roman"/>
          <w:sz w:val="24"/>
          <w:szCs w:val="24"/>
        </w:rPr>
        <w:t>Roma može</w:t>
      </w:r>
      <w:r w:rsidR="00DD553C">
        <w:rPr>
          <w:rFonts w:ascii="Times New Roman" w:hAnsi="Times New Roman" w:cs="Times New Roman"/>
          <w:sz w:val="24"/>
          <w:szCs w:val="24"/>
        </w:rPr>
        <w:t xml:space="preserve"> se</w:t>
      </w:r>
      <w:r w:rsidR="00E445DE" w:rsidRPr="00F126B9">
        <w:rPr>
          <w:rFonts w:ascii="Times New Roman" w:hAnsi="Times New Roman" w:cs="Times New Roman"/>
          <w:sz w:val="24"/>
          <w:szCs w:val="24"/>
        </w:rPr>
        <w:t xml:space="preserve"> navesti </w:t>
      </w:r>
      <w:r w:rsidR="00E54504">
        <w:rPr>
          <w:rFonts w:ascii="Times New Roman" w:hAnsi="Times New Roman" w:cs="Times New Roman"/>
          <w:sz w:val="24"/>
          <w:szCs w:val="24"/>
        </w:rPr>
        <w:t xml:space="preserve">i taj da </w:t>
      </w:r>
      <w:r w:rsidR="00E445DE" w:rsidRPr="00F126B9">
        <w:rPr>
          <w:rFonts w:ascii="Times New Roman" w:hAnsi="Times New Roman" w:cs="Times New Roman"/>
          <w:sz w:val="24"/>
          <w:szCs w:val="24"/>
        </w:rPr>
        <w:t xml:space="preserve">pismeni pripadnici </w:t>
      </w:r>
      <w:r w:rsidR="004B7D7A">
        <w:rPr>
          <w:rFonts w:ascii="Times New Roman" w:hAnsi="Times New Roman" w:cs="Times New Roman"/>
          <w:sz w:val="24"/>
          <w:szCs w:val="24"/>
        </w:rPr>
        <w:t xml:space="preserve">ove manjine </w:t>
      </w:r>
      <w:r w:rsidR="00E445DE" w:rsidRPr="00F126B9">
        <w:rPr>
          <w:rFonts w:ascii="Times New Roman" w:hAnsi="Times New Roman" w:cs="Times New Roman"/>
          <w:sz w:val="24"/>
          <w:szCs w:val="24"/>
        </w:rPr>
        <w:t>u</w:t>
      </w:r>
      <w:r w:rsidR="00A72C39" w:rsidRPr="00F126B9">
        <w:rPr>
          <w:rFonts w:ascii="Times New Roman" w:hAnsi="Times New Roman" w:cs="Times New Roman"/>
          <w:sz w:val="24"/>
          <w:szCs w:val="24"/>
        </w:rPr>
        <w:t xml:space="preserve"> </w:t>
      </w:r>
      <w:r w:rsidR="00E445DE" w:rsidRPr="00F126B9">
        <w:rPr>
          <w:rFonts w:ascii="Times New Roman" w:hAnsi="Times New Roman" w:cs="Times New Roman"/>
          <w:sz w:val="24"/>
          <w:szCs w:val="24"/>
        </w:rPr>
        <w:t xml:space="preserve">najvećem </w:t>
      </w:r>
      <w:r w:rsidR="000D0DFF">
        <w:rPr>
          <w:rFonts w:ascii="Times New Roman" w:hAnsi="Times New Roman" w:cs="Times New Roman"/>
          <w:sz w:val="24"/>
          <w:szCs w:val="24"/>
        </w:rPr>
        <w:t>broju</w:t>
      </w:r>
      <w:r w:rsidR="00E445DE" w:rsidRPr="00F126B9">
        <w:rPr>
          <w:rFonts w:ascii="Times New Roman" w:hAnsi="Times New Roman" w:cs="Times New Roman"/>
          <w:sz w:val="24"/>
          <w:szCs w:val="24"/>
        </w:rPr>
        <w:t xml:space="preserve"> obitavaju raspršeno među većinskim stanovništvom (92</w:t>
      </w:r>
      <w:r w:rsidR="003D6238">
        <w:rPr>
          <w:rFonts w:ascii="Times New Roman" w:hAnsi="Times New Roman" w:cs="Times New Roman"/>
          <w:sz w:val="24"/>
          <w:szCs w:val="24"/>
        </w:rPr>
        <w:t>,</w:t>
      </w:r>
      <w:r w:rsidR="00E445DE" w:rsidRPr="00F126B9">
        <w:rPr>
          <w:rFonts w:ascii="Times New Roman" w:hAnsi="Times New Roman" w:cs="Times New Roman"/>
          <w:sz w:val="24"/>
          <w:szCs w:val="24"/>
        </w:rPr>
        <w:t>3%</w:t>
      </w:r>
      <w:r w:rsidR="00D22025">
        <w:rPr>
          <w:rFonts w:ascii="Times New Roman" w:hAnsi="Times New Roman" w:cs="Times New Roman"/>
          <w:sz w:val="24"/>
          <w:szCs w:val="24"/>
        </w:rPr>
        <w:t>).</w:t>
      </w:r>
      <w:r w:rsidR="00E445DE" w:rsidRPr="00F126B9">
        <w:rPr>
          <w:rStyle w:val="FootnoteReference"/>
          <w:rFonts w:ascii="Times New Roman" w:hAnsi="Times New Roman" w:cs="Times New Roman"/>
          <w:sz w:val="24"/>
          <w:szCs w:val="24"/>
        </w:rPr>
        <w:footnoteReference w:id="7"/>
      </w:r>
    </w:p>
    <w:p w14:paraId="252C90E6" w14:textId="0CFE0153" w:rsidR="00E26687" w:rsidRPr="006B00A4" w:rsidRDefault="004716F6" w:rsidP="004016D8">
      <w:pPr>
        <w:pStyle w:val="FootnoteText"/>
        <w:spacing w:after="120"/>
        <w:jc w:val="both"/>
        <w:rPr>
          <w:rFonts w:ascii="Times New Roman" w:hAnsi="Times New Roman" w:cs="Times New Roman"/>
          <w:sz w:val="24"/>
          <w:szCs w:val="24"/>
        </w:rPr>
      </w:pPr>
      <w:r w:rsidRPr="006B00A4">
        <w:rPr>
          <w:rFonts w:ascii="Times New Roman" w:hAnsi="Times New Roman" w:cs="Times New Roman"/>
          <w:sz w:val="24"/>
          <w:szCs w:val="24"/>
        </w:rPr>
        <w:t>Romsku populaciju karakterizira i visoka stopa nezaposlenosti u svim dobnim skupinama,  pa podaci istraživanja</w:t>
      </w:r>
      <w:r w:rsidR="00723125" w:rsidRPr="006B00A4">
        <w:rPr>
          <w:rStyle w:val="FootnoteReference"/>
          <w:rFonts w:ascii="Times New Roman" w:hAnsi="Times New Roman" w:cs="Times New Roman"/>
          <w:sz w:val="24"/>
          <w:szCs w:val="24"/>
        </w:rPr>
        <w:footnoteReference w:id="8"/>
      </w:r>
      <w:r w:rsidRPr="006B00A4">
        <w:rPr>
          <w:rFonts w:ascii="Times New Roman" w:hAnsi="Times New Roman" w:cs="Times New Roman"/>
          <w:sz w:val="24"/>
          <w:szCs w:val="24"/>
        </w:rPr>
        <w:t xml:space="preserve"> govore da samo 7</w:t>
      </w:r>
      <w:r w:rsidR="003D6238">
        <w:rPr>
          <w:rFonts w:ascii="Times New Roman" w:hAnsi="Times New Roman" w:cs="Times New Roman"/>
          <w:sz w:val="24"/>
          <w:szCs w:val="24"/>
        </w:rPr>
        <w:t>,</w:t>
      </w:r>
      <w:r w:rsidRPr="006B00A4">
        <w:rPr>
          <w:rFonts w:ascii="Times New Roman" w:hAnsi="Times New Roman" w:cs="Times New Roman"/>
          <w:sz w:val="24"/>
          <w:szCs w:val="24"/>
        </w:rPr>
        <w:t>3% Roma u H</w:t>
      </w:r>
      <w:r w:rsidR="004F6324">
        <w:rPr>
          <w:rFonts w:ascii="Times New Roman" w:hAnsi="Times New Roman" w:cs="Times New Roman"/>
          <w:sz w:val="24"/>
          <w:szCs w:val="24"/>
        </w:rPr>
        <w:t>rvatskoj</w:t>
      </w:r>
      <w:r w:rsidRPr="006B00A4">
        <w:rPr>
          <w:rFonts w:ascii="Times New Roman" w:hAnsi="Times New Roman" w:cs="Times New Roman"/>
          <w:sz w:val="24"/>
          <w:szCs w:val="24"/>
        </w:rPr>
        <w:t xml:space="preserve"> imaju plaćen posao</w:t>
      </w:r>
      <w:r w:rsidR="00B53B1E">
        <w:rPr>
          <w:rFonts w:ascii="Times New Roman" w:hAnsi="Times New Roman" w:cs="Times New Roman"/>
          <w:sz w:val="24"/>
          <w:szCs w:val="24"/>
        </w:rPr>
        <w:t xml:space="preserve"> na</w:t>
      </w:r>
      <w:r w:rsidRPr="006B00A4">
        <w:rPr>
          <w:rFonts w:ascii="Times New Roman" w:hAnsi="Times New Roman" w:cs="Times New Roman"/>
          <w:sz w:val="24"/>
          <w:szCs w:val="24"/>
        </w:rPr>
        <w:t xml:space="preserve"> puno radno vrijeme, a tri četvrtine Romkinja je u statusu nezaposlene osobe ili domaćice.</w:t>
      </w:r>
    </w:p>
    <w:p w14:paraId="03C9E458" w14:textId="3460A71E" w:rsidR="00D8335A" w:rsidRDefault="00723125" w:rsidP="003D0FBF">
      <w:pPr>
        <w:pStyle w:val="FootnoteText"/>
        <w:spacing w:after="120"/>
        <w:jc w:val="both"/>
        <w:rPr>
          <w:rFonts w:ascii="Times New Roman" w:hAnsi="Times New Roman" w:cs="Times New Roman"/>
          <w:sz w:val="24"/>
          <w:szCs w:val="24"/>
        </w:rPr>
      </w:pPr>
      <w:r w:rsidRPr="006B00A4">
        <w:rPr>
          <w:rFonts w:ascii="Times New Roman" w:hAnsi="Times New Roman" w:cs="Times New Roman"/>
          <w:sz w:val="24"/>
          <w:szCs w:val="24"/>
        </w:rPr>
        <w:t>Udio mladih</w:t>
      </w:r>
      <w:r w:rsidR="00A8237E">
        <w:rPr>
          <w:rFonts w:ascii="Times New Roman" w:hAnsi="Times New Roman" w:cs="Times New Roman"/>
          <w:sz w:val="24"/>
          <w:szCs w:val="24"/>
        </w:rPr>
        <w:t xml:space="preserve"> Roma</w:t>
      </w:r>
      <w:r w:rsidRPr="006B00A4">
        <w:rPr>
          <w:rFonts w:ascii="Times New Roman" w:hAnsi="Times New Roman" w:cs="Times New Roman"/>
          <w:sz w:val="24"/>
          <w:szCs w:val="24"/>
        </w:rPr>
        <w:t xml:space="preserve"> koji se ne školuju, ne usav</w:t>
      </w:r>
      <w:r w:rsidR="00A8237E">
        <w:rPr>
          <w:rFonts w:ascii="Times New Roman" w:hAnsi="Times New Roman" w:cs="Times New Roman"/>
          <w:sz w:val="24"/>
          <w:szCs w:val="24"/>
        </w:rPr>
        <w:t xml:space="preserve">ršavaju i nisu zaposleni </w:t>
      </w:r>
      <w:r w:rsidRPr="006B00A4">
        <w:rPr>
          <w:rFonts w:ascii="Times New Roman" w:hAnsi="Times New Roman" w:cs="Times New Roman"/>
          <w:sz w:val="24"/>
          <w:szCs w:val="24"/>
        </w:rPr>
        <w:t>na nacionalnoj razini iznosi 63</w:t>
      </w:r>
      <w:r w:rsidR="003D6238">
        <w:rPr>
          <w:rFonts w:ascii="Times New Roman" w:hAnsi="Times New Roman" w:cs="Times New Roman"/>
          <w:sz w:val="24"/>
          <w:szCs w:val="24"/>
        </w:rPr>
        <w:t>,</w:t>
      </w:r>
      <w:r w:rsidRPr="006B00A4">
        <w:rPr>
          <w:rFonts w:ascii="Times New Roman" w:hAnsi="Times New Roman" w:cs="Times New Roman"/>
          <w:sz w:val="24"/>
          <w:szCs w:val="24"/>
        </w:rPr>
        <w:t>3%.</w:t>
      </w:r>
      <w:r w:rsidR="00F46232" w:rsidRPr="006B00A4">
        <w:rPr>
          <w:rFonts w:ascii="Times New Roman" w:hAnsi="Times New Roman" w:cs="Times New Roman"/>
          <w:sz w:val="24"/>
          <w:szCs w:val="24"/>
        </w:rPr>
        <w:t xml:space="preserve"> </w:t>
      </w:r>
      <w:r w:rsidR="00E54504">
        <w:rPr>
          <w:rFonts w:ascii="Times New Roman" w:hAnsi="Times New Roman" w:cs="Times New Roman"/>
          <w:sz w:val="24"/>
          <w:szCs w:val="24"/>
        </w:rPr>
        <w:t>O</w:t>
      </w:r>
      <w:r w:rsidR="000D0DFF" w:rsidRPr="000D0DFF">
        <w:rPr>
          <w:rFonts w:ascii="Times New Roman" w:hAnsi="Times New Roman" w:cs="Times New Roman"/>
          <w:sz w:val="24"/>
          <w:szCs w:val="24"/>
        </w:rPr>
        <w:t>brazovanje</w:t>
      </w:r>
      <w:r w:rsidR="00E54504">
        <w:rPr>
          <w:rFonts w:ascii="Times New Roman" w:hAnsi="Times New Roman" w:cs="Times New Roman"/>
          <w:sz w:val="24"/>
          <w:szCs w:val="24"/>
        </w:rPr>
        <w:t xml:space="preserve"> je</w:t>
      </w:r>
      <w:r w:rsidR="000D0DFF" w:rsidRPr="000D0DFF">
        <w:rPr>
          <w:rFonts w:ascii="Times New Roman" w:hAnsi="Times New Roman" w:cs="Times New Roman"/>
          <w:sz w:val="24"/>
          <w:szCs w:val="24"/>
        </w:rPr>
        <w:t xml:space="preserve"> jedno od preduvjeta </w:t>
      </w:r>
      <w:r w:rsidR="00B53B1E">
        <w:rPr>
          <w:rFonts w:ascii="Times New Roman" w:hAnsi="Times New Roman" w:cs="Times New Roman"/>
          <w:sz w:val="24"/>
          <w:szCs w:val="24"/>
        </w:rPr>
        <w:t xml:space="preserve">kako bi </w:t>
      </w:r>
      <w:r w:rsidR="000D0DFF" w:rsidRPr="000D0DFF">
        <w:rPr>
          <w:rFonts w:ascii="Times New Roman" w:hAnsi="Times New Roman" w:cs="Times New Roman"/>
          <w:sz w:val="24"/>
          <w:szCs w:val="24"/>
        </w:rPr>
        <w:t>pripadni</w:t>
      </w:r>
      <w:r w:rsidR="00B53B1E">
        <w:rPr>
          <w:rFonts w:ascii="Times New Roman" w:hAnsi="Times New Roman" w:cs="Times New Roman"/>
          <w:sz w:val="24"/>
          <w:szCs w:val="24"/>
        </w:rPr>
        <w:t>ci</w:t>
      </w:r>
      <w:r w:rsidR="000D0DFF" w:rsidRPr="000D0DFF">
        <w:rPr>
          <w:rFonts w:ascii="Times New Roman" w:hAnsi="Times New Roman" w:cs="Times New Roman"/>
          <w:sz w:val="24"/>
          <w:szCs w:val="24"/>
        </w:rPr>
        <w:t xml:space="preserve"> romske zajednice prekinuli začarani krug siromaštva</w:t>
      </w:r>
      <w:r w:rsidR="004F6324">
        <w:rPr>
          <w:rFonts w:ascii="Times New Roman" w:hAnsi="Times New Roman" w:cs="Times New Roman"/>
          <w:sz w:val="24"/>
          <w:szCs w:val="24"/>
        </w:rPr>
        <w:t xml:space="preserve"> </w:t>
      </w:r>
      <w:r w:rsidR="00B53B1E">
        <w:rPr>
          <w:rFonts w:ascii="Times New Roman" w:hAnsi="Times New Roman" w:cs="Times New Roman"/>
          <w:sz w:val="24"/>
          <w:szCs w:val="24"/>
        </w:rPr>
        <w:t>te</w:t>
      </w:r>
      <w:r w:rsidR="004F6324">
        <w:rPr>
          <w:rFonts w:ascii="Times New Roman" w:hAnsi="Times New Roman" w:cs="Times New Roman"/>
          <w:sz w:val="24"/>
          <w:szCs w:val="24"/>
        </w:rPr>
        <w:t xml:space="preserve"> </w:t>
      </w:r>
      <w:r w:rsidR="000D0DFF" w:rsidRPr="000D0DFF">
        <w:rPr>
          <w:rFonts w:ascii="Times New Roman" w:hAnsi="Times New Roman" w:cs="Times New Roman"/>
          <w:sz w:val="24"/>
          <w:szCs w:val="24"/>
        </w:rPr>
        <w:t>soci</w:t>
      </w:r>
      <w:r w:rsidR="004F6324">
        <w:rPr>
          <w:rFonts w:ascii="Times New Roman" w:hAnsi="Times New Roman" w:cs="Times New Roman"/>
          <w:sz w:val="24"/>
          <w:szCs w:val="24"/>
        </w:rPr>
        <w:t>jalne i ekonomske isključenosti</w:t>
      </w:r>
      <w:r w:rsidR="000D0DFF">
        <w:rPr>
          <w:rFonts w:ascii="Times New Roman" w:hAnsi="Times New Roman" w:cs="Times New Roman"/>
          <w:sz w:val="24"/>
          <w:szCs w:val="24"/>
        </w:rPr>
        <w:t xml:space="preserve">. Međutim, </w:t>
      </w:r>
      <w:r w:rsidR="000D3FA1" w:rsidRPr="006B00A4">
        <w:rPr>
          <w:rFonts w:ascii="Times New Roman" w:hAnsi="Times New Roman" w:cs="Times New Roman"/>
          <w:sz w:val="24"/>
          <w:szCs w:val="24"/>
        </w:rPr>
        <w:t>pokazalo se da on</w:t>
      </w:r>
      <w:r w:rsidR="000D0DFF">
        <w:rPr>
          <w:rFonts w:ascii="Times New Roman" w:hAnsi="Times New Roman" w:cs="Times New Roman"/>
          <w:sz w:val="24"/>
          <w:szCs w:val="24"/>
        </w:rPr>
        <w:t>o</w:t>
      </w:r>
      <w:r w:rsidR="000D3FA1" w:rsidRPr="006B00A4">
        <w:rPr>
          <w:rFonts w:ascii="Times New Roman" w:hAnsi="Times New Roman" w:cs="Times New Roman"/>
          <w:sz w:val="24"/>
          <w:szCs w:val="24"/>
        </w:rPr>
        <w:t xml:space="preserve"> nije dovoljn</w:t>
      </w:r>
      <w:r w:rsidR="000D0DFF">
        <w:rPr>
          <w:rFonts w:ascii="Times New Roman" w:hAnsi="Times New Roman" w:cs="Times New Roman"/>
          <w:sz w:val="24"/>
          <w:szCs w:val="24"/>
        </w:rPr>
        <w:t>o</w:t>
      </w:r>
      <w:r w:rsidR="000D3FA1" w:rsidRPr="006B00A4">
        <w:rPr>
          <w:rFonts w:ascii="Times New Roman" w:hAnsi="Times New Roman" w:cs="Times New Roman"/>
          <w:sz w:val="24"/>
          <w:szCs w:val="24"/>
        </w:rPr>
        <w:t xml:space="preserve"> za njihovu integraciju u tržište</w:t>
      </w:r>
      <w:r w:rsidR="008F4BFC">
        <w:rPr>
          <w:rFonts w:ascii="Times New Roman" w:hAnsi="Times New Roman" w:cs="Times New Roman"/>
          <w:sz w:val="24"/>
          <w:szCs w:val="24"/>
        </w:rPr>
        <w:t xml:space="preserve"> </w:t>
      </w:r>
      <w:r w:rsidR="000D3FA1" w:rsidRPr="006B00A4">
        <w:rPr>
          <w:rFonts w:ascii="Times New Roman" w:hAnsi="Times New Roman" w:cs="Times New Roman"/>
          <w:sz w:val="24"/>
          <w:szCs w:val="24"/>
        </w:rPr>
        <w:t>rada</w:t>
      </w:r>
      <w:r w:rsidR="000D0DFF">
        <w:rPr>
          <w:rFonts w:ascii="Times New Roman" w:hAnsi="Times New Roman" w:cs="Times New Roman"/>
          <w:sz w:val="24"/>
          <w:szCs w:val="24"/>
        </w:rPr>
        <w:t xml:space="preserve"> i da</w:t>
      </w:r>
      <w:r w:rsidR="000D3FA1" w:rsidRPr="006B00A4">
        <w:rPr>
          <w:rFonts w:ascii="Times New Roman" w:hAnsi="Times New Roman" w:cs="Times New Roman"/>
          <w:sz w:val="24"/>
          <w:szCs w:val="24"/>
        </w:rPr>
        <w:t xml:space="preserve"> </w:t>
      </w:r>
      <w:r w:rsidR="006514E3">
        <w:rPr>
          <w:rFonts w:ascii="Times New Roman" w:hAnsi="Times New Roman" w:cs="Times New Roman"/>
          <w:sz w:val="24"/>
          <w:szCs w:val="24"/>
        </w:rPr>
        <w:t xml:space="preserve">je </w:t>
      </w:r>
      <w:r w:rsidR="000D3FA1" w:rsidRPr="006B00A4">
        <w:rPr>
          <w:rFonts w:ascii="Times New Roman" w:hAnsi="Times New Roman" w:cs="Times New Roman"/>
          <w:sz w:val="24"/>
          <w:szCs w:val="24"/>
        </w:rPr>
        <w:t>Romi</w:t>
      </w:r>
      <w:r w:rsidR="006514E3">
        <w:rPr>
          <w:rFonts w:ascii="Times New Roman" w:hAnsi="Times New Roman" w:cs="Times New Roman"/>
          <w:sz w:val="24"/>
          <w:szCs w:val="24"/>
        </w:rPr>
        <w:t>ma potrebna intenzivna</w:t>
      </w:r>
      <w:r w:rsidR="000D3FA1" w:rsidRPr="006B00A4">
        <w:rPr>
          <w:rFonts w:ascii="Times New Roman" w:hAnsi="Times New Roman" w:cs="Times New Roman"/>
          <w:sz w:val="24"/>
          <w:szCs w:val="24"/>
        </w:rPr>
        <w:t xml:space="preserve"> i dugotrajn</w:t>
      </w:r>
      <w:r w:rsidR="006514E3">
        <w:rPr>
          <w:rFonts w:ascii="Times New Roman" w:hAnsi="Times New Roman" w:cs="Times New Roman"/>
          <w:sz w:val="24"/>
          <w:szCs w:val="24"/>
        </w:rPr>
        <w:t>a</w:t>
      </w:r>
      <w:r w:rsidR="000D3FA1" w:rsidRPr="006B00A4">
        <w:rPr>
          <w:rFonts w:ascii="Times New Roman" w:hAnsi="Times New Roman" w:cs="Times New Roman"/>
          <w:sz w:val="24"/>
          <w:szCs w:val="24"/>
        </w:rPr>
        <w:t xml:space="preserve"> podršk</w:t>
      </w:r>
      <w:r w:rsidR="006514E3">
        <w:rPr>
          <w:rFonts w:ascii="Times New Roman" w:hAnsi="Times New Roman" w:cs="Times New Roman"/>
          <w:sz w:val="24"/>
          <w:szCs w:val="24"/>
        </w:rPr>
        <w:t>a</w:t>
      </w:r>
      <w:r w:rsidR="000D3FA1" w:rsidRPr="006B00A4">
        <w:rPr>
          <w:rFonts w:ascii="Times New Roman" w:hAnsi="Times New Roman" w:cs="Times New Roman"/>
          <w:sz w:val="24"/>
          <w:szCs w:val="24"/>
        </w:rPr>
        <w:t xml:space="preserve"> pri traženju posla i zapošljavanju.</w:t>
      </w:r>
      <w:r w:rsidR="000D3FA1" w:rsidRPr="006B00A4">
        <w:rPr>
          <w:rStyle w:val="FootnoteReference"/>
          <w:rFonts w:ascii="Times New Roman" w:hAnsi="Times New Roman" w:cs="Times New Roman"/>
          <w:sz w:val="24"/>
          <w:szCs w:val="24"/>
        </w:rPr>
        <w:footnoteReference w:id="9"/>
      </w:r>
      <w:r w:rsidR="00D8335A" w:rsidRPr="006B00A4">
        <w:rPr>
          <w:rFonts w:ascii="Times New Roman" w:hAnsi="Times New Roman" w:cs="Times New Roman"/>
          <w:sz w:val="24"/>
          <w:szCs w:val="24"/>
        </w:rPr>
        <w:t xml:space="preserve"> </w:t>
      </w:r>
    </w:p>
    <w:p w14:paraId="248BA210" w14:textId="3EF6CD8D" w:rsidR="009B67E6" w:rsidRPr="006B00A4" w:rsidRDefault="00C27F8C" w:rsidP="003D0FBF">
      <w:pPr>
        <w:pStyle w:val="FootnoteText"/>
        <w:spacing w:after="120"/>
        <w:jc w:val="both"/>
        <w:rPr>
          <w:rFonts w:ascii="Times New Roman" w:hAnsi="Times New Roman" w:cs="Times New Roman"/>
          <w:sz w:val="24"/>
          <w:szCs w:val="24"/>
        </w:rPr>
      </w:pPr>
      <w:r w:rsidRPr="006B00A4">
        <w:rPr>
          <w:rFonts w:ascii="Times New Roman" w:hAnsi="Times New Roman" w:cs="Times New Roman"/>
          <w:sz w:val="24"/>
          <w:szCs w:val="24"/>
        </w:rPr>
        <w:t xml:space="preserve">Kako bi se omogućilo uspješno školovanje većeg broja </w:t>
      </w:r>
      <w:r w:rsidR="00CE134B" w:rsidRPr="006B00A4">
        <w:rPr>
          <w:rFonts w:ascii="Times New Roman" w:hAnsi="Times New Roman" w:cs="Times New Roman"/>
          <w:sz w:val="24"/>
          <w:szCs w:val="24"/>
        </w:rPr>
        <w:t>R</w:t>
      </w:r>
      <w:r w:rsidR="00F46232" w:rsidRPr="006B00A4">
        <w:rPr>
          <w:rFonts w:ascii="Times New Roman" w:hAnsi="Times New Roman" w:cs="Times New Roman"/>
          <w:sz w:val="24"/>
          <w:szCs w:val="24"/>
        </w:rPr>
        <w:t>oma</w:t>
      </w:r>
      <w:r w:rsidRPr="006B00A4">
        <w:rPr>
          <w:rFonts w:ascii="Times New Roman" w:hAnsi="Times New Roman" w:cs="Times New Roman"/>
          <w:sz w:val="24"/>
          <w:szCs w:val="24"/>
        </w:rPr>
        <w:t>, zadržavanje u sustavu te uspješan nastavak daljnjeg obrazovanja</w:t>
      </w:r>
      <w:r w:rsidR="004F6324">
        <w:rPr>
          <w:rFonts w:ascii="Times New Roman" w:hAnsi="Times New Roman" w:cs="Times New Roman"/>
          <w:sz w:val="24"/>
          <w:szCs w:val="24"/>
        </w:rPr>
        <w:t xml:space="preserve">, Grad Zagreb </w:t>
      </w:r>
      <w:r w:rsidRPr="006B00A4">
        <w:rPr>
          <w:rFonts w:ascii="Times New Roman" w:hAnsi="Times New Roman" w:cs="Times New Roman"/>
          <w:sz w:val="24"/>
          <w:szCs w:val="24"/>
        </w:rPr>
        <w:t>od 2013. godine provodi mjeru dodjele</w:t>
      </w:r>
      <w:r w:rsidR="009B67E6" w:rsidRPr="006B00A4">
        <w:rPr>
          <w:rFonts w:ascii="Times New Roman" w:hAnsi="Times New Roman" w:cs="Times New Roman"/>
          <w:sz w:val="24"/>
          <w:szCs w:val="24"/>
        </w:rPr>
        <w:t xml:space="preserve"> stipendije učenicima i studentima pripadnicima romske nacionalne manjine sukladno Odluci o dodijeli Stipendija Grada Zagreba za učenike i studente pripa</w:t>
      </w:r>
      <w:r w:rsidRPr="006B00A4">
        <w:rPr>
          <w:rFonts w:ascii="Times New Roman" w:hAnsi="Times New Roman" w:cs="Times New Roman"/>
          <w:sz w:val="24"/>
          <w:szCs w:val="24"/>
        </w:rPr>
        <w:t>dnike romske nacionalne manjine.</w:t>
      </w:r>
      <w:r w:rsidR="009B67E6" w:rsidRPr="006B00A4">
        <w:rPr>
          <w:rFonts w:ascii="Times New Roman" w:hAnsi="Times New Roman" w:cs="Times New Roman"/>
          <w:sz w:val="24"/>
          <w:szCs w:val="24"/>
        </w:rPr>
        <w:t xml:space="preserve"> </w:t>
      </w:r>
    </w:p>
    <w:p w14:paraId="2B9BE6B4" w14:textId="46ECCB89" w:rsidR="008F4BFC" w:rsidRDefault="005E48EB" w:rsidP="003D0FBF">
      <w:pPr>
        <w:pStyle w:val="FootnoteText"/>
        <w:spacing w:after="120"/>
        <w:jc w:val="both"/>
        <w:rPr>
          <w:rFonts w:ascii="Times New Roman" w:hAnsi="Times New Roman" w:cs="Times New Roman"/>
          <w:sz w:val="24"/>
          <w:szCs w:val="24"/>
        </w:rPr>
      </w:pPr>
      <w:r w:rsidRPr="006B00A4">
        <w:rPr>
          <w:rFonts w:ascii="Times New Roman" w:hAnsi="Times New Roman" w:cs="Times New Roman"/>
          <w:sz w:val="24"/>
          <w:szCs w:val="24"/>
        </w:rPr>
        <w:t>Romi su</w:t>
      </w:r>
      <w:r w:rsidR="00C27F8C" w:rsidRPr="006B00A4">
        <w:rPr>
          <w:rFonts w:ascii="Times New Roman" w:hAnsi="Times New Roman" w:cs="Times New Roman"/>
          <w:sz w:val="24"/>
          <w:szCs w:val="24"/>
        </w:rPr>
        <w:t xml:space="preserve"> </w:t>
      </w:r>
      <w:r w:rsidR="008F4BFC">
        <w:rPr>
          <w:rFonts w:ascii="Times New Roman" w:hAnsi="Times New Roman" w:cs="Times New Roman"/>
          <w:sz w:val="24"/>
          <w:szCs w:val="24"/>
        </w:rPr>
        <w:t>izrazito</w:t>
      </w:r>
      <w:r w:rsidR="00C27F8C" w:rsidRPr="006B00A4">
        <w:rPr>
          <w:rFonts w:ascii="Times New Roman" w:hAnsi="Times New Roman" w:cs="Times New Roman"/>
          <w:sz w:val="24"/>
          <w:szCs w:val="24"/>
        </w:rPr>
        <w:t xml:space="preserve"> stambeno deprivirana populacija, </w:t>
      </w:r>
      <w:r w:rsidR="00FF6AEA">
        <w:rPr>
          <w:rFonts w:ascii="Times New Roman" w:hAnsi="Times New Roman" w:cs="Times New Roman"/>
          <w:sz w:val="24"/>
          <w:szCs w:val="24"/>
        </w:rPr>
        <w:t xml:space="preserve">a </w:t>
      </w:r>
      <w:r w:rsidR="00C27F8C" w:rsidRPr="006B00A4">
        <w:rPr>
          <w:rFonts w:ascii="Times New Roman" w:hAnsi="Times New Roman" w:cs="Times New Roman"/>
          <w:sz w:val="24"/>
          <w:szCs w:val="24"/>
        </w:rPr>
        <w:t>prostorna segregacija i dalje je prisutna u velikoj mjeri</w:t>
      </w:r>
      <w:r w:rsidR="00B833D3">
        <w:rPr>
          <w:rFonts w:ascii="Times New Roman" w:hAnsi="Times New Roman" w:cs="Times New Roman"/>
          <w:sz w:val="24"/>
          <w:szCs w:val="24"/>
        </w:rPr>
        <w:t>. S</w:t>
      </w:r>
      <w:r w:rsidRPr="006B00A4">
        <w:rPr>
          <w:rFonts w:ascii="Times New Roman" w:hAnsi="Times New Roman" w:cs="Times New Roman"/>
          <w:sz w:val="24"/>
          <w:szCs w:val="24"/>
        </w:rPr>
        <w:t>tambeno je deprivirano</w:t>
      </w:r>
      <w:r w:rsidR="00AB4627" w:rsidRPr="006B00A4">
        <w:rPr>
          <w:rFonts w:ascii="Times New Roman" w:hAnsi="Times New Roman" w:cs="Times New Roman"/>
          <w:sz w:val="24"/>
          <w:szCs w:val="24"/>
        </w:rPr>
        <w:t xml:space="preserve"> </w:t>
      </w:r>
      <w:r w:rsidRPr="006B00A4">
        <w:rPr>
          <w:rFonts w:ascii="Times New Roman" w:hAnsi="Times New Roman" w:cs="Times New Roman"/>
          <w:sz w:val="24"/>
          <w:szCs w:val="24"/>
        </w:rPr>
        <w:t>od 59% do čak 78% romskih kućanstava</w:t>
      </w:r>
      <w:r w:rsidR="00C27F8C" w:rsidRPr="006B00A4">
        <w:rPr>
          <w:rFonts w:ascii="Times New Roman" w:hAnsi="Times New Roman" w:cs="Times New Roman"/>
          <w:sz w:val="24"/>
          <w:szCs w:val="24"/>
        </w:rPr>
        <w:t xml:space="preserve">, a </w:t>
      </w:r>
      <w:r w:rsidR="00D24E6F" w:rsidRPr="006B00A4">
        <w:rPr>
          <w:rFonts w:ascii="Times New Roman" w:hAnsi="Times New Roman" w:cs="Times New Roman"/>
          <w:sz w:val="24"/>
          <w:szCs w:val="24"/>
        </w:rPr>
        <w:t xml:space="preserve">u usporedbi s </w:t>
      </w:r>
      <w:r w:rsidR="00C27F8C" w:rsidRPr="006B00A4">
        <w:rPr>
          <w:rFonts w:ascii="Times New Roman" w:hAnsi="Times New Roman" w:cs="Times New Roman"/>
          <w:sz w:val="24"/>
          <w:szCs w:val="24"/>
        </w:rPr>
        <w:t>ostali</w:t>
      </w:r>
      <w:r w:rsidR="00D24E6F" w:rsidRPr="006B00A4">
        <w:rPr>
          <w:rFonts w:ascii="Times New Roman" w:hAnsi="Times New Roman" w:cs="Times New Roman"/>
          <w:sz w:val="24"/>
          <w:szCs w:val="24"/>
        </w:rPr>
        <w:t>m</w:t>
      </w:r>
      <w:r w:rsidR="00C27F8C" w:rsidRPr="006B00A4">
        <w:rPr>
          <w:rFonts w:ascii="Times New Roman" w:hAnsi="Times New Roman" w:cs="Times New Roman"/>
          <w:sz w:val="24"/>
          <w:szCs w:val="24"/>
        </w:rPr>
        <w:t xml:space="preserve"> dijelova Hrvatske</w:t>
      </w:r>
      <w:r w:rsidRPr="006B00A4">
        <w:rPr>
          <w:rFonts w:ascii="Times New Roman" w:hAnsi="Times New Roman" w:cs="Times New Roman"/>
          <w:sz w:val="24"/>
          <w:szCs w:val="24"/>
        </w:rPr>
        <w:t xml:space="preserve"> </w:t>
      </w:r>
      <w:r w:rsidR="00C27F8C" w:rsidRPr="006B00A4">
        <w:rPr>
          <w:rFonts w:ascii="Times New Roman" w:hAnsi="Times New Roman" w:cs="Times New Roman"/>
          <w:sz w:val="24"/>
          <w:szCs w:val="24"/>
        </w:rPr>
        <w:t>n</w:t>
      </w:r>
      <w:r w:rsidRPr="006B00A4">
        <w:rPr>
          <w:rFonts w:ascii="Times New Roman" w:hAnsi="Times New Roman" w:cs="Times New Roman"/>
          <w:sz w:val="24"/>
          <w:szCs w:val="24"/>
        </w:rPr>
        <w:t xml:space="preserve">ajmanje u Zagrebu i okolici gdje </w:t>
      </w:r>
      <w:r w:rsidR="00B833D3">
        <w:rPr>
          <w:rFonts w:ascii="Times New Roman" w:hAnsi="Times New Roman" w:cs="Times New Roman"/>
          <w:sz w:val="24"/>
          <w:szCs w:val="24"/>
        </w:rPr>
        <w:t>iznosi 14,5%</w:t>
      </w:r>
      <w:r w:rsidRPr="006B00A4">
        <w:rPr>
          <w:rFonts w:ascii="Times New Roman" w:hAnsi="Times New Roman" w:cs="Times New Roman"/>
          <w:sz w:val="24"/>
          <w:szCs w:val="24"/>
        </w:rPr>
        <w:t>.</w:t>
      </w:r>
      <w:r w:rsidR="0066530F" w:rsidRPr="006B00A4">
        <w:rPr>
          <w:rFonts w:ascii="Times New Roman" w:hAnsi="Times New Roman" w:cs="Times New Roman"/>
          <w:sz w:val="24"/>
          <w:szCs w:val="24"/>
        </w:rPr>
        <w:t xml:space="preserve"> U Z</w:t>
      </w:r>
      <w:r w:rsidR="004F5F90" w:rsidRPr="006B00A4">
        <w:rPr>
          <w:rFonts w:ascii="Times New Roman" w:hAnsi="Times New Roman" w:cs="Times New Roman"/>
          <w:sz w:val="24"/>
          <w:szCs w:val="24"/>
        </w:rPr>
        <w:t xml:space="preserve">agrebu i okolici najviši postotak </w:t>
      </w:r>
      <w:r w:rsidR="004B7D7A">
        <w:rPr>
          <w:rFonts w:ascii="Times New Roman" w:hAnsi="Times New Roman" w:cs="Times New Roman"/>
          <w:sz w:val="24"/>
          <w:szCs w:val="24"/>
        </w:rPr>
        <w:t>Roma</w:t>
      </w:r>
      <w:r w:rsidR="004F5F90" w:rsidRPr="006B00A4">
        <w:rPr>
          <w:rFonts w:ascii="Times New Roman" w:hAnsi="Times New Roman" w:cs="Times New Roman"/>
          <w:sz w:val="24"/>
          <w:szCs w:val="24"/>
        </w:rPr>
        <w:t xml:space="preserve"> živi raspršeno među većinskom populacijom</w:t>
      </w:r>
      <w:r w:rsidR="00E22B38" w:rsidRPr="006B00A4">
        <w:rPr>
          <w:rFonts w:ascii="Times New Roman" w:hAnsi="Times New Roman" w:cs="Times New Roman"/>
          <w:sz w:val="24"/>
          <w:szCs w:val="24"/>
        </w:rPr>
        <w:t xml:space="preserve">, </w:t>
      </w:r>
      <w:r w:rsidR="00EF0A03" w:rsidRPr="006B00A4">
        <w:rPr>
          <w:rFonts w:ascii="Times New Roman" w:hAnsi="Times New Roman" w:cs="Times New Roman"/>
          <w:sz w:val="24"/>
          <w:szCs w:val="24"/>
        </w:rPr>
        <w:t xml:space="preserve">u relativno </w:t>
      </w:r>
      <w:r w:rsidR="009B67E6" w:rsidRPr="006B00A4">
        <w:rPr>
          <w:rFonts w:ascii="Times New Roman" w:hAnsi="Times New Roman" w:cs="Times New Roman"/>
          <w:sz w:val="24"/>
          <w:szCs w:val="24"/>
        </w:rPr>
        <w:t xml:space="preserve">boljim </w:t>
      </w:r>
      <w:r w:rsidR="00EF0A03" w:rsidRPr="006B00A4">
        <w:rPr>
          <w:rFonts w:ascii="Times New Roman" w:hAnsi="Times New Roman" w:cs="Times New Roman"/>
          <w:sz w:val="24"/>
          <w:szCs w:val="24"/>
        </w:rPr>
        <w:t>uvjetima (prema infrastrukturnoj opremljenosti,</w:t>
      </w:r>
      <w:r w:rsidR="00AB4627" w:rsidRPr="006B00A4">
        <w:rPr>
          <w:rFonts w:ascii="Times New Roman" w:hAnsi="Times New Roman" w:cs="Times New Roman"/>
          <w:sz w:val="24"/>
          <w:szCs w:val="24"/>
        </w:rPr>
        <w:t xml:space="preserve"> </w:t>
      </w:r>
      <w:r w:rsidR="00EF0A03" w:rsidRPr="006B00A4">
        <w:rPr>
          <w:rFonts w:ascii="Times New Roman" w:hAnsi="Times New Roman" w:cs="Times New Roman"/>
          <w:sz w:val="24"/>
          <w:szCs w:val="24"/>
        </w:rPr>
        <w:t xml:space="preserve">disperziranosti među većinskim </w:t>
      </w:r>
      <w:r w:rsidR="00EF0A03" w:rsidRPr="006B00A4">
        <w:rPr>
          <w:rFonts w:ascii="Times New Roman" w:hAnsi="Times New Roman" w:cs="Times New Roman"/>
          <w:sz w:val="24"/>
          <w:szCs w:val="24"/>
        </w:rPr>
        <w:lastRenderedPageBreak/>
        <w:t>stanovništvom, udjelom stanova, legalizacijskim</w:t>
      </w:r>
      <w:r w:rsidR="00AB4627" w:rsidRPr="006B00A4">
        <w:rPr>
          <w:rFonts w:ascii="Times New Roman" w:hAnsi="Times New Roman" w:cs="Times New Roman"/>
          <w:sz w:val="24"/>
          <w:szCs w:val="24"/>
        </w:rPr>
        <w:t xml:space="preserve"> </w:t>
      </w:r>
      <w:r w:rsidR="00EF0A03" w:rsidRPr="006B00A4">
        <w:rPr>
          <w:rFonts w:ascii="Times New Roman" w:hAnsi="Times New Roman" w:cs="Times New Roman"/>
          <w:sz w:val="24"/>
          <w:szCs w:val="24"/>
        </w:rPr>
        <w:t>aspektima stambenog prostora i dr</w:t>
      </w:r>
      <w:r w:rsidR="00440FB0" w:rsidRPr="006B00A4">
        <w:rPr>
          <w:rFonts w:ascii="Times New Roman" w:hAnsi="Times New Roman" w:cs="Times New Roman"/>
          <w:sz w:val="24"/>
          <w:szCs w:val="24"/>
        </w:rPr>
        <w:t>.</w:t>
      </w:r>
      <w:r w:rsidR="009B67E6" w:rsidRPr="006B00A4">
        <w:rPr>
          <w:rFonts w:ascii="Times New Roman" w:hAnsi="Times New Roman" w:cs="Times New Roman"/>
          <w:sz w:val="24"/>
          <w:szCs w:val="24"/>
        </w:rPr>
        <w:t>)</w:t>
      </w:r>
      <w:r w:rsidR="00BE167F" w:rsidRPr="006B00A4">
        <w:rPr>
          <w:rFonts w:ascii="Times New Roman" w:hAnsi="Times New Roman" w:cs="Times New Roman"/>
          <w:sz w:val="24"/>
          <w:szCs w:val="24"/>
        </w:rPr>
        <w:t xml:space="preserve"> u odnosu na ostale dijelove Hrvatske.</w:t>
      </w:r>
      <w:r w:rsidR="00440FB0" w:rsidRPr="006B00A4">
        <w:rPr>
          <w:rStyle w:val="FootnoteReference"/>
          <w:rFonts w:ascii="Times New Roman" w:hAnsi="Times New Roman" w:cs="Times New Roman"/>
          <w:sz w:val="24"/>
          <w:szCs w:val="24"/>
        </w:rPr>
        <w:footnoteReference w:id="10"/>
      </w:r>
      <w:r w:rsidR="000D0DFF">
        <w:rPr>
          <w:rFonts w:ascii="Times New Roman" w:hAnsi="Times New Roman" w:cs="Times New Roman"/>
          <w:sz w:val="24"/>
          <w:szCs w:val="24"/>
        </w:rPr>
        <w:t xml:space="preserve"> </w:t>
      </w:r>
    </w:p>
    <w:p w14:paraId="4E59D125" w14:textId="7E8CB815" w:rsidR="00B833D3" w:rsidRPr="006B00A4" w:rsidRDefault="00FF6AEA" w:rsidP="00E21610">
      <w:pPr>
        <w:pStyle w:val="FootnoteText"/>
        <w:spacing w:after="120"/>
        <w:jc w:val="both"/>
        <w:rPr>
          <w:rFonts w:ascii="Times New Roman" w:hAnsi="Times New Roman" w:cs="Times New Roman"/>
          <w:sz w:val="24"/>
          <w:szCs w:val="24"/>
        </w:rPr>
      </w:pPr>
      <w:r>
        <w:rPr>
          <w:rFonts w:ascii="Times New Roman" w:hAnsi="Times New Roman" w:cs="Times New Roman"/>
          <w:sz w:val="24"/>
          <w:szCs w:val="24"/>
        </w:rPr>
        <w:t>N</w:t>
      </w:r>
      <w:r w:rsidR="001B2132">
        <w:rPr>
          <w:rFonts w:ascii="Times New Roman" w:hAnsi="Times New Roman" w:cs="Times New Roman"/>
          <w:sz w:val="24"/>
          <w:szCs w:val="24"/>
        </w:rPr>
        <w:t>ajteže stanje</w:t>
      </w:r>
      <w:r w:rsidR="00E22B38" w:rsidRPr="006B00A4">
        <w:rPr>
          <w:rFonts w:ascii="Times New Roman" w:hAnsi="Times New Roman" w:cs="Times New Roman"/>
          <w:sz w:val="24"/>
          <w:szCs w:val="24"/>
        </w:rPr>
        <w:t xml:space="preserve"> </w:t>
      </w:r>
      <w:r w:rsidR="002229C1">
        <w:rPr>
          <w:rFonts w:ascii="Times New Roman" w:hAnsi="Times New Roman" w:cs="Times New Roman"/>
          <w:sz w:val="24"/>
          <w:szCs w:val="24"/>
        </w:rPr>
        <w:t>u pogledu</w:t>
      </w:r>
      <w:r w:rsidR="0066530F" w:rsidRPr="006B00A4">
        <w:rPr>
          <w:rFonts w:ascii="Times New Roman" w:hAnsi="Times New Roman" w:cs="Times New Roman"/>
          <w:sz w:val="24"/>
          <w:szCs w:val="24"/>
        </w:rPr>
        <w:t xml:space="preserve"> uvjet</w:t>
      </w:r>
      <w:r w:rsidR="002229C1">
        <w:rPr>
          <w:rFonts w:ascii="Times New Roman" w:hAnsi="Times New Roman" w:cs="Times New Roman"/>
          <w:sz w:val="24"/>
          <w:szCs w:val="24"/>
        </w:rPr>
        <w:t>a</w:t>
      </w:r>
      <w:r w:rsidR="0066530F" w:rsidRPr="006B00A4">
        <w:rPr>
          <w:rFonts w:ascii="Times New Roman" w:hAnsi="Times New Roman" w:cs="Times New Roman"/>
          <w:sz w:val="24"/>
          <w:szCs w:val="24"/>
        </w:rPr>
        <w:t xml:space="preserve"> stanovanja </w:t>
      </w:r>
      <w:r>
        <w:rPr>
          <w:rFonts w:ascii="Times New Roman" w:hAnsi="Times New Roman" w:cs="Times New Roman"/>
          <w:sz w:val="24"/>
          <w:szCs w:val="24"/>
        </w:rPr>
        <w:t xml:space="preserve">Roma u Zagrebu </w:t>
      </w:r>
      <w:r w:rsidR="00C14AB6">
        <w:rPr>
          <w:rFonts w:ascii="Times New Roman" w:hAnsi="Times New Roman" w:cs="Times New Roman"/>
          <w:sz w:val="24"/>
          <w:szCs w:val="24"/>
        </w:rPr>
        <w:t xml:space="preserve">odnosi </w:t>
      </w:r>
      <w:r w:rsidR="00BA42DB">
        <w:rPr>
          <w:rFonts w:ascii="Times New Roman" w:hAnsi="Times New Roman" w:cs="Times New Roman"/>
          <w:sz w:val="24"/>
          <w:szCs w:val="24"/>
        </w:rPr>
        <w:t xml:space="preserve">se </w:t>
      </w:r>
      <w:r w:rsidR="0066530F" w:rsidRPr="006B00A4">
        <w:rPr>
          <w:rFonts w:ascii="Times New Roman" w:hAnsi="Times New Roman" w:cs="Times New Roman"/>
          <w:sz w:val="24"/>
          <w:szCs w:val="24"/>
        </w:rPr>
        <w:t>na lokacij</w:t>
      </w:r>
      <w:r w:rsidR="00C14AB6">
        <w:rPr>
          <w:rFonts w:ascii="Times New Roman" w:hAnsi="Times New Roman" w:cs="Times New Roman"/>
          <w:sz w:val="24"/>
          <w:szCs w:val="24"/>
        </w:rPr>
        <w:t>u</w:t>
      </w:r>
      <w:r w:rsidR="0066530F" w:rsidRPr="006B00A4">
        <w:rPr>
          <w:rFonts w:ascii="Times New Roman" w:hAnsi="Times New Roman" w:cs="Times New Roman"/>
          <w:sz w:val="24"/>
          <w:szCs w:val="24"/>
        </w:rPr>
        <w:t xml:space="preserve"> </w:t>
      </w:r>
      <w:r w:rsidR="003306C7" w:rsidRPr="006B00A4">
        <w:rPr>
          <w:rFonts w:ascii="Times New Roman" w:hAnsi="Times New Roman" w:cs="Times New Roman"/>
          <w:sz w:val="24"/>
          <w:szCs w:val="24"/>
        </w:rPr>
        <w:t>Vrtni put</w:t>
      </w:r>
      <w:r w:rsidR="00BE167F" w:rsidRPr="006B00A4">
        <w:rPr>
          <w:rFonts w:ascii="Times New Roman" w:hAnsi="Times New Roman" w:cs="Times New Roman"/>
          <w:sz w:val="24"/>
          <w:szCs w:val="24"/>
        </w:rPr>
        <w:t>,</w:t>
      </w:r>
      <w:r w:rsidR="003306C7" w:rsidRPr="006B00A4">
        <w:rPr>
          <w:rFonts w:ascii="Times New Roman" w:hAnsi="Times New Roman" w:cs="Times New Roman"/>
          <w:sz w:val="24"/>
          <w:szCs w:val="24"/>
        </w:rPr>
        <w:t xml:space="preserve"> </w:t>
      </w:r>
      <w:r w:rsidR="00AB4627" w:rsidRPr="006B00A4">
        <w:rPr>
          <w:rFonts w:ascii="Times New Roman" w:hAnsi="Times New Roman" w:cs="Times New Roman"/>
          <w:sz w:val="24"/>
          <w:szCs w:val="24"/>
        </w:rPr>
        <w:t xml:space="preserve">na kojoj </w:t>
      </w:r>
      <w:r w:rsidR="00BE167F" w:rsidRPr="006B00A4">
        <w:rPr>
          <w:rFonts w:ascii="Times New Roman" w:hAnsi="Times New Roman" w:cs="Times New Roman"/>
          <w:sz w:val="24"/>
          <w:szCs w:val="24"/>
        </w:rPr>
        <w:t xml:space="preserve">u krajnje neprimjerenim uvjetima </w:t>
      </w:r>
      <w:r w:rsidR="00AB4627" w:rsidRPr="006B00A4">
        <w:rPr>
          <w:rFonts w:ascii="Times New Roman" w:hAnsi="Times New Roman" w:cs="Times New Roman"/>
          <w:sz w:val="24"/>
          <w:szCs w:val="24"/>
        </w:rPr>
        <w:t xml:space="preserve">živi </w:t>
      </w:r>
      <w:r w:rsidR="00AB4627" w:rsidRPr="007A1C74">
        <w:rPr>
          <w:rFonts w:ascii="Times New Roman" w:hAnsi="Times New Roman" w:cs="Times New Roman"/>
          <w:sz w:val="24"/>
          <w:szCs w:val="24"/>
        </w:rPr>
        <w:t>1</w:t>
      </w:r>
      <w:r w:rsidR="00807E17" w:rsidRPr="007A1C74">
        <w:rPr>
          <w:rFonts w:ascii="Times New Roman" w:hAnsi="Times New Roman" w:cs="Times New Roman"/>
          <w:sz w:val="24"/>
          <w:szCs w:val="24"/>
        </w:rPr>
        <w:t>8</w:t>
      </w:r>
      <w:r w:rsidR="00AB4627" w:rsidRPr="007A1C74">
        <w:rPr>
          <w:rFonts w:ascii="Times New Roman" w:hAnsi="Times New Roman" w:cs="Times New Roman"/>
          <w:sz w:val="24"/>
          <w:szCs w:val="24"/>
        </w:rPr>
        <w:t xml:space="preserve"> obitelji (</w:t>
      </w:r>
      <w:r w:rsidR="003306C7" w:rsidRPr="007A1C74">
        <w:rPr>
          <w:rFonts w:ascii="Times New Roman" w:hAnsi="Times New Roman" w:cs="Times New Roman"/>
          <w:sz w:val="24"/>
          <w:szCs w:val="24"/>
        </w:rPr>
        <w:t>1</w:t>
      </w:r>
      <w:r w:rsidR="00C50799" w:rsidRPr="007A1C74">
        <w:rPr>
          <w:rFonts w:ascii="Times New Roman" w:hAnsi="Times New Roman" w:cs="Times New Roman"/>
          <w:sz w:val="24"/>
          <w:szCs w:val="24"/>
        </w:rPr>
        <w:t>12</w:t>
      </w:r>
      <w:r w:rsidR="003306C7" w:rsidRPr="007A1C74">
        <w:rPr>
          <w:rFonts w:ascii="Times New Roman" w:hAnsi="Times New Roman" w:cs="Times New Roman"/>
          <w:sz w:val="24"/>
          <w:szCs w:val="24"/>
        </w:rPr>
        <w:t xml:space="preserve"> osob</w:t>
      </w:r>
      <w:r w:rsidR="002229C1" w:rsidRPr="007A1C74">
        <w:rPr>
          <w:rFonts w:ascii="Times New Roman" w:hAnsi="Times New Roman" w:cs="Times New Roman"/>
          <w:sz w:val="24"/>
          <w:szCs w:val="24"/>
        </w:rPr>
        <w:t>a</w:t>
      </w:r>
      <w:r w:rsidR="003306C7" w:rsidRPr="007A1C74">
        <w:rPr>
          <w:rFonts w:ascii="Times New Roman" w:hAnsi="Times New Roman" w:cs="Times New Roman"/>
          <w:sz w:val="24"/>
          <w:szCs w:val="24"/>
        </w:rPr>
        <w:t>), od čega 7</w:t>
      </w:r>
      <w:r w:rsidR="00807E17" w:rsidRPr="007A1C74">
        <w:rPr>
          <w:rFonts w:ascii="Times New Roman" w:hAnsi="Times New Roman" w:cs="Times New Roman"/>
          <w:sz w:val="24"/>
          <w:szCs w:val="24"/>
        </w:rPr>
        <w:t>4</w:t>
      </w:r>
      <w:r w:rsidR="003306C7" w:rsidRPr="007A1C74">
        <w:rPr>
          <w:rFonts w:ascii="Times New Roman" w:hAnsi="Times New Roman" w:cs="Times New Roman"/>
          <w:sz w:val="24"/>
          <w:szCs w:val="24"/>
        </w:rPr>
        <w:t xml:space="preserve"> m</w:t>
      </w:r>
      <w:r w:rsidR="00AB4627" w:rsidRPr="007A1C74">
        <w:rPr>
          <w:rFonts w:ascii="Times New Roman" w:hAnsi="Times New Roman" w:cs="Times New Roman"/>
          <w:sz w:val="24"/>
          <w:szCs w:val="24"/>
        </w:rPr>
        <w:t>alodobne</w:t>
      </w:r>
      <w:r w:rsidR="003306C7" w:rsidRPr="007A1C74">
        <w:rPr>
          <w:rFonts w:ascii="Times New Roman" w:hAnsi="Times New Roman" w:cs="Times New Roman"/>
          <w:sz w:val="24"/>
          <w:szCs w:val="24"/>
        </w:rPr>
        <w:t xml:space="preserve"> djece</w:t>
      </w:r>
      <w:r w:rsidR="00E21610" w:rsidRPr="007A1C74">
        <w:rPr>
          <w:rFonts w:ascii="Times New Roman" w:hAnsi="Times New Roman" w:cs="Times New Roman"/>
          <w:sz w:val="24"/>
          <w:szCs w:val="24"/>
        </w:rPr>
        <w:t>. S</w:t>
      </w:r>
      <w:r w:rsidR="00B833D3" w:rsidRPr="007A1C74">
        <w:rPr>
          <w:rFonts w:ascii="Times New Roman" w:hAnsi="Times New Roman" w:cs="Times New Roman"/>
          <w:sz w:val="24"/>
          <w:szCs w:val="24"/>
        </w:rPr>
        <w:t xml:space="preserve">tambeni uvjeti vrlo su loši </w:t>
      </w:r>
      <w:r w:rsidR="00E21610" w:rsidRPr="007A1C74">
        <w:rPr>
          <w:rFonts w:ascii="Times New Roman" w:hAnsi="Times New Roman" w:cs="Times New Roman"/>
          <w:sz w:val="24"/>
          <w:szCs w:val="24"/>
        </w:rPr>
        <w:t xml:space="preserve">i </w:t>
      </w:r>
      <w:r w:rsidR="00E22B38" w:rsidRPr="007A1C74">
        <w:rPr>
          <w:rFonts w:ascii="Times New Roman" w:hAnsi="Times New Roman" w:cs="Times New Roman"/>
          <w:sz w:val="24"/>
          <w:szCs w:val="24"/>
        </w:rPr>
        <w:t xml:space="preserve">na </w:t>
      </w:r>
      <w:r w:rsidR="00AB4627" w:rsidRPr="007A1C74">
        <w:rPr>
          <w:rFonts w:ascii="Times New Roman" w:hAnsi="Times New Roman" w:cs="Times New Roman"/>
          <w:sz w:val="24"/>
          <w:szCs w:val="24"/>
        </w:rPr>
        <w:t xml:space="preserve">lokaciji </w:t>
      </w:r>
      <w:r w:rsidR="003306C7" w:rsidRPr="007A1C74">
        <w:rPr>
          <w:rFonts w:ascii="Times New Roman" w:hAnsi="Times New Roman" w:cs="Times New Roman"/>
          <w:sz w:val="24"/>
          <w:szCs w:val="24"/>
        </w:rPr>
        <w:t xml:space="preserve">Novi </w:t>
      </w:r>
      <w:proofErr w:type="spellStart"/>
      <w:r w:rsidR="003306C7" w:rsidRPr="007A1C74">
        <w:rPr>
          <w:rFonts w:ascii="Times New Roman" w:hAnsi="Times New Roman" w:cs="Times New Roman"/>
          <w:sz w:val="24"/>
          <w:szCs w:val="24"/>
        </w:rPr>
        <w:t>Petrušev</w:t>
      </w:r>
      <w:r w:rsidR="00D26595" w:rsidRPr="007A1C74">
        <w:rPr>
          <w:rFonts w:ascii="Times New Roman" w:hAnsi="Times New Roman" w:cs="Times New Roman"/>
          <w:sz w:val="24"/>
          <w:szCs w:val="24"/>
        </w:rPr>
        <w:t>e</w:t>
      </w:r>
      <w:r w:rsidR="003306C7" w:rsidRPr="007A1C74">
        <w:rPr>
          <w:rFonts w:ascii="Times New Roman" w:hAnsi="Times New Roman" w:cs="Times New Roman"/>
          <w:sz w:val="24"/>
          <w:szCs w:val="24"/>
        </w:rPr>
        <w:t>c</w:t>
      </w:r>
      <w:proofErr w:type="spellEnd"/>
      <w:r w:rsidRPr="007A1C74">
        <w:rPr>
          <w:rFonts w:ascii="Times New Roman" w:hAnsi="Times New Roman" w:cs="Times New Roman"/>
          <w:sz w:val="24"/>
          <w:szCs w:val="24"/>
        </w:rPr>
        <w:t xml:space="preserve"> </w:t>
      </w:r>
      <w:r w:rsidR="00AB4627" w:rsidRPr="007A1C74">
        <w:rPr>
          <w:rFonts w:ascii="Times New Roman" w:hAnsi="Times New Roman" w:cs="Times New Roman"/>
          <w:sz w:val="24"/>
          <w:szCs w:val="24"/>
        </w:rPr>
        <w:t>na kojoj</w:t>
      </w:r>
      <w:r w:rsidR="00BE167F" w:rsidRPr="007A1C74">
        <w:rPr>
          <w:rFonts w:ascii="Times New Roman" w:hAnsi="Times New Roman" w:cs="Times New Roman"/>
          <w:sz w:val="24"/>
          <w:szCs w:val="24"/>
        </w:rPr>
        <w:t xml:space="preserve"> u </w:t>
      </w:r>
      <w:r w:rsidR="00807E17" w:rsidRPr="007A1C74">
        <w:rPr>
          <w:rFonts w:ascii="Times New Roman" w:hAnsi="Times New Roman" w:cs="Times New Roman"/>
          <w:sz w:val="24"/>
          <w:szCs w:val="24"/>
        </w:rPr>
        <w:t xml:space="preserve">29 </w:t>
      </w:r>
      <w:r w:rsidR="00BE167F" w:rsidRPr="007A1C74">
        <w:rPr>
          <w:rFonts w:ascii="Times New Roman" w:hAnsi="Times New Roman" w:cs="Times New Roman"/>
          <w:sz w:val="24"/>
          <w:szCs w:val="24"/>
        </w:rPr>
        <w:t>gradski</w:t>
      </w:r>
      <w:r w:rsidR="00807E17" w:rsidRPr="007A1C74">
        <w:rPr>
          <w:rFonts w:ascii="Times New Roman" w:hAnsi="Times New Roman" w:cs="Times New Roman"/>
          <w:sz w:val="24"/>
          <w:szCs w:val="24"/>
        </w:rPr>
        <w:t>h</w:t>
      </w:r>
      <w:r w:rsidR="00BE167F" w:rsidRPr="007A1C74">
        <w:rPr>
          <w:rFonts w:ascii="Times New Roman" w:hAnsi="Times New Roman" w:cs="Times New Roman"/>
          <w:sz w:val="24"/>
          <w:szCs w:val="24"/>
        </w:rPr>
        <w:t xml:space="preserve"> </w:t>
      </w:r>
      <w:r w:rsidR="00C50799" w:rsidRPr="007A1C74">
        <w:rPr>
          <w:rFonts w:ascii="Times New Roman" w:hAnsi="Times New Roman" w:cs="Times New Roman"/>
          <w:sz w:val="24"/>
          <w:szCs w:val="24"/>
        </w:rPr>
        <w:t>stambeni</w:t>
      </w:r>
      <w:r w:rsidR="00807E17" w:rsidRPr="007A1C74">
        <w:rPr>
          <w:rFonts w:ascii="Times New Roman" w:hAnsi="Times New Roman" w:cs="Times New Roman"/>
          <w:sz w:val="24"/>
          <w:szCs w:val="24"/>
        </w:rPr>
        <w:t>h</w:t>
      </w:r>
      <w:r w:rsidR="00C50799" w:rsidRPr="007A1C74">
        <w:rPr>
          <w:rFonts w:ascii="Times New Roman" w:hAnsi="Times New Roman" w:cs="Times New Roman"/>
          <w:sz w:val="24"/>
          <w:szCs w:val="24"/>
        </w:rPr>
        <w:t xml:space="preserve"> jedinica</w:t>
      </w:r>
      <w:r w:rsidR="00E22B38" w:rsidRPr="007A1C74">
        <w:rPr>
          <w:rFonts w:ascii="Times New Roman" w:hAnsi="Times New Roman" w:cs="Times New Roman"/>
          <w:sz w:val="24"/>
          <w:szCs w:val="24"/>
        </w:rPr>
        <w:t xml:space="preserve"> </w:t>
      </w:r>
      <w:r w:rsidR="00AB4627" w:rsidRPr="007A1C74">
        <w:rPr>
          <w:rFonts w:ascii="Times New Roman" w:hAnsi="Times New Roman" w:cs="Times New Roman"/>
          <w:sz w:val="24"/>
          <w:szCs w:val="24"/>
        </w:rPr>
        <w:t xml:space="preserve">živi </w:t>
      </w:r>
      <w:r w:rsidR="003306C7" w:rsidRPr="007A1C74">
        <w:rPr>
          <w:rFonts w:ascii="Times New Roman" w:hAnsi="Times New Roman" w:cs="Times New Roman"/>
          <w:sz w:val="24"/>
          <w:szCs w:val="24"/>
        </w:rPr>
        <w:t>2</w:t>
      </w:r>
      <w:r w:rsidR="00807E17" w:rsidRPr="007A1C74">
        <w:rPr>
          <w:rFonts w:ascii="Times New Roman" w:hAnsi="Times New Roman" w:cs="Times New Roman"/>
          <w:sz w:val="24"/>
          <w:szCs w:val="24"/>
        </w:rPr>
        <w:t>5</w:t>
      </w:r>
      <w:r w:rsidR="003306C7" w:rsidRPr="007A1C74">
        <w:rPr>
          <w:rFonts w:ascii="Times New Roman" w:hAnsi="Times New Roman" w:cs="Times New Roman"/>
          <w:sz w:val="24"/>
          <w:szCs w:val="24"/>
        </w:rPr>
        <w:t xml:space="preserve"> obitelji</w:t>
      </w:r>
      <w:r w:rsidR="00AB4627" w:rsidRPr="007A1C74">
        <w:rPr>
          <w:rFonts w:ascii="Times New Roman" w:hAnsi="Times New Roman" w:cs="Times New Roman"/>
          <w:sz w:val="24"/>
          <w:szCs w:val="24"/>
        </w:rPr>
        <w:t xml:space="preserve"> </w:t>
      </w:r>
      <w:r w:rsidR="00807E17" w:rsidRPr="007A1C74">
        <w:rPr>
          <w:rFonts w:ascii="Times New Roman" w:hAnsi="Times New Roman" w:cs="Times New Roman"/>
          <w:sz w:val="24"/>
          <w:szCs w:val="24"/>
        </w:rPr>
        <w:t xml:space="preserve">i 4 samca </w:t>
      </w:r>
      <w:r w:rsidR="00AB4627" w:rsidRPr="007A1C74">
        <w:rPr>
          <w:rFonts w:ascii="Times New Roman" w:hAnsi="Times New Roman" w:cs="Times New Roman"/>
          <w:sz w:val="24"/>
          <w:szCs w:val="24"/>
        </w:rPr>
        <w:t>(</w:t>
      </w:r>
      <w:r w:rsidR="003306C7" w:rsidRPr="007A1C74">
        <w:rPr>
          <w:rFonts w:ascii="Times New Roman" w:hAnsi="Times New Roman" w:cs="Times New Roman"/>
          <w:sz w:val="24"/>
          <w:szCs w:val="24"/>
        </w:rPr>
        <w:t>15</w:t>
      </w:r>
      <w:r w:rsidR="00807E17" w:rsidRPr="007A1C74">
        <w:rPr>
          <w:rFonts w:ascii="Times New Roman" w:hAnsi="Times New Roman" w:cs="Times New Roman"/>
          <w:sz w:val="24"/>
          <w:szCs w:val="24"/>
        </w:rPr>
        <w:t>2</w:t>
      </w:r>
      <w:r w:rsidR="003306C7" w:rsidRPr="007A1C74">
        <w:rPr>
          <w:rFonts w:ascii="Times New Roman" w:hAnsi="Times New Roman" w:cs="Times New Roman"/>
          <w:sz w:val="24"/>
          <w:szCs w:val="24"/>
        </w:rPr>
        <w:t xml:space="preserve"> osob</w:t>
      </w:r>
      <w:r w:rsidR="00807E17" w:rsidRPr="007A1C74">
        <w:rPr>
          <w:rFonts w:ascii="Times New Roman" w:hAnsi="Times New Roman" w:cs="Times New Roman"/>
          <w:sz w:val="24"/>
          <w:szCs w:val="24"/>
        </w:rPr>
        <w:t>e</w:t>
      </w:r>
      <w:r w:rsidR="003306C7" w:rsidRPr="007A1C74">
        <w:rPr>
          <w:rFonts w:ascii="Times New Roman" w:hAnsi="Times New Roman" w:cs="Times New Roman"/>
          <w:sz w:val="24"/>
          <w:szCs w:val="24"/>
        </w:rPr>
        <w:t>), od čega 8</w:t>
      </w:r>
      <w:r w:rsidR="00807E17" w:rsidRPr="007A1C74">
        <w:rPr>
          <w:rFonts w:ascii="Times New Roman" w:hAnsi="Times New Roman" w:cs="Times New Roman"/>
          <w:sz w:val="24"/>
          <w:szCs w:val="24"/>
        </w:rPr>
        <w:t>3</w:t>
      </w:r>
      <w:r w:rsidR="003306C7" w:rsidRPr="007A1C74">
        <w:rPr>
          <w:rFonts w:ascii="Times New Roman" w:hAnsi="Times New Roman" w:cs="Times New Roman"/>
          <w:sz w:val="24"/>
          <w:szCs w:val="24"/>
        </w:rPr>
        <w:t xml:space="preserve"> m</w:t>
      </w:r>
      <w:r w:rsidR="00AB4627" w:rsidRPr="007A1C74">
        <w:rPr>
          <w:rFonts w:ascii="Times New Roman" w:hAnsi="Times New Roman" w:cs="Times New Roman"/>
          <w:sz w:val="24"/>
          <w:szCs w:val="24"/>
        </w:rPr>
        <w:t xml:space="preserve">alodobne </w:t>
      </w:r>
      <w:r w:rsidR="003306C7" w:rsidRPr="007A1C74">
        <w:rPr>
          <w:rFonts w:ascii="Times New Roman" w:hAnsi="Times New Roman" w:cs="Times New Roman"/>
          <w:sz w:val="24"/>
          <w:szCs w:val="24"/>
        </w:rPr>
        <w:t>djece</w:t>
      </w:r>
      <w:r w:rsidR="00BE167F" w:rsidRPr="007A1C74">
        <w:rPr>
          <w:rFonts w:ascii="Times New Roman" w:hAnsi="Times New Roman" w:cs="Times New Roman"/>
          <w:sz w:val="24"/>
          <w:szCs w:val="24"/>
        </w:rPr>
        <w:t xml:space="preserve">, preseljenih 2019. s lokacije </w:t>
      </w:r>
      <w:proofErr w:type="spellStart"/>
      <w:r w:rsidR="00BE167F" w:rsidRPr="007A1C74">
        <w:rPr>
          <w:rFonts w:ascii="Times New Roman" w:hAnsi="Times New Roman" w:cs="Times New Roman"/>
          <w:sz w:val="24"/>
          <w:szCs w:val="24"/>
        </w:rPr>
        <w:t>Plinarsko</w:t>
      </w:r>
      <w:proofErr w:type="spellEnd"/>
      <w:r w:rsidR="00BE167F" w:rsidRPr="007A1C74">
        <w:rPr>
          <w:rFonts w:ascii="Times New Roman" w:hAnsi="Times New Roman" w:cs="Times New Roman"/>
          <w:sz w:val="24"/>
          <w:szCs w:val="24"/>
        </w:rPr>
        <w:t xml:space="preserve"> naselje</w:t>
      </w:r>
      <w:r w:rsidR="00E21610" w:rsidRPr="007A1C74">
        <w:rPr>
          <w:rFonts w:ascii="Times New Roman" w:hAnsi="Times New Roman" w:cs="Times New Roman"/>
          <w:sz w:val="24"/>
          <w:szCs w:val="24"/>
        </w:rPr>
        <w:t xml:space="preserve">. </w:t>
      </w:r>
      <w:r w:rsidR="001B2132" w:rsidRPr="007A1C74">
        <w:rPr>
          <w:rFonts w:ascii="Times New Roman" w:hAnsi="Times New Roman" w:cs="Times New Roman"/>
          <w:sz w:val="24"/>
          <w:szCs w:val="24"/>
        </w:rPr>
        <w:t>N</w:t>
      </w:r>
      <w:r w:rsidR="000C19FC" w:rsidRPr="007A1C74">
        <w:rPr>
          <w:rFonts w:ascii="Times New Roman" w:hAnsi="Times New Roman" w:cs="Times New Roman"/>
          <w:sz w:val="24"/>
          <w:szCs w:val="24"/>
        </w:rPr>
        <w:t>eri</w:t>
      </w:r>
      <w:r w:rsidR="00BE167F" w:rsidRPr="007A1C74">
        <w:rPr>
          <w:rFonts w:ascii="Times New Roman" w:hAnsi="Times New Roman" w:cs="Times New Roman"/>
          <w:sz w:val="24"/>
          <w:szCs w:val="24"/>
        </w:rPr>
        <w:t xml:space="preserve">ješeno </w:t>
      </w:r>
      <w:r w:rsidR="001B2132" w:rsidRPr="007A1C74">
        <w:rPr>
          <w:rFonts w:ascii="Times New Roman" w:hAnsi="Times New Roman" w:cs="Times New Roman"/>
          <w:sz w:val="24"/>
          <w:szCs w:val="24"/>
        </w:rPr>
        <w:t xml:space="preserve">je </w:t>
      </w:r>
      <w:r w:rsidR="00BE167F" w:rsidRPr="007A1C74">
        <w:rPr>
          <w:rFonts w:ascii="Times New Roman" w:hAnsi="Times New Roman" w:cs="Times New Roman"/>
          <w:sz w:val="24"/>
          <w:szCs w:val="24"/>
        </w:rPr>
        <w:t xml:space="preserve">pitanje </w:t>
      </w:r>
      <w:r w:rsidR="00BE167F" w:rsidRPr="006B00A4">
        <w:rPr>
          <w:rFonts w:ascii="Times New Roman" w:hAnsi="Times New Roman" w:cs="Times New Roman"/>
          <w:sz w:val="24"/>
          <w:szCs w:val="24"/>
        </w:rPr>
        <w:t xml:space="preserve">stanovanja Roma preseljenih </w:t>
      </w:r>
      <w:r w:rsidR="00AB4627" w:rsidRPr="006B00A4">
        <w:rPr>
          <w:rFonts w:ascii="Times New Roman" w:hAnsi="Times New Roman" w:cs="Times New Roman"/>
          <w:sz w:val="24"/>
          <w:szCs w:val="24"/>
        </w:rPr>
        <w:t xml:space="preserve"> </w:t>
      </w:r>
      <w:r w:rsidR="00A9454C" w:rsidRPr="006B00A4">
        <w:rPr>
          <w:rFonts w:ascii="Times New Roman" w:hAnsi="Times New Roman" w:cs="Times New Roman"/>
          <w:sz w:val="24"/>
          <w:szCs w:val="24"/>
        </w:rPr>
        <w:t xml:space="preserve">2022. </w:t>
      </w:r>
      <w:r w:rsidR="00E22B38" w:rsidRPr="006B00A4">
        <w:rPr>
          <w:rFonts w:ascii="Times New Roman" w:hAnsi="Times New Roman" w:cs="Times New Roman"/>
          <w:sz w:val="24"/>
          <w:szCs w:val="24"/>
        </w:rPr>
        <w:t xml:space="preserve">s lokacije </w:t>
      </w:r>
      <w:r w:rsidR="00AB4627" w:rsidRPr="006B00A4">
        <w:rPr>
          <w:rFonts w:ascii="Times New Roman" w:hAnsi="Times New Roman" w:cs="Times New Roman"/>
          <w:sz w:val="24"/>
          <w:szCs w:val="24"/>
        </w:rPr>
        <w:t xml:space="preserve">III. </w:t>
      </w:r>
      <w:proofErr w:type="spellStart"/>
      <w:r w:rsidR="00AB4627" w:rsidRPr="006B00A4">
        <w:rPr>
          <w:rFonts w:ascii="Times New Roman" w:hAnsi="Times New Roman" w:cs="Times New Roman"/>
          <w:sz w:val="24"/>
          <w:szCs w:val="24"/>
        </w:rPr>
        <w:t>Struge</w:t>
      </w:r>
      <w:proofErr w:type="spellEnd"/>
      <w:r w:rsidR="00AB4627" w:rsidRPr="006B00A4">
        <w:rPr>
          <w:rFonts w:ascii="Times New Roman" w:hAnsi="Times New Roman" w:cs="Times New Roman"/>
          <w:sz w:val="24"/>
          <w:szCs w:val="24"/>
        </w:rPr>
        <w:t xml:space="preserve"> </w:t>
      </w:r>
      <w:r w:rsidR="00A9454C" w:rsidRPr="006B00A4">
        <w:rPr>
          <w:rFonts w:ascii="Times New Roman" w:hAnsi="Times New Roman" w:cs="Times New Roman"/>
          <w:sz w:val="24"/>
          <w:szCs w:val="24"/>
        </w:rPr>
        <w:t xml:space="preserve">u </w:t>
      </w:r>
      <w:r w:rsidR="00AB4627" w:rsidRPr="006B00A4">
        <w:rPr>
          <w:rFonts w:ascii="Times New Roman" w:hAnsi="Times New Roman" w:cs="Times New Roman"/>
          <w:sz w:val="24"/>
          <w:szCs w:val="24"/>
        </w:rPr>
        <w:t xml:space="preserve">privremeni </w:t>
      </w:r>
      <w:r w:rsidR="00E22B38" w:rsidRPr="006B00A4">
        <w:rPr>
          <w:rFonts w:ascii="Times New Roman" w:hAnsi="Times New Roman" w:cs="Times New Roman"/>
          <w:sz w:val="24"/>
          <w:szCs w:val="24"/>
        </w:rPr>
        <w:t xml:space="preserve">smještaj </w:t>
      </w:r>
      <w:r w:rsidR="00AB4627" w:rsidRPr="006B00A4">
        <w:rPr>
          <w:rFonts w:ascii="Times New Roman" w:hAnsi="Times New Roman" w:cs="Times New Roman"/>
          <w:sz w:val="24"/>
          <w:szCs w:val="24"/>
        </w:rPr>
        <w:t>Gradskog društva Crvenog križa Zagreb u Velikoj Kosnici i Hostel Arena Zagreb</w:t>
      </w:r>
      <w:r w:rsidR="002229C1">
        <w:rPr>
          <w:rFonts w:ascii="Times New Roman" w:hAnsi="Times New Roman" w:cs="Times New Roman"/>
          <w:sz w:val="24"/>
          <w:szCs w:val="24"/>
        </w:rPr>
        <w:t xml:space="preserve">, gdje </w:t>
      </w:r>
      <w:r w:rsidR="00A9454C" w:rsidRPr="006B00A4">
        <w:rPr>
          <w:rFonts w:ascii="Times New Roman" w:hAnsi="Times New Roman" w:cs="Times New Roman"/>
          <w:sz w:val="24"/>
          <w:szCs w:val="24"/>
        </w:rPr>
        <w:t xml:space="preserve">su smještene </w:t>
      </w:r>
      <w:r w:rsidR="00C50799">
        <w:rPr>
          <w:rFonts w:ascii="Times New Roman" w:hAnsi="Times New Roman" w:cs="Times New Roman"/>
          <w:sz w:val="24"/>
          <w:szCs w:val="24"/>
        </w:rPr>
        <w:t>tri</w:t>
      </w:r>
      <w:r w:rsidR="00E21610">
        <w:rPr>
          <w:rFonts w:ascii="Times New Roman" w:hAnsi="Times New Roman" w:cs="Times New Roman"/>
          <w:sz w:val="24"/>
          <w:szCs w:val="24"/>
        </w:rPr>
        <w:t xml:space="preserve"> </w:t>
      </w:r>
      <w:r w:rsidR="003306C7" w:rsidRPr="006B00A4">
        <w:rPr>
          <w:rFonts w:ascii="Times New Roman" w:hAnsi="Times New Roman" w:cs="Times New Roman"/>
          <w:sz w:val="24"/>
          <w:szCs w:val="24"/>
        </w:rPr>
        <w:t>obitelji (</w:t>
      </w:r>
      <w:r w:rsidR="00C50799">
        <w:rPr>
          <w:rFonts w:ascii="Times New Roman" w:hAnsi="Times New Roman" w:cs="Times New Roman"/>
          <w:sz w:val="24"/>
          <w:szCs w:val="24"/>
        </w:rPr>
        <w:t>18</w:t>
      </w:r>
      <w:r w:rsidR="00E21610">
        <w:rPr>
          <w:rFonts w:ascii="Times New Roman" w:hAnsi="Times New Roman" w:cs="Times New Roman"/>
          <w:sz w:val="24"/>
          <w:szCs w:val="24"/>
        </w:rPr>
        <w:t xml:space="preserve"> </w:t>
      </w:r>
      <w:r w:rsidR="003306C7" w:rsidRPr="006B00A4">
        <w:rPr>
          <w:rFonts w:ascii="Times New Roman" w:hAnsi="Times New Roman" w:cs="Times New Roman"/>
          <w:sz w:val="24"/>
          <w:szCs w:val="24"/>
        </w:rPr>
        <w:t xml:space="preserve">osoba), od čega </w:t>
      </w:r>
      <w:r w:rsidR="003306C7" w:rsidRPr="000048C5">
        <w:rPr>
          <w:rFonts w:ascii="Times New Roman" w:hAnsi="Times New Roman" w:cs="Times New Roman"/>
          <w:sz w:val="24"/>
          <w:szCs w:val="24"/>
        </w:rPr>
        <w:t xml:space="preserve">je </w:t>
      </w:r>
      <w:r w:rsidR="002229C1">
        <w:rPr>
          <w:rFonts w:ascii="Times New Roman" w:hAnsi="Times New Roman" w:cs="Times New Roman"/>
          <w:sz w:val="24"/>
          <w:szCs w:val="24"/>
        </w:rPr>
        <w:t>sedmero</w:t>
      </w:r>
      <w:r w:rsidR="003306C7" w:rsidRPr="000048C5">
        <w:rPr>
          <w:rFonts w:ascii="Times New Roman" w:hAnsi="Times New Roman" w:cs="Times New Roman"/>
          <w:sz w:val="24"/>
          <w:szCs w:val="24"/>
        </w:rPr>
        <w:t xml:space="preserve"> </w:t>
      </w:r>
      <w:r w:rsidR="003306C7" w:rsidRPr="006B00A4">
        <w:rPr>
          <w:rFonts w:ascii="Times New Roman" w:hAnsi="Times New Roman" w:cs="Times New Roman"/>
          <w:sz w:val="24"/>
          <w:szCs w:val="24"/>
        </w:rPr>
        <w:t>m</w:t>
      </w:r>
      <w:r w:rsidR="00D16623" w:rsidRPr="006B00A4">
        <w:rPr>
          <w:rFonts w:ascii="Times New Roman" w:hAnsi="Times New Roman" w:cs="Times New Roman"/>
          <w:sz w:val="24"/>
          <w:szCs w:val="24"/>
        </w:rPr>
        <w:t xml:space="preserve">alodobne </w:t>
      </w:r>
      <w:r w:rsidR="003306C7" w:rsidRPr="006B00A4">
        <w:rPr>
          <w:rFonts w:ascii="Times New Roman" w:hAnsi="Times New Roman" w:cs="Times New Roman"/>
          <w:sz w:val="24"/>
          <w:szCs w:val="24"/>
        </w:rPr>
        <w:t>djece</w:t>
      </w:r>
      <w:r w:rsidR="00E22B38" w:rsidRPr="006B00A4">
        <w:rPr>
          <w:rFonts w:ascii="Times New Roman" w:hAnsi="Times New Roman" w:cs="Times New Roman"/>
          <w:sz w:val="24"/>
          <w:szCs w:val="24"/>
        </w:rPr>
        <w:t>.</w:t>
      </w:r>
      <w:r w:rsidR="00E21610">
        <w:rPr>
          <w:rFonts w:ascii="Times New Roman" w:hAnsi="Times New Roman" w:cs="Times New Roman"/>
          <w:sz w:val="24"/>
          <w:szCs w:val="24"/>
        </w:rPr>
        <w:t xml:space="preserve"> Romi su </w:t>
      </w:r>
      <w:r w:rsidR="00B833D3">
        <w:rPr>
          <w:rFonts w:ascii="Times New Roman" w:hAnsi="Times New Roman" w:cs="Times New Roman"/>
          <w:sz w:val="24"/>
          <w:szCs w:val="24"/>
        </w:rPr>
        <w:t>ostvarili pravo na smještaj s</w:t>
      </w:r>
      <w:r w:rsidR="00B833D3" w:rsidRPr="00B833D3">
        <w:rPr>
          <w:rFonts w:ascii="Times New Roman" w:hAnsi="Times New Roman" w:cs="Times New Roman"/>
          <w:sz w:val="24"/>
          <w:szCs w:val="24"/>
        </w:rPr>
        <w:t>ukladno Odluci o socijalnoj skrbi</w:t>
      </w:r>
      <w:r w:rsidR="00834282">
        <w:rPr>
          <w:rFonts w:ascii="Times New Roman" w:hAnsi="Times New Roman" w:cs="Times New Roman"/>
          <w:sz w:val="24"/>
          <w:szCs w:val="24"/>
        </w:rPr>
        <w:t>,</w:t>
      </w:r>
      <w:r>
        <w:rPr>
          <w:rFonts w:ascii="Times New Roman" w:hAnsi="Times New Roman" w:cs="Times New Roman"/>
          <w:sz w:val="24"/>
          <w:szCs w:val="24"/>
        </w:rPr>
        <w:t xml:space="preserve"> </w:t>
      </w:r>
      <w:r w:rsidR="00A72D94" w:rsidRPr="002A5E7A">
        <w:rPr>
          <w:rFonts w:ascii="Times New Roman" w:hAnsi="Times New Roman" w:cs="Times New Roman"/>
          <w:sz w:val="24"/>
          <w:szCs w:val="24"/>
        </w:rPr>
        <w:t>a</w:t>
      </w:r>
      <w:r w:rsidR="00A72D94">
        <w:rPr>
          <w:rFonts w:ascii="Times New Roman" w:hAnsi="Times New Roman" w:cs="Times New Roman"/>
          <w:sz w:val="24"/>
          <w:szCs w:val="24"/>
        </w:rPr>
        <w:t xml:space="preserve"> </w:t>
      </w:r>
      <w:r w:rsidR="00834282" w:rsidRPr="00834282">
        <w:rPr>
          <w:rFonts w:ascii="Times New Roman" w:hAnsi="Times New Roman" w:cs="Times New Roman"/>
          <w:sz w:val="24"/>
          <w:szCs w:val="24"/>
        </w:rPr>
        <w:t xml:space="preserve">dok se ne iznađe trajnije rješenje za obitelji </w:t>
      </w:r>
      <w:r w:rsidR="00AB66F3">
        <w:rPr>
          <w:rFonts w:ascii="Times New Roman" w:hAnsi="Times New Roman" w:cs="Times New Roman"/>
          <w:sz w:val="24"/>
          <w:szCs w:val="24"/>
        </w:rPr>
        <w:t>trošak smještaja snosi Grad Zagreb</w:t>
      </w:r>
      <w:r w:rsidR="00B833D3" w:rsidRPr="00B833D3">
        <w:rPr>
          <w:rFonts w:ascii="Times New Roman" w:hAnsi="Times New Roman" w:cs="Times New Roman"/>
          <w:sz w:val="24"/>
          <w:szCs w:val="24"/>
        </w:rPr>
        <w:t xml:space="preserve">. </w:t>
      </w:r>
    </w:p>
    <w:p w14:paraId="0528393E" w14:textId="6905D823" w:rsidR="008C620D" w:rsidRPr="007C7933" w:rsidRDefault="00480C51" w:rsidP="00E21610">
      <w:pPr>
        <w:pStyle w:val="FootnoteText"/>
        <w:spacing w:after="120"/>
        <w:jc w:val="both"/>
        <w:rPr>
          <w:rFonts w:ascii="Times New Roman" w:hAnsi="Times New Roman" w:cs="Times New Roman"/>
          <w:sz w:val="24"/>
          <w:szCs w:val="24"/>
        </w:rPr>
      </w:pPr>
      <w:r w:rsidRPr="007C7933">
        <w:rPr>
          <w:rFonts w:ascii="Times New Roman" w:hAnsi="Times New Roman" w:cs="Times New Roman"/>
          <w:sz w:val="24"/>
          <w:szCs w:val="24"/>
        </w:rPr>
        <w:t xml:space="preserve">Razmatrajući zdravstveno stanje romske populacije, a </w:t>
      </w:r>
      <w:r w:rsidR="001F2000" w:rsidRPr="007C7933">
        <w:rPr>
          <w:rFonts w:ascii="Times New Roman" w:hAnsi="Times New Roman" w:cs="Times New Roman"/>
          <w:sz w:val="24"/>
          <w:szCs w:val="24"/>
        </w:rPr>
        <w:t>studije</w:t>
      </w:r>
      <w:r w:rsidRPr="007C7933">
        <w:rPr>
          <w:rFonts w:ascii="Times New Roman" w:hAnsi="Times New Roman" w:cs="Times New Roman"/>
          <w:sz w:val="24"/>
          <w:szCs w:val="24"/>
        </w:rPr>
        <w:t xml:space="preserve"> </w:t>
      </w:r>
      <w:r w:rsidR="001F2000" w:rsidRPr="007C7933">
        <w:rPr>
          <w:rFonts w:ascii="Times New Roman" w:hAnsi="Times New Roman" w:cs="Times New Roman"/>
          <w:sz w:val="24"/>
          <w:szCs w:val="24"/>
        </w:rPr>
        <w:t xml:space="preserve">upućuju na relativno lošiju zdravstvenu situaciju Roma u odnosu na ostalo stanovništvo, </w:t>
      </w:r>
      <w:r w:rsidR="00654682" w:rsidRPr="007C7933">
        <w:rPr>
          <w:rFonts w:ascii="Times New Roman" w:hAnsi="Times New Roman" w:cs="Times New Roman"/>
          <w:sz w:val="24"/>
          <w:szCs w:val="24"/>
        </w:rPr>
        <w:t xml:space="preserve">može se utvrditi da je </w:t>
      </w:r>
      <w:r w:rsidR="003D0FBF" w:rsidRPr="007C7933">
        <w:rPr>
          <w:rFonts w:ascii="Times New Roman" w:hAnsi="Times New Roman" w:cs="Times New Roman"/>
          <w:sz w:val="24"/>
          <w:szCs w:val="24"/>
        </w:rPr>
        <w:t xml:space="preserve">ono </w:t>
      </w:r>
      <w:r w:rsidR="001F2000" w:rsidRPr="007C7933">
        <w:rPr>
          <w:rFonts w:ascii="Times New Roman" w:hAnsi="Times New Roman" w:cs="Times New Roman"/>
          <w:sz w:val="24"/>
          <w:szCs w:val="24"/>
        </w:rPr>
        <w:t xml:space="preserve">najčešće </w:t>
      </w:r>
      <w:r w:rsidRPr="007C7933">
        <w:rPr>
          <w:rFonts w:ascii="Times New Roman" w:hAnsi="Times New Roman" w:cs="Times New Roman"/>
          <w:sz w:val="24"/>
          <w:szCs w:val="24"/>
        </w:rPr>
        <w:t xml:space="preserve">uvjetovano </w:t>
      </w:r>
      <w:r w:rsidR="001F2000" w:rsidRPr="007C7933">
        <w:rPr>
          <w:rFonts w:ascii="Times New Roman" w:hAnsi="Times New Roman" w:cs="Times New Roman"/>
          <w:sz w:val="24"/>
          <w:szCs w:val="24"/>
        </w:rPr>
        <w:t xml:space="preserve">ukupnim </w:t>
      </w:r>
      <w:proofErr w:type="spellStart"/>
      <w:r w:rsidR="001F2000" w:rsidRPr="007C7933">
        <w:rPr>
          <w:rFonts w:ascii="Times New Roman" w:hAnsi="Times New Roman" w:cs="Times New Roman"/>
          <w:sz w:val="24"/>
          <w:szCs w:val="24"/>
        </w:rPr>
        <w:t>socio</w:t>
      </w:r>
      <w:proofErr w:type="spellEnd"/>
      <w:r w:rsidR="001F2000" w:rsidRPr="007C7933">
        <w:rPr>
          <w:rFonts w:ascii="Times New Roman" w:hAnsi="Times New Roman" w:cs="Times New Roman"/>
          <w:sz w:val="24"/>
          <w:szCs w:val="24"/>
        </w:rPr>
        <w:t>-ekonomskim i stambenim prilikama u kojima žive</w:t>
      </w:r>
      <w:r w:rsidRPr="007C7933">
        <w:rPr>
          <w:rFonts w:ascii="Times New Roman" w:hAnsi="Times New Roman" w:cs="Times New Roman"/>
          <w:sz w:val="24"/>
          <w:szCs w:val="24"/>
        </w:rPr>
        <w:t>.</w:t>
      </w:r>
      <w:r w:rsidR="00FF6AEA" w:rsidRPr="007C7933">
        <w:rPr>
          <w:rFonts w:ascii="Times New Roman" w:hAnsi="Times New Roman" w:cs="Times New Roman"/>
          <w:sz w:val="24"/>
          <w:szCs w:val="24"/>
        </w:rPr>
        <w:t xml:space="preserve"> </w:t>
      </w:r>
      <w:r w:rsidR="008C620D" w:rsidRPr="007A1C74">
        <w:rPr>
          <w:rFonts w:ascii="Times New Roman" w:hAnsi="Times New Roman" w:cs="Times New Roman"/>
          <w:sz w:val="24"/>
          <w:szCs w:val="24"/>
        </w:rPr>
        <w:t>Prema podacima prikupljenim baznim istraživanjem</w:t>
      </w:r>
      <w:r w:rsidR="00534464">
        <w:rPr>
          <w:rStyle w:val="FootnoteReference"/>
          <w:rFonts w:ascii="Times New Roman" w:hAnsi="Times New Roman" w:cs="Times New Roman"/>
          <w:sz w:val="24"/>
          <w:szCs w:val="24"/>
        </w:rPr>
        <w:footnoteReference w:id="11"/>
      </w:r>
      <w:r w:rsidR="008C620D" w:rsidRPr="007A1C74">
        <w:rPr>
          <w:rFonts w:ascii="Times New Roman" w:hAnsi="Times New Roman" w:cs="Times New Roman"/>
          <w:sz w:val="24"/>
          <w:szCs w:val="24"/>
        </w:rPr>
        <w:t xml:space="preserve">, kronične bolesti </w:t>
      </w:r>
      <w:r w:rsidR="00CF2A76" w:rsidRPr="007A1C74">
        <w:rPr>
          <w:rFonts w:ascii="Times New Roman" w:hAnsi="Times New Roman" w:cs="Times New Roman"/>
          <w:sz w:val="24"/>
          <w:szCs w:val="24"/>
        </w:rPr>
        <w:t xml:space="preserve">su </w:t>
      </w:r>
      <w:r w:rsidR="008C620D" w:rsidRPr="007A1C74">
        <w:rPr>
          <w:rFonts w:ascii="Times New Roman" w:hAnsi="Times New Roman" w:cs="Times New Roman"/>
          <w:sz w:val="24"/>
          <w:szCs w:val="24"/>
        </w:rPr>
        <w:t>osjetno prisutnije u romskoj u odnosu na opću populaciju, a razlike postaju drastične od 45 godina naviše jer u toj dobi od kroničnih bolesti pati svaka druga osoba u romskoj populaciji. Reproduktivno zdravlje Romkinja</w:t>
      </w:r>
      <w:r w:rsidR="00534464">
        <w:rPr>
          <w:rStyle w:val="FootnoteReference"/>
          <w:rFonts w:ascii="Times New Roman" w:hAnsi="Times New Roman" w:cs="Times New Roman"/>
          <w:sz w:val="24"/>
          <w:szCs w:val="24"/>
        </w:rPr>
        <w:footnoteReference w:id="12"/>
      </w:r>
      <w:r w:rsidR="008C620D" w:rsidRPr="007A1C74">
        <w:rPr>
          <w:rFonts w:ascii="Times New Roman" w:hAnsi="Times New Roman" w:cs="Times New Roman"/>
          <w:sz w:val="24"/>
          <w:szCs w:val="24"/>
        </w:rPr>
        <w:t xml:space="preserve"> i dalje je obilježeno</w:t>
      </w:r>
      <w:r w:rsidR="008B5833" w:rsidRPr="007A1C74">
        <w:rPr>
          <w:rFonts w:ascii="Times New Roman" w:hAnsi="Times New Roman" w:cs="Times New Roman"/>
          <w:sz w:val="24"/>
          <w:szCs w:val="24"/>
        </w:rPr>
        <w:t xml:space="preserve"> </w:t>
      </w:r>
      <w:r w:rsidR="008C620D" w:rsidRPr="007A1C74">
        <w:rPr>
          <w:rFonts w:ascii="Times New Roman" w:hAnsi="Times New Roman" w:cs="Times New Roman"/>
          <w:sz w:val="24"/>
          <w:szCs w:val="24"/>
        </w:rPr>
        <w:t>učestalim maloljetničkim trudnoćama</w:t>
      </w:r>
      <w:r w:rsidR="00FF6AEA" w:rsidRPr="007A1C74">
        <w:rPr>
          <w:rFonts w:ascii="Times New Roman" w:hAnsi="Times New Roman" w:cs="Times New Roman"/>
          <w:sz w:val="24"/>
          <w:szCs w:val="24"/>
        </w:rPr>
        <w:t>, p</w:t>
      </w:r>
      <w:r w:rsidR="00260A25" w:rsidRPr="007A1C74">
        <w:rPr>
          <w:rFonts w:ascii="Times New Roman" w:hAnsi="Times New Roman" w:cs="Times New Roman"/>
          <w:sz w:val="24"/>
          <w:szCs w:val="24"/>
        </w:rPr>
        <w:t>rosječna dob rađanja prvog djeteta na nacionalnoj razini iznosi 18 godina, dok je ona 19</w:t>
      </w:r>
      <w:r w:rsidR="008450D0" w:rsidRPr="007A1C74">
        <w:rPr>
          <w:rFonts w:ascii="Times New Roman" w:hAnsi="Times New Roman" w:cs="Times New Roman"/>
          <w:sz w:val="24"/>
          <w:szCs w:val="24"/>
        </w:rPr>
        <w:t>,</w:t>
      </w:r>
      <w:r w:rsidR="00260A25" w:rsidRPr="007A1C74">
        <w:rPr>
          <w:rFonts w:ascii="Times New Roman" w:hAnsi="Times New Roman" w:cs="Times New Roman"/>
          <w:sz w:val="24"/>
          <w:szCs w:val="24"/>
        </w:rPr>
        <w:t xml:space="preserve">7 godina u Zagrebu i okolici. </w:t>
      </w:r>
      <w:r w:rsidR="00260A25" w:rsidRPr="007C7933">
        <w:rPr>
          <w:rFonts w:ascii="Times New Roman" w:hAnsi="Times New Roman" w:cs="Times New Roman"/>
          <w:sz w:val="24"/>
          <w:szCs w:val="24"/>
        </w:rPr>
        <w:t xml:space="preserve">Čak 50% Romkinja prvo </w:t>
      </w:r>
      <w:r w:rsidR="004504B0" w:rsidRPr="007C7933">
        <w:rPr>
          <w:rFonts w:ascii="Times New Roman" w:hAnsi="Times New Roman" w:cs="Times New Roman"/>
          <w:sz w:val="24"/>
          <w:szCs w:val="24"/>
        </w:rPr>
        <w:t xml:space="preserve">su </w:t>
      </w:r>
      <w:r w:rsidR="00FF6AEA" w:rsidRPr="007C7933">
        <w:rPr>
          <w:rFonts w:ascii="Times New Roman" w:hAnsi="Times New Roman" w:cs="Times New Roman"/>
          <w:sz w:val="24"/>
          <w:szCs w:val="24"/>
        </w:rPr>
        <w:t>d</w:t>
      </w:r>
      <w:r w:rsidR="00260A25" w:rsidRPr="007C7933">
        <w:rPr>
          <w:rFonts w:ascii="Times New Roman" w:hAnsi="Times New Roman" w:cs="Times New Roman"/>
          <w:sz w:val="24"/>
          <w:szCs w:val="24"/>
        </w:rPr>
        <w:t>ijete rodile</w:t>
      </w:r>
      <w:r w:rsidR="00FF6AEA" w:rsidRPr="007C7933">
        <w:rPr>
          <w:rFonts w:ascii="Times New Roman" w:hAnsi="Times New Roman" w:cs="Times New Roman"/>
          <w:sz w:val="24"/>
          <w:szCs w:val="24"/>
        </w:rPr>
        <w:t xml:space="preserve"> </w:t>
      </w:r>
      <w:r w:rsidR="00260A25" w:rsidRPr="007C7933">
        <w:rPr>
          <w:rFonts w:ascii="Times New Roman" w:hAnsi="Times New Roman" w:cs="Times New Roman"/>
          <w:sz w:val="24"/>
          <w:szCs w:val="24"/>
        </w:rPr>
        <w:t>kao maloljetnice, a 17% u dobi mlađoj od 16 godina.</w:t>
      </w:r>
      <w:r w:rsidR="008F045E">
        <w:rPr>
          <w:rFonts w:ascii="Times New Roman" w:hAnsi="Times New Roman" w:cs="Times New Roman"/>
          <w:sz w:val="24"/>
          <w:szCs w:val="24"/>
        </w:rPr>
        <w:t xml:space="preserve"> </w:t>
      </w:r>
      <w:r w:rsidR="00510CF7" w:rsidRPr="007C7933">
        <w:rPr>
          <w:rFonts w:ascii="Times New Roman" w:hAnsi="Times New Roman" w:cs="Times New Roman"/>
          <w:sz w:val="24"/>
          <w:szCs w:val="24"/>
        </w:rPr>
        <w:t xml:space="preserve">Maloljetnički brakovi i trudnoće Romkinja dodatne su prepreke s kojima se </w:t>
      </w:r>
      <w:r w:rsidR="00FF6AEA" w:rsidRPr="007C7933">
        <w:rPr>
          <w:rFonts w:ascii="Times New Roman" w:hAnsi="Times New Roman" w:cs="Times New Roman"/>
          <w:sz w:val="24"/>
          <w:szCs w:val="24"/>
        </w:rPr>
        <w:t>one susreću</w:t>
      </w:r>
      <w:r w:rsidR="00510CF7" w:rsidRPr="007C7933">
        <w:rPr>
          <w:rFonts w:ascii="Times New Roman" w:hAnsi="Times New Roman" w:cs="Times New Roman"/>
          <w:sz w:val="24"/>
          <w:szCs w:val="24"/>
        </w:rPr>
        <w:t xml:space="preserve"> na putu ka postizanju ravnopravnosti u društvu.  </w:t>
      </w:r>
    </w:p>
    <w:p w14:paraId="14316574" w14:textId="7E3408D8" w:rsidR="00465CB6" w:rsidRDefault="00510CF7" w:rsidP="00FF6AEA">
      <w:pPr>
        <w:pStyle w:val="FootnoteText"/>
        <w:spacing w:after="120"/>
        <w:jc w:val="both"/>
        <w:rPr>
          <w:rFonts w:ascii="Times New Roman" w:hAnsi="Times New Roman" w:cs="Times New Roman"/>
          <w:sz w:val="24"/>
          <w:szCs w:val="24"/>
        </w:rPr>
      </w:pPr>
      <w:r>
        <w:rPr>
          <w:rFonts w:ascii="Times New Roman" w:hAnsi="Times New Roman" w:cs="Times New Roman"/>
          <w:sz w:val="24"/>
          <w:szCs w:val="24"/>
        </w:rPr>
        <w:t xml:space="preserve">Diskriminacija je jedan od glavnih razloga </w:t>
      </w:r>
      <w:r w:rsidR="00FF6AEA">
        <w:rPr>
          <w:rFonts w:ascii="Times New Roman" w:hAnsi="Times New Roman" w:cs="Times New Roman"/>
          <w:sz w:val="24"/>
          <w:szCs w:val="24"/>
        </w:rPr>
        <w:t xml:space="preserve">iznimno teškog </w:t>
      </w:r>
      <w:r>
        <w:rPr>
          <w:rFonts w:ascii="Times New Roman" w:hAnsi="Times New Roman" w:cs="Times New Roman"/>
          <w:sz w:val="24"/>
          <w:szCs w:val="24"/>
        </w:rPr>
        <w:t>položaja romske populacije,</w:t>
      </w:r>
      <w:r w:rsidR="005A7BC6">
        <w:rPr>
          <w:rFonts w:ascii="Times New Roman" w:hAnsi="Times New Roman" w:cs="Times New Roman"/>
          <w:sz w:val="24"/>
          <w:szCs w:val="24"/>
        </w:rPr>
        <w:t xml:space="preserve"> </w:t>
      </w:r>
      <w:r>
        <w:rPr>
          <w:rFonts w:ascii="Times New Roman" w:hAnsi="Times New Roman" w:cs="Times New Roman"/>
          <w:sz w:val="24"/>
          <w:szCs w:val="24"/>
        </w:rPr>
        <w:t>prisutna</w:t>
      </w:r>
      <w:r w:rsidR="005A7BC6">
        <w:rPr>
          <w:rFonts w:ascii="Times New Roman" w:hAnsi="Times New Roman" w:cs="Times New Roman"/>
          <w:sz w:val="24"/>
          <w:szCs w:val="24"/>
        </w:rPr>
        <w:t xml:space="preserve"> je</w:t>
      </w:r>
      <w:r>
        <w:rPr>
          <w:rFonts w:ascii="Times New Roman" w:hAnsi="Times New Roman" w:cs="Times New Roman"/>
          <w:sz w:val="24"/>
          <w:szCs w:val="24"/>
        </w:rPr>
        <w:t xml:space="preserve"> u svim sferama života,  </w:t>
      </w:r>
      <w:r w:rsidR="000D0DFF">
        <w:rPr>
          <w:rFonts w:ascii="Times New Roman" w:hAnsi="Times New Roman" w:cs="Times New Roman"/>
          <w:sz w:val="24"/>
          <w:szCs w:val="24"/>
        </w:rPr>
        <w:t xml:space="preserve">posebno u području </w:t>
      </w:r>
      <w:r w:rsidR="0041636B" w:rsidRPr="006B00A4">
        <w:rPr>
          <w:rFonts w:ascii="Times New Roman" w:hAnsi="Times New Roman" w:cs="Times New Roman"/>
          <w:sz w:val="24"/>
          <w:szCs w:val="24"/>
        </w:rPr>
        <w:t>zapošljavanj</w:t>
      </w:r>
      <w:r w:rsidR="000D0DFF">
        <w:rPr>
          <w:rFonts w:ascii="Times New Roman" w:hAnsi="Times New Roman" w:cs="Times New Roman"/>
          <w:sz w:val="24"/>
          <w:szCs w:val="24"/>
        </w:rPr>
        <w:t>a</w:t>
      </w:r>
      <w:r w:rsidR="0041636B" w:rsidRPr="006B00A4">
        <w:rPr>
          <w:rFonts w:ascii="Times New Roman" w:hAnsi="Times New Roman" w:cs="Times New Roman"/>
          <w:sz w:val="24"/>
          <w:szCs w:val="24"/>
        </w:rPr>
        <w:t xml:space="preserve"> </w:t>
      </w:r>
      <w:r w:rsidR="008450D0">
        <w:rPr>
          <w:rFonts w:ascii="Times New Roman" w:hAnsi="Times New Roman" w:cs="Times New Roman"/>
          <w:sz w:val="24"/>
          <w:szCs w:val="24"/>
        </w:rPr>
        <w:t xml:space="preserve">i </w:t>
      </w:r>
      <w:r w:rsidR="0041636B" w:rsidRPr="006B00A4">
        <w:rPr>
          <w:rFonts w:ascii="Times New Roman" w:hAnsi="Times New Roman" w:cs="Times New Roman"/>
          <w:sz w:val="24"/>
          <w:szCs w:val="24"/>
        </w:rPr>
        <w:t xml:space="preserve">rada, </w:t>
      </w:r>
      <w:r w:rsidR="009810C6">
        <w:rPr>
          <w:rFonts w:ascii="Times New Roman" w:hAnsi="Times New Roman" w:cs="Times New Roman"/>
          <w:sz w:val="24"/>
          <w:szCs w:val="24"/>
        </w:rPr>
        <w:t xml:space="preserve">a </w:t>
      </w:r>
      <w:r w:rsidR="00CC0E8C">
        <w:rPr>
          <w:rFonts w:ascii="Times New Roman" w:hAnsi="Times New Roman" w:cs="Times New Roman"/>
          <w:sz w:val="24"/>
          <w:szCs w:val="24"/>
        </w:rPr>
        <w:t xml:space="preserve">može se prepoznati i u </w:t>
      </w:r>
      <w:r w:rsidR="0041636B" w:rsidRPr="006B00A4">
        <w:rPr>
          <w:rFonts w:ascii="Times New Roman" w:hAnsi="Times New Roman" w:cs="Times New Roman"/>
          <w:sz w:val="24"/>
          <w:szCs w:val="24"/>
        </w:rPr>
        <w:t>području obrazovanja</w:t>
      </w:r>
      <w:r w:rsidR="009810C6">
        <w:rPr>
          <w:rFonts w:ascii="Times New Roman" w:hAnsi="Times New Roman" w:cs="Times New Roman"/>
          <w:sz w:val="24"/>
          <w:szCs w:val="24"/>
        </w:rPr>
        <w:t xml:space="preserve"> i stanovanja</w:t>
      </w:r>
      <w:r w:rsidR="0041636B" w:rsidRPr="006B00A4">
        <w:rPr>
          <w:rFonts w:ascii="Times New Roman" w:hAnsi="Times New Roman" w:cs="Times New Roman"/>
          <w:sz w:val="24"/>
          <w:szCs w:val="24"/>
        </w:rPr>
        <w:t xml:space="preserve">. </w:t>
      </w:r>
      <w:r w:rsidR="00654682" w:rsidRPr="00654682">
        <w:rPr>
          <w:rFonts w:ascii="Times New Roman" w:hAnsi="Times New Roman" w:cs="Times New Roman"/>
          <w:sz w:val="24"/>
          <w:szCs w:val="24"/>
        </w:rPr>
        <w:t xml:space="preserve">Romi s dovršenim srednjoškolskim obrazovanjem </w:t>
      </w:r>
      <w:r w:rsidR="00A0491A">
        <w:rPr>
          <w:rFonts w:ascii="Times New Roman" w:hAnsi="Times New Roman" w:cs="Times New Roman"/>
          <w:sz w:val="24"/>
          <w:szCs w:val="24"/>
        </w:rPr>
        <w:t xml:space="preserve">često se </w:t>
      </w:r>
      <w:r>
        <w:rPr>
          <w:rFonts w:ascii="Times New Roman" w:hAnsi="Times New Roman" w:cs="Times New Roman"/>
          <w:sz w:val="24"/>
          <w:szCs w:val="24"/>
        </w:rPr>
        <w:t xml:space="preserve">ne mogu </w:t>
      </w:r>
      <w:r w:rsidR="00654682">
        <w:rPr>
          <w:rFonts w:ascii="Times New Roman" w:hAnsi="Times New Roman" w:cs="Times New Roman"/>
          <w:sz w:val="24"/>
          <w:szCs w:val="24"/>
        </w:rPr>
        <w:t>zaposliti</w:t>
      </w:r>
      <w:r>
        <w:rPr>
          <w:rFonts w:ascii="Times New Roman" w:hAnsi="Times New Roman" w:cs="Times New Roman"/>
          <w:sz w:val="24"/>
          <w:szCs w:val="24"/>
        </w:rPr>
        <w:t xml:space="preserve">, što </w:t>
      </w:r>
      <w:r w:rsidR="0041636B" w:rsidRPr="006B00A4">
        <w:rPr>
          <w:rFonts w:ascii="Times New Roman" w:hAnsi="Times New Roman" w:cs="Times New Roman"/>
          <w:sz w:val="24"/>
          <w:szCs w:val="24"/>
        </w:rPr>
        <w:t xml:space="preserve">djeluje </w:t>
      </w:r>
      <w:r w:rsidR="005A7BC6">
        <w:rPr>
          <w:rFonts w:ascii="Times New Roman" w:hAnsi="Times New Roman" w:cs="Times New Roman"/>
          <w:sz w:val="24"/>
          <w:szCs w:val="24"/>
        </w:rPr>
        <w:t>obeshrabrujuće</w:t>
      </w:r>
      <w:r w:rsidR="0041636B" w:rsidRPr="006B00A4">
        <w:rPr>
          <w:rFonts w:ascii="Times New Roman" w:hAnsi="Times New Roman" w:cs="Times New Roman"/>
          <w:sz w:val="24"/>
          <w:szCs w:val="24"/>
        </w:rPr>
        <w:t xml:space="preserve"> za daljnja</w:t>
      </w:r>
      <w:r w:rsidR="00851FF6">
        <w:rPr>
          <w:rFonts w:ascii="Times New Roman" w:hAnsi="Times New Roman" w:cs="Times New Roman"/>
          <w:sz w:val="24"/>
          <w:szCs w:val="24"/>
        </w:rPr>
        <w:t xml:space="preserve"> nastojanja</w:t>
      </w:r>
      <w:r>
        <w:rPr>
          <w:rFonts w:ascii="Times New Roman" w:hAnsi="Times New Roman" w:cs="Times New Roman"/>
          <w:sz w:val="24"/>
          <w:szCs w:val="24"/>
        </w:rPr>
        <w:t xml:space="preserve"> da se što veći broj Roma uključi u </w:t>
      </w:r>
      <w:r w:rsidR="0041636B" w:rsidRPr="006B00A4">
        <w:rPr>
          <w:rFonts w:ascii="Times New Roman" w:hAnsi="Times New Roman" w:cs="Times New Roman"/>
          <w:sz w:val="24"/>
          <w:szCs w:val="24"/>
        </w:rPr>
        <w:t>obrazovanje</w:t>
      </w:r>
      <w:r w:rsidR="005A7BC6">
        <w:rPr>
          <w:rFonts w:ascii="Times New Roman" w:hAnsi="Times New Roman" w:cs="Times New Roman"/>
          <w:sz w:val="24"/>
          <w:szCs w:val="24"/>
        </w:rPr>
        <w:t xml:space="preserve"> i </w:t>
      </w:r>
      <w:r w:rsidR="00654682">
        <w:rPr>
          <w:rFonts w:ascii="Times New Roman" w:hAnsi="Times New Roman" w:cs="Times New Roman"/>
          <w:sz w:val="24"/>
          <w:szCs w:val="24"/>
        </w:rPr>
        <w:t xml:space="preserve">da se </w:t>
      </w:r>
      <w:r w:rsidR="00CC0E8C">
        <w:rPr>
          <w:rFonts w:ascii="Times New Roman" w:hAnsi="Times New Roman" w:cs="Times New Roman"/>
          <w:sz w:val="24"/>
          <w:szCs w:val="24"/>
        </w:rPr>
        <w:t xml:space="preserve">veći broj njih </w:t>
      </w:r>
      <w:r w:rsidR="00654682">
        <w:rPr>
          <w:rFonts w:ascii="Times New Roman" w:hAnsi="Times New Roman" w:cs="Times New Roman"/>
          <w:sz w:val="24"/>
          <w:szCs w:val="24"/>
        </w:rPr>
        <w:t>uključ</w:t>
      </w:r>
      <w:r w:rsidR="00CC0E8C">
        <w:rPr>
          <w:rFonts w:ascii="Times New Roman" w:hAnsi="Times New Roman" w:cs="Times New Roman"/>
          <w:sz w:val="24"/>
          <w:szCs w:val="24"/>
        </w:rPr>
        <w:t>i</w:t>
      </w:r>
      <w:r w:rsidR="00654682">
        <w:rPr>
          <w:rFonts w:ascii="Times New Roman" w:hAnsi="Times New Roman" w:cs="Times New Roman"/>
          <w:sz w:val="24"/>
          <w:szCs w:val="24"/>
        </w:rPr>
        <w:t xml:space="preserve"> na tržište</w:t>
      </w:r>
      <w:r w:rsidR="005A7BC6" w:rsidRPr="005A7BC6">
        <w:rPr>
          <w:rFonts w:ascii="Times New Roman" w:hAnsi="Times New Roman" w:cs="Times New Roman"/>
          <w:sz w:val="24"/>
          <w:szCs w:val="24"/>
        </w:rPr>
        <w:t xml:space="preserve"> rada.</w:t>
      </w:r>
    </w:p>
    <w:p w14:paraId="6C8F4B9B" w14:textId="0B61619F" w:rsidR="0041636B" w:rsidRDefault="00465CB6" w:rsidP="009810C6">
      <w:pPr>
        <w:pStyle w:val="FootnoteText"/>
        <w:spacing w:after="120"/>
        <w:jc w:val="both"/>
        <w:rPr>
          <w:rFonts w:ascii="Times New Roman" w:hAnsi="Times New Roman" w:cs="Times New Roman"/>
          <w:sz w:val="24"/>
          <w:szCs w:val="24"/>
        </w:rPr>
      </w:pPr>
      <w:r>
        <w:rPr>
          <w:rFonts w:ascii="Times New Roman" w:hAnsi="Times New Roman" w:cs="Times New Roman"/>
          <w:sz w:val="24"/>
          <w:szCs w:val="24"/>
        </w:rPr>
        <w:t>R</w:t>
      </w:r>
      <w:r w:rsidRPr="00465CB6">
        <w:rPr>
          <w:rFonts w:ascii="Times New Roman" w:hAnsi="Times New Roman" w:cs="Times New Roman"/>
          <w:sz w:val="24"/>
          <w:szCs w:val="24"/>
        </w:rPr>
        <w:t xml:space="preserve">omska zajednica </w:t>
      </w:r>
      <w:r w:rsidR="00CC0E8C">
        <w:rPr>
          <w:rFonts w:ascii="Times New Roman" w:hAnsi="Times New Roman" w:cs="Times New Roman"/>
          <w:sz w:val="24"/>
          <w:szCs w:val="24"/>
        </w:rPr>
        <w:t xml:space="preserve">se </w:t>
      </w:r>
      <w:r>
        <w:rPr>
          <w:rFonts w:ascii="Times New Roman" w:hAnsi="Times New Roman" w:cs="Times New Roman"/>
          <w:sz w:val="24"/>
          <w:szCs w:val="24"/>
        </w:rPr>
        <w:t xml:space="preserve">tijekom godina </w:t>
      </w:r>
      <w:r w:rsidRPr="00465CB6">
        <w:rPr>
          <w:rFonts w:ascii="Times New Roman" w:hAnsi="Times New Roman" w:cs="Times New Roman"/>
          <w:sz w:val="24"/>
          <w:szCs w:val="24"/>
        </w:rPr>
        <w:t>uspjela organizirati kako bi artikulirala svoje stavove</w:t>
      </w:r>
      <w:r>
        <w:rPr>
          <w:rFonts w:ascii="Times New Roman" w:hAnsi="Times New Roman" w:cs="Times New Roman"/>
          <w:sz w:val="24"/>
          <w:szCs w:val="24"/>
        </w:rPr>
        <w:t xml:space="preserve">, ali </w:t>
      </w:r>
      <w:r w:rsidR="00654682">
        <w:rPr>
          <w:rFonts w:ascii="Times New Roman" w:hAnsi="Times New Roman" w:cs="Times New Roman"/>
          <w:sz w:val="24"/>
          <w:szCs w:val="24"/>
        </w:rPr>
        <w:t xml:space="preserve"> </w:t>
      </w:r>
      <w:r w:rsidR="00834282">
        <w:rPr>
          <w:rFonts w:ascii="Times New Roman" w:hAnsi="Times New Roman" w:cs="Times New Roman"/>
          <w:sz w:val="24"/>
          <w:szCs w:val="24"/>
        </w:rPr>
        <w:t xml:space="preserve">gledajući </w:t>
      </w:r>
      <w:r w:rsidR="00654682">
        <w:rPr>
          <w:rFonts w:ascii="Times New Roman" w:hAnsi="Times New Roman" w:cs="Times New Roman"/>
          <w:sz w:val="24"/>
          <w:szCs w:val="24"/>
        </w:rPr>
        <w:t xml:space="preserve">broj aktivnih romskih udruga i </w:t>
      </w:r>
      <w:r>
        <w:rPr>
          <w:rFonts w:ascii="Times New Roman" w:hAnsi="Times New Roman" w:cs="Times New Roman"/>
          <w:sz w:val="24"/>
          <w:szCs w:val="24"/>
        </w:rPr>
        <w:t xml:space="preserve">uključenost </w:t>
      </w:r>
      <w:r w:rsidR="00A879A8">
        <w:rPr>
          <w:rFonts w:ascii="Times New Roman" w:hAnsi="Times New Roman" w:cs="Times New Roman"/>
          <w:sz w:val="24"/>
          <w:szCs w:val="24"/>
        </w:rPr>
        <w:t xml:space="preserve">Roma </w:t>
      </w:r>
      <w:r w:rsidR="007E0A4B">
        <w:rPr>
          <w:rFonts w:ascii="Times New Roman" w:hAnsi="Times New Roman" w:cs="Times New Roman"/>
          <w:sz w:val="24"/>
          <w:szCs w:val="24"/>
        </w:rPr>
        <w:t>u rad udruga</w:t>
      </w:r>
      <w:r w:rsidR="00CC0E8C">
        <w:rPr>
          <w:rFonts w:ascii="Times New Roman" w:hAnsi="Times New Roman" w:cs="Times New Roman"/>
          <w:sz w:val="24"/>
          <w:szCs w:val="24"/>
        </w:rPr>
        <w:t>,</w:t>
      </w:r>
      <w:r w:rsidR="007E0A4B">
        <w:rPr>
          <w:rFonts w:ascii="Times New Roman" w:hAnsi="Times New Roman" w:cs="Times New Roman"/>
          <w:sz w:val="24"/>
          <w:szCs w:val="24"/>
        </w:rPr>
        <w:t xml:space="preserve"> </w:t>
      </w:r>
      <w:r w:rsidR="008B5833">
        <w:rPr>
          <w:rFonts w:ascii="Times New Roman" w:hAnsi="Times New Roman" w:cs="Times New Roman"/>
          <w:sz w:val="24"/>
          <w:szCs w:val="24"/>
        </w:rPr>
        <w:t xml:space="preserve">potrebno </w:t>
      </w:r>
      <w:r w:rsidR="007E0A4B">
        <w:rPr>
          <w:rFonts w:ascii="Times New Roman" w:hAnsi="Times New Roman" w:cs="Times New Roman"/>
          <w:sz w:val="24"/>
          <w:szCs w:val="24"/>
        </w:rPr>
        <w:t xml:space="preserve">je </w:t>
      </w:r>
      <w:r w:rsidR="00CC0E8C">
        <w:rPr>
          <w:rFonts w:ascii="Times New Roman" w:hAnsi="Times New Roman" w:cs="Times New Roman"/>
          <w:sz w:val="24"/>
          <w:szCs w:val="24"/>
        </w:rPr>
        <w:t xml:space="preserve">pružiti pomoć </w:t>
      </w:r>
      <w:r w:rsidR="008B5833">
        <w:rPr>
          <w:rFonts w:ascii="Times New Roman" w:hAnsi="Times New Roman" w:cs="Times New Roman"/>
          <w:sz w:val="24"/>
          <w:szCs w:val="24"/>
        </w:rPr>
        <w:t xml:space="preserve">na izgradnji kapaciteta romskih udruga. </w:t>
      </w:r>
      <w:r>
        <w:rPr>
          <w:rFonts w:ascii="Times New Roman" w:hAnsi="Times New Roman" w:cs="Times New Roman"/>
          <w:sz w:val="24"/>
          <w:szCs w:val="24"/>
        </w:rPr>
        <w:t xml:space="preserve">Svakako </w:t>
      </w:r>
      <w:r w:rsidR="009810C6">
        <w:rPr>
          <w:rFonts w:ascii="Times New Roman" w:hAnsi="Times New Roman" w:cs="Times New Roman"/>
          <w:sz w:val="24"/>
          <w:szCs w:val="24"/>
        </w:rPr>
        <w:t>pozitivnu ulogu za romsku zajednicu ima i Vijeće romske nacionalne manjine, koje</w:t>
      </w:r>
      <w:r>
        <w:rPr>
          <w:rFonts w:ascii="Times New Roman" w:hAnsi="Times New Roman" w:cs="Times New Roman"/>
          <w:sz w:val="24"/>
          <w:szCs w:val="24"/>
        </w:rPr>
        <w:t>m</w:t>
      </w:r>
      <w:r w:rsidR="009810C6">
        <w:rPr>
          <w:rFonts w:ascii="Times New Roman" w:hAnsi="Times New Roman" w:cs="Times New Roman"/>
          <w:sz w:val="24"/>
          <w:szCs w:val="24"/>
        </w:rPr>
        <w:t xml:space="preserve"> </w:t>
      </w:r>
      <w:r>
        <w:rPr>
          <w:rFonts w:ascii="Times New Roman" w:hAnsi="Times New Roman" w:cs="Times New Roman"/>
          <w:sz w:val="24"/>
          <w:szCs w:val="24"/>
        </w:rPr>
        <w:t>Gr</w:t>
      </w:r>
      <w:r w:rsidR="009810C6">
        <w:rPr>
          <w:rFonts w:ascii="Times New Roman" w:hAnsi="Times New Roman" w:cs="Times New Roman"/>
          <w:sz w:val="24"/>
          <w:szCs w:val="24"/>
        </w:rPr>
        <w:t xml:space="preserve">ad Zagreb, </w:t>
      </w:r>
      <w:r w:rsidR="007421A7" w:rsidRPr="00640ABC">
        <w:rPr>
          <w:rFonts w:ascii="Times New Roman" w:hAnsi="Times New Roman" w:cs="Times New Roman"/>
          <w:sz w:val="24"/>
          <w:szCs w:val="24"/>
        </w:rPr>
        <w:t>kao i vijećima i predstavnicima ostalih nacionalnih manjina</w:t>
      </w:r>
      <w:r w:rsidR="002B1B82">
        <w:rPr>
          <w:rFonts w:ascii="Times New Roman" w:hAnsi="Times New Roman" w:cs="Times New Roman"/>
          <w:sz w:val="24"/>
          <w:szCs w:val="24"/>
        </w:rPr>
        <w:t>,</w:t>
      </w:r>
      <w:r w:rsidR="007421A7" w:rsidRPr="00640ABC">
        <w:rPr>
          <w:rFonts w:ascii="Times New Roman" w:hAnsi="Times New Roman" w:cs="Times New Roman"/>
          <w:sz w:val="24"/>
          <w:szCs w:val="24"/>
        </w:rPr>
        <w:t xml:space="preserve"> </w:t>
      </w:r>
      <w:r w:rsidR="00CC0E8C" w:rsidRPr="00CC0E8C">
        <w:rPr>
          <w:rFonts w:ascii="Times New Roman" w:hAnsi="Times New Roman" w:cs="Times New Roman"/>
          <w:sz w:val="24"/>
          <w:szCs w:val="24"/>
        </w:rPr>
        <w:t xml:space="preserve">osigurava  sredstava za rad te provedbu programskih aktivnosti </w:t>
      </w:r>
      <w:r w:rsidR="009810C6" w:rsidRPr="00640ABC">
        <w:rPr>
          <w:rFonts w:ascii="Times New Roman" w:hAnsi="Times New Roman" w:cs="Times New Roman"/>
          <w:sz w:val="24"/>
          <w:szCs w:val="24"/>
        </w:rPr>
        <w:t xml:space="preserve">sukladno Ustavnom zakonu o pravima nacionalnih manjina. </w:t>
      </w:r>
      <w:r w:rsidR="007421A7" w:rsidRPr="00640ABC">
        <w:rPr>
          <w:rFonts w:ascii="Times New Roman" w:hAnsi="Times New Roman" w:cs="Times New Roman"/>
          <w:sz w:val="24"/>
          <w:szCs w:val="24"/>
        </w:rPr>
        <w:t xml:space="preserve">Vijeće je iniciralo i sudjelovalo u izradi Akcijskog plana Grada Zagreba </w:t>
      </w:r>
      <w:r w:rsidR="00D22A26" w:rsidRPr="00640ABC">
        <w:rPr>
          <w:rFonts w:ascii="Times New Roman" w:hAnsi="Times New Roman" w:cs="Times New Roman"/>
          <w:sz w:val="24"/>
          <w:szCs w:val="24"/>
        </w:rPr>
        <w:t xml:space="preserve">za provedbu Nacionalne strategije za uključivanje Roma od 2013. do 2020., za razdoblje 2013. - 2015. </w:t>
      </w:r>
      <w:r w:rsidR="009810C6" w:rsidRPr="009810C6">
        <w:rPr>
          <w:rFonts w:ascii="Times New Roman" w:hAnsi="Times New Roman" w:cs="Times New Roman"/>
          <w:sz w:val="24"/>
          <w:szCs w:val="24"/>
        </w:rPr>
        <w:t xml:space="preserve">Sadašnji saziv Vijeća izabran je na izborima za članove vijeća i predstavnike nacionalnih manjina Grada Zagreba </w:t>
      </w:r>
      <w:r w:rsidR="008B5833">
        <w:rPr>
          <w:rFonts w:ascii="Times New Roman" w:hAnsi="Times New Roman" w:cs="Times New Roman"/>
          <w:sz w:val="24"/>
          <w:szCs w:val="24"/>
        </w:rPr>
        <w:t>u</w:t>
      </w:r>
      <w:r w:rsidR="009810C6" w:rsidRPr="009810C6">
        <w:rPr>
          <w:rFonts w:ascii="Times New Roman" w:hAnsi="Times New Roman" w:cs="Times New Roman"/>
          <w:sz w:val="24"/>
          <w:szCs w:val="24"/>
        </w:rPr>
        <w:t xml:space="preserve"> svibnj</w:t>
      </w:r>
      <w:r w:rsidR="008B5833">
        <w:rPr>
          <w:rFonts w:ascii="Times New Roman" w:hAnsi="Times New Roman" w:cs="Times New Roman"/>
          <w:sz w:val="24"/>
          <w:szCs w:val="24"/>
        </w:rPr>
        <w:t>u</w:t>
      </w:r>
      <w:r w:rsidR="009810C6" w:rsidRPr="009810C6">
        <w:rPr>
          <w:rFonts w:ascii="Times New Roman" w:hAnsi="Times New Roman" w:cs="Times New Roman"/>
          <w:sz w:val="24"/>
          <w:szCs w:val="24"/>
        </w:rPr>
        <w:t xml:space="preserve"> 2023.</w:t>
      </w:r>
      <w:r w:rsidR="008A08D3">
        <w:rPr>
          <w:rFonts w:ascii="Times New Roman" w:hAnsi="Times New Roman" w:cs="Times New Roman"/>
          <w:sz w:val="24"/>
          <w:szCs w:val="24"/>
        </w:rPr>
        <w:t xml:space="preserve"> U</w:t>
      </w:r>
      <w:r w:rsidR="00CC0E8C">
        <w:rPr>
          <w:rFonts w:ascii="Times New Roman" w:hAnsi="Times New Roman" w:cs="Times New Roman"/>
          <w:sz w:val="24"/>
          <w:szCs w:val="24"/>
        </w:rPr>
        <w:t xml:space="preserve">loga </w:t>
      </w:r>
      <w:r w:rsidR="009810C6" w:rsidRPr="009810C6">
        <w:rPr>
          <w:rFonts w:ascii="Times New Roman" w:hAnsi="Times New Roman" w:cs="Times New Roman"/>
          <w:sz w:val="24"/>
          <w:szCs w:val="24"/>
        </w:rPr>
        <w:t xml:space="preserve"> </w:t>
      </w:r>
      <w:r w:rsidR="008A08D3">
        <w:rPr>
          <w:rFonts w:ascii="Times New Roman" w:hAnsi="Times New Roman" w:cs="Times New Roman"/>
          <w:sz w:val="24"/>
          <w:szCs w:val="24"/>
        </w:rPr>
        <w:t xml:space="preserve">Vijeća je </w:t>
      </w:r>
      <w:r w:rsidR="009810C6" w:rsidRPr="009810C6">
        <w:rPr>
          <w:rFonts w:ascii="Times New Roman" w:hAnsi="Times New Roman" w:cs="Times New Roman"/>
          <w:sz w:val="24"/>
          <w:szCs w:val="24"/>
        </w:rPr>
        <w:t>sudjelovanj</w:t>
      </w:r>
      <w:r w:rsidR="00CC0E8C">
        <w:rPr>
          <w:rFonts w:ascii="Times New Roman" w:hAnsi="Times New Roman" w:cs="Times New Roman"/>
          <w:sz w:val="24"/>
          <w:szCs w:val="24"/>
        </w:rPr>
        <w:t>e</w:t>
      </w:r>
      <w:r w:rsidR="009810C6" w:rsidRPr="009810C6">
        <w:rPr>
          <w:rFonts w:ascii="Times New Roman" w:hAnsi="Times New Roman" w:cs="Times New Roman"/>
          <w:sz w:val="24"/>
          <w:szCs w:val="24"/>
        </w:rPr>
        <w:t xml:space="preserve"> u javnom životu i upravljanju lokalnim poslovima </w:t>
      </w:r>
      <w:r w:rsidR="00CC0E8C">
        <w:rPr>
          <w:rFonts w:ascii="Times New Roman" w:hAnsi="Times New Roman" w:cs="Times New Roman"/>
          <w:sz w:val="24"/>
          <w:szCs w:val="24"/>
        </w:rPr>
        <w:t xml:space="preserve">te utjecaj na rješavanje pitanja </w:t>
      </w:r>
      <w:r w:rsidR="009810C6" w:rsidRPr="009810C6">
        <w:rPr>
          <w:rFonts w:ascii="Times New Roman" w:hAnsi="Times New Roman" w:cs="Times New Roman"/>
          <w:sz w:val="24"/>
          <w:szCs w:val="24"/>
        </w:rPr>
        <w:t>u nadležnosti lokalnog predstavničkog tijela i lokalnih izvršnih i upravnih tijela koja s</w:t>
      </w:r>
      <w:r w:rsidR="008A08D3">
        <w:rPr>
          <w:rFonts w:ascii="Times New Roman" w:hAnsi="Times New Roman" w:cs="Times New Roman"/>
          <w:sz w:val="24"/>
          <w:szCs w:val="24"/>
        </w:rPr>
        <w:t xml:space="preserve">u od značaja za njih </w:t>
      </w:r>
      <w:r w:rsidR="009810C6" w:rsidRPr="009810C6">
        <w:rPr>
          <w:rFonts w:ascii="Times New Roman" w:hAnsi="Times New Roman" w:cs="Times New Roman"/>
          <w:sz w:val="24"/>
          <w:szCs w:val="24"/>
        </w:rPr>
        <w:t>ili utječu na njihov položaj ili prava.</w:t>
      </w:r>
      <w:r w:rsidR="008B5833">
        <w:rPr>
          <w:rFonts w:ascii="Times New Roman" w:hAnsi="Times New Roman" w:cs="Times New Roman"/>
          <w:sz w:val="24"/>
          <w:szCs w:val="24"/>
        </w:rPr>
        <w:t xml:space="preserve"> </w:t>
      </w:r>
      <w:r w:rsidR="009810C6" w:rsidRPr="009810C6">
        <w:rPr>
          <w:rFonts w:ascii="Times New Roman" w:hAnsi="Times New Roman" w:cs="Times New Roman"/>
          <w:sz w:val="24"/>
          <w:szCs w:val="24"/>
        </w:rPr>
        <w:t xml:space="preserve"> </w:t>
      </w:r>
    </w:p>
    <w:p w14:paraId="25EE13FE" w14:textId="77777777" w:rsidR="00640ABC" w:rsidRDefault="00640ABC" w:rsidP="009810C6">
      <w:pPr>
        <w:pStyle w:val="FootnoteText"/>
        <w:spacing w:after="120"/>
        <w:jc w:val="both"/>
        <w:rPr>
          <w:rFonts w:ascii="Times New Roman" w:hAnsi="Times New Roman" w:cs="Times New Roman"/>
          <w:sz w:val="24"/>
          <w:szCs w:val="24"/>
        </w:rPr>
      </w:pPr>
    </w:p>
    <w:p w14:paraId="6C827B69" w14:textId="77777777" w:rsidR="001E5B21" w:rsidRDefault="001E5B21" w:rsidP="001E5B21">
      <w:pPr>
        <w:pStyle w:val="ListParagraph"/>
        <w:rPr>
          <w:rFonts w:ascii="Times New Roman" w:hAnsi="Times New Roman" w:cs="Times New Roman"/>
          <w:b/>
          <w:sz w:val="24"/>
          <w:szCs w:val="24"/>
        </w:rPr>
      </w:pPr>
    </w:p>
    <w:p w14:paraId="100DDF23" w14:textId="1A4CCE23" w:rsidR="004A24C6" w:rsidRPr="006B00A4" w:rsidRDefault="004A24C6" w:rsidP="008F6AE4">
      <w:pPr>
        <w:pStyle w:val="ListParagraph"/>
        <w:numPr>
          <w:ilvl w:val="0"/>
          <w:numId w:val="7"/>
        </w:numPr>
        <w:rPr>
          <w:rFonts w:ascii="Times New Roman" w:hAnsi="Times New Roman" w:cs="Times New Roman"/>
          <w:b/>
          <w:sz w:val="24"/>
          <w:szCs w:val="24"/>
        </w:rPr>
      </w:pPr>
      <w:r w:rsidRPr="006B00A4">
        <w:rPr>
          <w:rFonts w:ascii="Times New Roman" w:hAnsi="Times New Roman" w:cs="Times New Roman"/>
          <w:b/>
          <w:sz w:val="24"/>
          <w:szCs w:val="24"/>
        </w:rPr>
        <w:lastRenderedPageBreak/>
        <w:t>CILJEVI, MJER</w:t>
      </w:r>
      <w:r w:rsidR="001326CF">
        <w:rPr>
          <w:rFonts w:ascii="Times New Roman" w:hAnsi="Times New Roman" w:cs="Times New Roman"/>
          <w:b/>
          <w:sz w:val="24"/>
          <w:szCs w:val="24"/>
        </w:rPr>
        <w:t>E</w:t>
      </w:r>
      <w:r w:rsidRPr="006B00A4">
        <w:rPr>
          <w:rFonts w:ascii="Times New Roman" w:hAnsi="Times New Roman" w:cs="Times New Roman"/>
          <w:b/>
          <w:sz w:val="24"/>
          <w:szCs w:val="24"/>
        </w:rPr>
        <w:t xml:space="preserve"> I AKTIVNOSTI AKCIJSKOG PLANA</w:t>
      </w:r>
    </w:p>
    <w:p w14:paraId="02BF8DC8" w14:textId="3DEC924E" w:rsidR="00CF2A76" w:rsidRDefault="006C40FC" w:rsidP="00A143BE">
      <w:pPr>
        <w:spacing w:line="240" w:lineRule="auto"/>
        <w:jc w:val="both"/>
        <w:rPr>
          <w:rFonts w:ascii="Times New Roman" w:hAnsi="Times New Roman" w:cs="Times New Roman"/>
          <w:sz w:val="24"/>
          <w:szCs w:val="24"/>
        </w:rPr>
      </w:pPr>
      <w:r w:rsidRPr="006B00A4">
        <w:rPr>
          <w:rFonts w:ascii="Times New Roman" w:hAnsi="Times New Roman" w:cs="Times New Roman"/>
          <w:sz w:val="24"/>
          <w:szCs w:val="24"/>
        </w:rPr>
        <w:t xml:space="preserve">Akcijski plan Grada Zagreba za </w:t>
      </w:r>
      <w:r w:rsidRPr="007A0F54">
        <w:rPr>
          <w:rFonts w:ascii="Times New Roman" w:hAnsi="Times New Roman" w:cs="Times New Roman"/>
          <w:sz w:val="24"/>
          <w:szCs w:val="24"/>
        </w:rPr>
        <w:t>202</w:t>
      </w:r>
      <w:r w:rsidR="00F84FB3" w:rsidRPr="007A0F54">
        <w:rPr>
          <w:rFonts w:ascii="Times New Roman" w:hAnsi="Times New Roman" w:cs="Times New Roman"/>
          <w:sz w:val="24"/>
          <w:szCs w:val="24"/>
        </w:rPr>
        <w:t>5</w:t>
      </w:r>
      <w:r w:rsidRPr="007A0F54">
        <w:rPr>
          <w:rFonts w:ascii="Times New Roman" w:hAnsi="Times New Roman" w:cs="Times New Roman"/>
          <w:sz w:val="24"/>
          <w:szCs w:val="24"/>
        </w:rPr>
        <w:t>. – 202</w:t>
      </w:r>
      <w:r w:rsidR="00F84FB3" w:rsidRPr="007A0F54">
        <w:rPr>
          <w:rFonts w:ascii="Times New Roman" w:hAnsi="Times New Roman" w:cs="Times New Roman"/>
          <w:sz w:val="24"/>
          <w:szCs w:val="24"/>
        </w:rPr>
        <w:t>7</w:t>
      </w:r>
      <w:r w:rsidRPr="007A0F54">
        <w:rPr>
          <w:rFonts w:ascii="Times New Roman" w:hAnsi="Times New Roman" w:cs="Times New Roman"/>
          <w:sz w:val="24"/>
          <w:szCs w:val="24"/>
        </w:rPr>
        <w:t xml:space="preserve">. </w:t>
      </w:r>
      <w:r w:rsidRPr="006B00A4">
        <w:rPr>
          <w:rFonts w:ascii="Times New Roman" w:hAnsi="Times New Roman" w:cs="Times New Roman"/>
          <w:sz w:val="24"/>
          <w:szCs w:val="24"/>
        </w:rPr>
        <w:t xml:space="preserve">godinu za provedbu Nacionalnog plana za uključivanje Roma, za razdoblje od 2021. do 2027. (dalje: </w:t>
      </w:r>
      <w:r w:rsidR="00CF2A76">
        <w:rPr>
          <w:rFonts w:ascii="Times New Roman" w:hAnsi="Times New Roman" w:cs="Times New Roman"/>
          <w:sz w:val="24"/>
          <w:szCs w:val="24"/>
        </w:rPr>
        <w:t xml:space="preserve">Akcijski plan) </w:t>
      </w:r>
      <w:r w:rsidR="00915988">
        <w:rPr>
          <w:rFonts w:ascii="Times New Roman" w:hAnsi="Times New Roman" w:cs="Times New Roman"/>
          <w:sz w:val="24"/>
          <w:szCs w:val="24"/>
        </w:rPr>
        <w:t>sadrži</w:t>
      </w:r>
      <w:r w:rsidR="00CF2A76">
        <w:rPr>
          <w:rFonts w:ascii="Times New Roman" w:hAnsi="Times New Roman" w:cs="Times New Roman"/>
          <w:sz w:val="24"/>
          <w:szCs w:val="24"/>
        </w:rPr>
        <w:t xml:space="preserve"> ciljeve,</w:t>
      </w:r>
      <w:r w:rsidRPr="006B00A4">
        <w:rPr>
          <w:rFonts w:ascii="Times New Roman" w:hAnsi="Times New Roman" w:cs="Times New Roman"/>
          <w:sz w:val="24"/>
          <w:szCs w:val="24"/>
        </w:rPr>
        <w:t xml:space="preserve"> mjere i aktivnosti koje se </w:t>
      </w:r>
      <w:r w:rsidR="00CF2A76">
        <w:rPr>
          <w:rFonts w:ascii="Times New Roman" w:hAnsi="Times New Roman" w:cs="Times New Roman"/>
          <w:sz w:val="24"/>
          <w:szCs w:val="24"/>
        </w:rPr>
        <w:t>planira</w:t>
      </w:r>
      <w:r w:rsidRPr="006B00A4">
        <w:rPr>
          <w:rFonts w:ascii="Times New Roman" w:hAnsi="Times New Roman" w:cs="Times New Roman"/>
          <w:sz w:val="24"/>
          <w:szCs w:val="24"/>
        </w:rPr>
        <w:t xml:space="preserve"> provesti</w:t>
      </w:r>
      <w:r w:rsidR="008450D0">
        <w:rPr>
          <w:rFonts w:ascii="Times New Roman" w:hAnsi="Times New Roman" w:cs="Times New Roman"/>
          <w:sz w:val="24"/>
          <w:szCs w:val="24"/>
        </w:rPr>
        <w:t>,</w:t>
      </w:r>
      <w:r w:rsidRPr="006B00A4">
        <w:rPr>
          <w:rFonts w:ascii="Times New Roman" w:hAnsi="Times New Roman" w:cs="Times New Roman"/>
          <w:sz w:val="24"/>
          <w:szCs w:val="24"/>
        </w:rPr>
        <w:t xml:space="preserve"> </w:t>
      </w:r>
      <w:r w:rsidR="000E10B6">
        <w:rPr>
          <w:rFonts w:ascii="Times New Roman" w:hAnsi="Times New Roman" w:cs="Times New Roman"/>
          <w:sz w:val="24"/>
          <w:szCs w:val="24"/>
        </w:rPr>
        <w:t xml:space="preserve">pokazatelje provedbe, </w:t>
      </w:r>
      <w:r w:rsidRPr="006B00A4">
        <w:rPr>
          <w:rFonts w:ascii="Times New Roman" w:hAnsi="Times New Roman" w:cs="Times New Roman"/>
          <w:sz w:val="24"/>
          <w:szCs w:val="24"/>
        </w:rPr>
        <w:t xml:space="preserve">nositelje i </w:t>
      </w:r>
      <w:proofErr w:type="spellStart"/>
      <w:r w:rsidRPr="006B00A4">
        <w:rPr>
          <w:rFonts w:ascii="Times New Roman" w:hAnsi="Times New Roman" w:cs="Times New Roman"/>
          <w:sz w:val="24"/>
          <w:szCs w:val="24"/>
        </w:rPr>
        <w:t>su</w:t>
      </w:r>
      <w:r w:rsidR="00C36D80">
        <w:rPr>
          <w:rFonts w:ascii="Times New Roman" w:hAnsi="Times New Roman" w:cs="Times New Roman"/>
          <w:sz w:val="24"/>
          <w:szCs w:val="24"/>
        </w:rPr>
        <w:t>nositelje</w:t>
      </w:r>
      <w:proofErr w:type="spellEnd"/>
      <w:r w:rsidRPr="006B00A4">
        <w:rPr>
          <w:rFonts w:ascii="Times New Roman" w:hAnsi="Times New Roman" w:cs="Times New Roman"/>
          <w:sz w:val="24"/>
          <w:szCs w:val="24"/>
        </w:rPr>
        <w:t xml:space="preserve"> provedb</w:t>
      </w:r>
      <w:r w:rsidR="000E10B6">
        <w:rPr>
          <w:rFonts w:ascii="Times New Roman" w:hAnsi="Times New Roman" w:cs="Times New Roman"/>
          <w:sz w:val="24"/>
          <w:szCs w:val="24"/>
        </w:rPr>
        <w:t>e</w:t>
      </w:r>
      <w:r w:rsidRPr="006B00A4">
        <w:rPr>
          <w:rFonts w:ascii="Times New Roman" w:hAnsi="Times New Roman" w:cs="Times New Roman"/>
          <w:sz w:val="24"/>
          <w:szCs w:val="24"/>
        </w:rPr>
        <w:t xml:space="preserve"> mjera, rokove provedbe </w:t>
      </w:r>
      <w:r w:rsidR="00915988">
        <w:rPr>
          <w:rFonts w:ascii="Times New Roman" w:hAnsi="Times New Roman" w:cs="Times New Roman"/>
          <w:sz w:val="24"/>
          <w:szCs w:val="24"/>
        </w:rPr>
        <w:t>te izvore financiranja</w:t>
      </w:r>
      <w:r w:rsidRPr="006B00A4">
        <w:rPr>
          <w:rFonts w:ascii="Times New Roman" w:hAnsi="Times New Roman" w:cs="Times New Roman"/>
          <w:sz w:val="24"/>
          <w:szCs w:val="24"/>
        </w:rPr>
        <w:t xml:space="preserve">. </w:t>
      </w:r>
      <w:r w:rsidR="006135E0">
        <w:rPr>
          <w:rFonts w:ascii="Times New Roman" w:hAnsi="Times New Roman" w:cs="Times New Roman"/>
          <w:sz w:val="24"/>
          <w:szCs w:val="24"/>
        </w:rPr>
        <w:t xml:space="preserve">Ciljevi </w:t>
      </w:r>
      <w:r w:rsidRPr="006B00A4">
        <w:rPr>
          <w:rFonts w:ascii="Times New Roman" w:hAnsi="Times New Roman" w:cs="Times New Roman"/>
          <w:sz w:val="24"/>
          <w:szCs w:val="24"/>
        </w:rPr>
        <w:t>Akcijsk</w:t>
      </w:r>
      <w:r w:rsidR="006135E0">
        <w:rPr>
          <w:rFonts w:ascii="Times New Roman" w:hAnsi="Times New Roman" w:cs="Times New Roman"/>
          <w:sz w:val="24"/>
          <w:szCs w:val="24"/>
        </w:rPr>
        <w:t>og</w:t>
      </w:r>
      <w:r w:rsidRPr="006B00A4">
        <w:rPr>
          <w:rFonts w:ascii="Times New Roman" w:hAnsi="Times New Roman" w:cs="Times New Roman"/>
          <w:sz w:val="24"/>
          <w:szCs w:val="24"/>
        </w:rPr>
        <w:t xml:space="preserve"> plan</w:t>
      </w:r>
      <w:r w:rsidR="006135E0">
        <w:rPr>
          <w:rFonts w:ascii="Times New Roman" w:hAnsi="Times New Roman" w:cs="Times New Roman"/>
          <w:sz w:val="24"/>
          <w:szCs w:val="24"/>
        </w:rPr>
        <w:t xml:space="preserve">a identični su </w:t>
      </w:r>
      <w:r w:rsidR="00471207">
        <w:rPr>
          <w:rFonts w:ascii="Times New Roman" w:hAnsi="Times New Roman" w:cs="Times New Roman"/>
          <w:sz w:val="24"/>
          <w:szCs w:val="24"/>
        </w:rPr>
        <w:t xml:space="preserve"> </w:t>
      </w:r>
      <w:r w:rsidR="00342D5C" w:rsidRPr="006B00A4">
        <w:rPr>
          <w:rFonts w:ascii="Times New Roman" w:hAnsi="Times New Roman" w:cs="Times New Roman"/>
          <w:sz w:val="24"/>
          <w:szCs w:val="24"/>
        </w:rPr>
        <w:t>Nacionalno</w:t>
      </w:r>
      <w:r w:rsidR="00471207">
        <w:rPr>
          <w:rFonts w:ascii="Times New Roman" w:hAnsi="Times New Roman" w:cs="Times New Roman"/>
          <w:sz w:val="24"/>
          <w:szCs w:val="24"/>
        </w:rPr>
        <w:t>m</w:t>
      </w:r>
      <w:r w:rsidRPr="006B00A4">
        <w:rPr>
          <w:rFonts w:ascii="Times New Roman" w:hAnsi="Times New Roman" w:cs="Times New Roman"/>
          <w:sz w:val="24"/>
          <w:szCs w:val="24"/>
        </w:rPr>
        <w:t xml:space="preserve"> plan</w:t>
      </w:r>
      <w:r w:rsidR="00471207">
        <w:rPr>
          <w:rFonts w:ascii="Times New Roman" w:hAnsi="Times New Roman" w:cs="Times New Roman"/>
          <w:sz w:val="24"/>
          <w:szCs w:val="24"/>
        </w:rPr>
        <w:t>u</w:t>
      </w:r>
      <w:r w:rsidRPr="006B00A4">
        <w:rPr>
          <w:rFonts w:ascii="Times New Roman" w:hAnsi="Times New Roman" w:cs="Times New Roman"/>
          <w:sz w:val="24"/>
          <w:szCs w:val="24"/>
        </w:rPr>
        <w:t xml:space="preserve"> za uklju</w:t>
      </w:r>
      <w:r w:rsidR="00342D5C" w:rsidRPr="006B00A4">
        <w:rPr>
          <w:rFonts w:ascii="Times New Roman" w:hAnsi="Times New Roman" w:cs="Times New Roman"/>
          <w:sz w:val="24"/>
          <w:szCs w:val="24"/>
        </w:rPr>
        <w:t>č</w:t>
      </w:r>
      <w:r w:rsidRPr="006B00A4">
        <w:rPr>
          <w:rFonts w:ascii="Times New Roman" w:hAnsi="Times New Roman" w:cs="Times New Roman"/>
          <w:sz w:val="24"/>
          <w:szCs w:val="24"/>
        </w:rPr>
        <w:t>ivanje Roma za razdoblje 2021</w:t>
      </w:r>
      <w:r w:rsidR="00915988">
        <w:rPr>
          <w:rFonts w:ascii="Times New Roman" w:hAnsi="Times New Roman" w:cs="Times New Roman"/>
          <w:sz w:val="24"/>
          <w:szCs w:val="24"/>
        </w:rPr>
        <w:t>.</w:t>
      </w:r>
      <w:r w:rsidRPr="006B00A4">
        <w:rPr>
          <w:rFonts w:ascii="Times New Roman" w:hAnsi="Times New Roman" w:cs="Times New Roman"/>
          <w:sz w:val="24"/>
          <w:szCs w:val="24"/>
        </w:rPr>
        <w:t>- 2027</w:t>
      </w:r>
      <w:r w:rsidR="00915988">
        <w:rPr>
          <w:rFonts w:ascii="Times New Roman" w:hAnsi="Times New Roman" w:cs="Times New Roman"/>
          <w:sz w:val="24"/>
          <w:szCs w:val="24"/>
        </w:rPr>
        <w:t>.</w:t>
      </w:r>
      <w:r w:rsidR="00410265">
        <w:rPr>
          <w:rFonts w:ascii="Times New Roman" w:hAnsi="Times New Roman" w:cs="Times New Roman"/>
          <w:sz w:val="24"/>
          <w:szCs w:val="24"/>
        </w:rPr>
        <w:t xml:space="preserve">, </w:t>
      </w:r>
      <w:r w:rsidR="00915988">
        <w:rPr>
          <w:rFonts w:ascii="Times New Roman" w:hAnsi="Times New Roman" w:cs="Times New Roman"/>
          <w:sz w:val="24"/>
          <w:szCs w:val="24"/>
        </w:rPr>
        <w:t xml:space="preserve">dok </w:t>
      </w:r>
      <w:r w:rsidR="006135E0">
        <w:rPr>
          <w:rFonts w:ascii="Times New Roman" w:hAnsi="Times New Roman" w:cs="Times New Roman"/>
          <w:sz w:val="24"/>
          <w:szCs w:val="24"/>
        </w:rPr>
        <w:t>se kod izrade</w:t>
      </w:r>
      <w:r w:rsidR="00834282">
        <w:rPr>
          <w:rFonts w:ascii="Times New Roman" w:hAnsi="Times New Roman" w:cs="Times New Roman"/>
          <w:sz w:val="24"/>
          <w:szCs w:val="24"/>
        </w:rPr>
        <w:t xml:space="preserve"> posebni</w:t>
      </w:r>
      <w:r w:rsidR="006135E0">
        <w:rPr>
          <w:rFonts w:ascii="Times New Roman" w:hAnsi="Times New Roman" w:cs="Times New Roman"/>
          <w:sz w:val="24"/>
          <w:szCs w:val="24"/>
        </w:rPr>
        <w:t xml:space="preserve">h </w:t>
      </w:r>
      <w:r w:rsidR="00834282">
        <w:rPr>
          <w:rFonts w:ascii="Times New Roman" w:hAnsi="Times New Roman" w:cs="Times New Roman"/>
          <w:sz w:val="24"/>
          <w:szCs w:val="24"/>
        </w:rPr>
        <w:t>ciljev</w:t>
      </w:r>
      <w:r w:rsidR="006135E0">
        <w:rPr>
          <w:rFonts w:ascii="Times New Roman" w:hAnsi="Times New Roman" w:cs="Times New Roman"/>
          <w:sz w:val="24"/>
          <w:szCs w:val="24"/>
        </w:rPr>
        <w:t>a</w:t>
      </w:r>
      <w:r w:rsidR="00834282">
        <w:rPr>
          <w:rFonts w:ascii="Times New Roman" w:hAnsi="Times New Roman" w:cs="Times New Roman"/>
          <w:sz w:val="24"/>
          <w:szCs w:val="24"/>
        </w:rPr>
        <w:t>,</w:t>
      </w:r>
      <w:r w:rsidR="00915988">
        <w:rPr>
          <w:rFonts w:ascii="Times New Roman" w:hAnsi="Times New Roman" w:cs="Times New Roman"/>
          <w:sz w:val="24"/>
          <w:szCs w:val="24"/>
        </w:rPr>
        <w:t xml:space="preserve"> </w:t>
      </w:r>
      <w:r w:rsidRPr="006B00A4">
        <w:rPr>
          <w:rFonts w:ascii="Times New Roman" w:hAnsi="Times New Roman" w:cs="Times New Roman"/>
          <w:sz w:val="24"/>
          <w:szCs w:val="24"/>
        </w:rPr>
        <w:t>mjer</w:t>
      </w:r>
      <w:r w:rsidR="006135E0">
        <w:rPr>
          <w:rFonts w:ascii="Times New Roman" w:hAnsi="Times New Roman" w:cs="Times New Roman"/>
          <w:sz w:val="24"/>
          <w:szCs w:val="24"/>
        </w:rPr>
        <w:t>a</w:t>
      </w:r>
      <w:r w:rsidRPr="006B00A4">
        <w:rPr>
          <w:rFonts w:ascii="Times New Roman" w:hAnsi="Times New Roman" w:cs="Times New Roman"/>
          <w:sz w:val="24"/>
          <w:szCs w:val="24"/>
        </w:rPr>
        <w:t xml:space="preserve"> i aktivnosti </w:t>
      </w:r>
      <w:r w:rsidR="000C6CB6">
        <w:rPr>
          <w:rFonts w:ascii="Times New Roman" w:hAnsi="Times New Roman" w:cs="Times New Roman"/>
          <w:sz w:val="24"/>
          <w:szCs w:val="24"/>
        </w:rPr>
        <w:t>vod</w:t>
      </w:r>
      <w:r w:rsidR="006135E0">
        <w:rPr>
          <w:rFonts w:ascii="Times New Roman" w:hAnsi="Times New Roman" w:cs="Times New Roman"/>
          <w:sz w:val="24"/>
          <w:szCs w:val="24"/>
        </w:rPr>
        <w:t>ilo</w:t>
      </w:r>
      <w:r w:rsidR="000C6CB6">
        <w:rPr>
          <w:rFonts w:ascii="Times New Roman" w:hAnsi="Times New Roman" w:cs="Times New Roman"/>
          <w:sz w:val="24"/>
          <w:szCs w:val="24"/>
        </w:rPr>
        <w:t xml:space="preserve"> računa o</w:t>
      </w:r>
      <w:r w:rsidR="00834282">
        <w:rPr>
          <w:rFonts w:ascii="Times New Roman" w:hAnsi="Times New Roman" w:cs="Times New Roman"/>
          <w:sz w:val="24"/>
          <w:szCs w:val="24"/>
        </w:rPr>
        <w:t xml:space="preserve"> </w:t>
      </w:r>
      <w:r w:rsidRPr="006B00A4">
        <w:rPr>
          <w:rFonts w:ascii="Times New Roman" w:hAnsi="Times New Roman" w:cs="Times New Roman"/>
          <w:sz w:val="24"/>
          <w:szCs w:val="24"/>
        </w:rPr>
        <w:t>potrebama romske zajednice</w:t>
      </w:r>
      <w:r w:rsidR="00CF2A76">
        <w:rPr>
          <w:rFonts w:ascii="Times New Roman" w:hAnsi="Times New Roman" w:cs="Times New Roman"/>
          <w:sz w:val="24"/>
          <w:szCs w:val="24"/>
        </w:rPr>
        <w:t xml:space="preserve"> u Zagrebu</w:t>
      </w:r>
      <w:r w:rsidRPr="006B00A4">
        <w:rPr>
          <w:rFonts w:ascii="Times New Roman" w:hAnsi="Times New Roman" w:cs="Times New Roman"/>
          <w:sz w:val="24"/>
          <w:szCs w:val="24"/>
        </w:rPr>
        <w:t xml:space="preserve"> </w:t>
      </w:r>
      <w:r w:rsidR="00834282">
        <w:rPr>
          <w:rFonts w:ascii="Times New Roman" w:hAnsi="Times New Roman" w:cs="Times New Roman"/>
          <w:sz w:val="24"/>
          <w:szCs w:val="24"/>
        </w:rPr>
        <w:t>i mogućnostima provedbe.</w:t>
      </w:r>
    </w:p>
    <w:p w14:paraId="3E3449F2" w14:textId="5F7DABC4" w:rsidR="00A94DC5" w:rsidRDefault="00A94DC5" w:rsidP="00A143BE">
      <w:pPr>
        <w:spacing w:line="240" w:lineRule="auto"/>
        <w:jc w:val="both"/>
        <w:rPr>
          <w:rFonts w:ascii="Times New Roman" w:hAnsi="Times New Roman" w:cs="Times New Roman"/>
          <w:sz w:val="24"/>
          <w:szCs w:val="24"/>
        </w:rPr>
      </w:pPr>
      <w:r w:rsidRPr="00A94DC5">
        <w:rPr>
          <w:rFonts w:ascii="Times New Roman" w:hAnsi="Times New Roman" w:cs="Times New Roman"/>
          <w:sz w:val="24"/>
          <w:szCs w:val="24"/>
        </w:rPr>
        <w:t>Akcijski plan sastoji se od sedam ciljeva</w:t>
      </w:r>
      <w:r w:rsidR="006135E0">
        <w:rPr>
          <w:rFonts w:ascii="Times New Roman" w:hAnsi="Times New Roman" w:cs="Times New Roman"/>
          <w:sz w:val="24"/>
          <w:szCs w:val="24"/>
        </w:rPr>
        <w:t>:</w:t>
      </w:r>
      <w:r w:rsidRPr="00A94DC5">
        <w:rPr>
          <w:rFonts w:ascii="Times New Roman" w:hAnsi="Times New Roman" w:cs="Times New Roman"/>
          <w:sz w:val="24"/>
          <w:szCs w:val="24"/>
        </w:rPr>
        <w:t xml:space="preserve"> horizontalnih koji uključuju područje diskriminacije, siromaštva i socijalne isključenosti te participaciju, dok sektorski obuhvaćaju područje obrazovanja, zapošljavanja, zdravlja i socijalne skrbi te stanovanja.</w:t>
      </w:r>
    </w:p>
    <w:p w14:paraId="0CDABE78" w14:textId="1218E102" w:rsidR="008A0BB2" w:rsidRDefault="00796962" w:rsidP="00A143BE">
      <w:pPr>
        <w:spacing w:line="240" w:lineRule="auto"/>
        <w:jc w:val="both"/>
        <w:rPr>
          <w:rFonts w:ascii="Times New Roman" w:hAnsi="Times New Roman" w:cs="Times New Roman"/>
          <w:sz w:val="24"/>
          <w:szCs w:val="24"/>
        </w:rPr>
      </w:pPr>
      <w:r>
        <w:rPr>
          <w:rFonts w:ascii="Times New Roman" w:hAnsi="Times New Roman" w:cs="Times New Roman"/>
          <w:sz w:val="24"/>
          <w:szCs w:val="24"/>
        </w:rPr>
        <w:t>Opći cilj Akcijskog plana</w:t>
      </w:r>
      <w:r w:rsidR="00B03381">
        <w:rPr>
          <w:rFonts w:ascii="Times New Roman" w:hAnsi="Times New Roman" w:cs="Times New Roman"/>
          <w:sz w:val="24"/>
          <w:szCs w:val="24"/>
        </w:rPr>
        <w:t xml:space="preserve"> </w:t>
      </w:r>
      <w:r w:rsidR="00B03381" w:rsidRPr="00B03381">
        <w:rPr>
          <w:rFonts w:ascii="Times New Roman" w:hAnsi="Times New Roman" w:cs="Times New Roman"/>
          <w:sz w:val="24"/>
          <w:szCs w:val="24"/>
        </w:rPr>
        <w:t>je poboljša</w:t>
      </w:r>
      <w:r w:rsidR="000C6CB6">
        <w:rPr>
          <w:rFonts w:ascii="Times New Roman" w:hAnsi="Times New Roman" w:cs="Times New Roman"/>
          <w:sz w:val="24"/>
          <w:szCs w:val="24"/>
        </w:rPr>
        <w:t>ti</w:t>
      </w:r>
      <w:r w:rsidR="00BE5EAE">
        <w:rPr>
          <w:rFonts w:ascii="Times New Roman" w:hAnsi="Times New Roman" w:cs="Times New Roman"/>
          <w:sz w:val="24"/>
          <w:szCs w:val="24"/>
        </w:rPr>
        <w:t xml:space="preserve"> položaj</w:t>
      </w:r>
      <w:r w:rsidR="00B03381" w:rsidRPr="00B03381">
        <w:rPr>
          <w:rFonts w:ascii="Times New Roman" w:hAnsi="Times New Roman" w:cs="Times New Roman"/>
          <w:sz w:val="24"/>
          <w:szCs w:val="24"/>
        </w:rPr>
        <w:t xml:space="preserve"> </w:t>
      </w:r>
      <w:r w:rsidR="004B7D7A">
        <w:rPr>
          <w:rFonts w:ascii="Times New Roman" w:hAnsi="Times New Roman" w:cs="Times New Roman"/>
          <w:sz w:val="24"/>
          <w:szCs w:val="24"/>
        </w:rPr>
        <w:t>pripadnika romske zajednice</w:t>
      </w:r>
      <w:r w:rsidR="00B03381" w:rsidRPr="00B03381">
        <w:rPr>
          <w:rFonts w:ascii="Times New Roman" w:hAnsi="Times New Roman" w:cs="Times New Roman"/>
          <w:sz w:val="24"/>
          <w:szCs w:val="24"/>
        </w:rPr>
        <w:t xml:space="preserve"> u </w:t>
      </w:r>
      <w:r w:rsidR="00410265">
        <w:rPr>
          <w:rFonts w:ascii="Times New Roman" w:hAnsi="Times New Roman" w:cs="Times New Roman"/>
          <w:sz w:val="24"/>
          <w:szCs w:val="24"/>
        </w:rPr>
        <w:t xml:space="preserve">Zagrebu </w:t>
      </w:r>
      <w:r w:rsidR="00B03381" w:rsidRPr="00B03381">
        <w:rPr>
          <w:rFonts w:ascii="Times New Roman" w:hAnsi="Times New Roman" w:cs="Times New Roman"/>
          <w:sz w:val="24"/>
          <w:szCs w:val="24"/>
        </w:rPr>
        <w:t xml:space="preserve">smanjivanjem jaza </w:t>
      </w:r>
      <w:r w:rsidR="000C6CB6">
        <w:rPr>
          <w:rFonts w:ascii="Times New Roman" w:hAnsi="Times New Roman" w:cs="Times New Roman"/>
          <w:sz w:val="24"/>
          <w:szCs w:val="24"/>
        </w:rPr>
        <w:t xml:space="preserve">u </w:t>
      </w:r>
      <w:r w:rsidR="00B03381" w:rsidRPr="00B03381">
        <w:rPr>
          <w:rFonts w:ascii="Times New Roman" w:hAnsi="Times New Roman" w:cs="Times New Roman"/>
          <w:sz w:val="24"/>
          <w:szCs w:val="24"/>
        </w:rPr>
        <w:t xml:space="preserve">odnosu na </w:t>
      </w:r>
      <w:r w:rsidR="00B53B1E">
        <w:rPr>
          <w:rFonts w:ascii="Times New Roman" w:hAnsi="Times New Roman" w:cs="Times New Roman"/>
          <w:sz w:val="24"/>
          <w:szCs w:val="24"/>
        </w:rPr>
        <w:t>većinsko</w:t>
      </w:r>
      <w:r w:rsidR="00B03381" w:rsidRPr="00B03381">
        <w:rPr>
          <w:rFonts w:ascii="Times New Roman" w:hAnsi="Times New Roman" w:cs="Times New Roman"/>
          <w:sz w:val="24"/>
          <w:szCs w:val="24"/>
        </w:rPr>
        <w:t xml:space="preserve"> stanovništvo</w:t>
      </w:r>
      <w:r w:rsidR="00B53B1E">
        <w:rPr>
          <w:rFonts w:ascii="Times New Roman" w:hAnsi="Times New Roman" w:cs="Times New Roman"/>
          <w:sz w:val="24"/>
          <w:szCs w:val="24"/>
        </w:rPr>
        <w:t xml:space="preserve"> </w:t>
      </w:r>
      <w:r w:rsidR="00B53B1E" w:rsidRPr="00B03381">
        <w:rPr>
          <w:rFonts w:ascii="Times New Roman" w:hAnsi="Times New Roman" w:cs="Times New Roman"/>
          <w:sz w:val="24"/>
          <w:szCs w:val="24"/>
        </w:rPr>
        <w:t xml:space="preserve">u </w:t>
      </w:r>
      <w:r w:rsidR="00B53B1E">
        <w:rPr>
          <w:rFonts w:ascii="Times New Roman" w:hAnsi="Times New Roman" w:cs="Times New Roman"/>
          <w:sz w:val="24"/>
          <w:szCs w:val="24"/>
        </w:rPr>
        <w:t>svim područjima života</w:t>
      </w:r>
      <w:r w:rsidR="00B03381" w:rsidRPr="00B03381">
        <w:rPr>
          <w:rFonts w:ascii="Times New Roman" w:hAnsi="Times New Roman" w:cs="Times New Roman"/>
          <w:sz w:val="24"/>
          <w:szCs w:val="24"/>
        </w:rPr>
        <w:t xml:space="preserve"> i njihov</w:t>
      </w:r>
      <w:r w:rsidR="000C6CB6">
        <w:rPr>
          <w:rFonts w:ascii="Times New Roman" w:hAnsi="Times New Roman" w:cs="Times New Roman"/>
          <w:sz w:val="24"/>
          <w:szCs w:val="24"/>
        </w:rPr>
        <w:t>o</w:t>
      </w:r>
      <w:r w:rsidR="00B03381" w:rsidRPr="00B03381">
        <w:rPr>
          <w:rFonts w:ascii="Times New Roman" w:hAnsi="Times New Roman" w:cs="Times New Roman"/>
          <w:sz w:val="24"/>
          <w:szCs w:val="24"/>
        </w:rPr>
        <w:t xml:space="preserve">  uključivanje</w:t>
      </w:r>
      <w:r w:rsidR="00834282">
        <w:rPr>
          <w:rFonts w:ascii="Times New Roman" w:hAnsi="Times New Roman" w:cs="Times New Roman"/>
          <w:sz w:val="24"/>
          <w:szCs w:val="24"/>
        </w:rPr>
        <w:t xml:space="preserve"> </w:t>
      </w:r>
      <w:r w:rsidR="000C6CB6">
        <w:rPr>
          <w:rFonts w:ascii="Times New Roman" w:hAnsi="Times New Roman" w:cs="Times New Roman"/>
          <w:sz w:val="24"/>
          <w:szCs w:val="24"/>
        </w:rPr>
        <w:t>u hrvatsko društvo.</w:t>
      </w:r>
      <w:r w:rsidR="00410265">
        <w:rPr>
          <w:rFonts w:ascii="Times New Roman" w:hAnsi="Times New Roman" w:cs="Times New Roman"/>
          <w:sz w:val="24"/>
          <w:szCs w:val="24"/>
        </w:rPr>
        <w:t xml:space="preserve"> </w:t>
      </w:r>
      <w:r w:rsidR="00B03381" w:rsidRPr="00B03381">
        <w:rPr>
          <w:rFonts w:ascii="Times New Roman" w:hAnsi="Times New Roman" w:cs="Times New Roman"/>
          <w:sz w:val="24"/>
          <w:szCs w:val="24"/>
        </w:rPr>
        <w:t xml:space="preserve">Kako bi se taj cilj ostvario, potrebno je </w:t>
      </w:r>
      <w:r w:rsidR="00961D63">
        <w:rPr>
          <w:rFonts w:ascii="Times New Roman" w:hAnsi="Times New Roman" w:cs="Times New Roman"/>
          <w:sz w:val="24"/>
          <w:szCs w:val="24"/>
        </w:rPr>
        <w:t xml:space="preserve">paralelno </w:t>
      </w:r>
      <w:r w:rsidR="00640ABC">
        <w:rPr>
          <w:rFonts w:ascii="Times New Roman" w:hAnsi="Times New Roman" w:cs="Times New Roman"/>
          <w:sz w:val="24"/>
          <w:szCs w:val="24"/>
        </w:rPr>
        <w:t xml:space="preserve">provoditi </w:t>
      </w:r>
      <w:r w:rsidR="00A94DC5">
        <w:rPr>
          <w:rFonts w:ascii="Times New Roman" w:hAnsi="Times New Roman" w:cs="Times New Roman"/>
          <w:sz w:val="24"/>
          <w:szCs w:val="24"/>
        </w:rPr>
        <w:t xml:space="preserve"> svih sedam ciljeva, pri čemu je naglasak na</w:t>
      </w:r>
      <w:r w:rsidR="00A94DC5" w:rsidRPr="00A94DC5">
        <w:rPr>
          <w:rFonts w:ascii="Times New Roman" w:hAnsi="Times New Roman" w:cs="Times New Roman"/>
          <w:sz w:val="24"/>
          <w:szCs w:val="24"/>
        </w:rPr>
        <w:t xml:space="preserve"> </w:t>
      </w:r>
      <w:r w:rsidR="00A94DC5" w:rsidRPr="000C6CB6">
        <w:rPr>
          <w:rFonts w:ascii="Times New Roman" w:hAnsi="Times New Roman" w:cs="Times New Roman"/>
          <w:sz w:val="24"/>
          <w:szCs w:val="24"/>
        </w:rPr>
        <w:t>uklanjanju</w:t>
      </w:r>
      <w:r w:rsidR="00A94DC5" w:rsidRPr="00A94DC5">
        <w:rPr>
          <w:rFonts w:ascii="Times New Roman" w:hAnsi="Times New Roman" w:cs="Times New Roman"/>
          <w:sz w:val="24"/>
          <w:szCs w:val="24"/>
        </w:rPr>
        <w:t xml:space="preserve"> svih oblika diskriminacije</w:t>
      </w:r>
      <w:r w:rsidR="008A0BB2">
        <w:rPr>
          <w:rFonts w:ascii="Times New Roman" w:hAnsi="Times New Roman" w:cs="Times New Roman"/>
          <w:sz w:val="24"/>
          <w:szCs w:val="24"/>
        </w:rPr>
        <w:t>.</w:t>
      </w:r>
    </w:p>
    <w:p w14:paraId="48ACC0D5" w14:textId="7F277DC6" w:rsidR="006C40FC" w:rsidRDefault="00D5499E" w:rsidP="00A143BE">
      <w:pPr>
        <w:spacing w:after="0" w:line="240" w:lineRule="auto"/>
        <w:jc w:val="both"/>
        <w:rPr>
          <w:rFonts w:ascii="Times New Roman" w:hAnsi="Times New Roman" w:cs="Times New Roman"/>
          <w:sz w:val="24"/>
          <w:szCs w:val="24"/>
        </w:rPr>
      </w:pPr>
      <w:r w:rsidRPr="006B00A4">
        <w:rPr>
          <w:rFonts w:ascii="Times New Roman" w:hAnsi="Times New Roman" w:cs="Times New Roman"/>
          <w:sz w:val="24"/>
          <w:szCs w:val="24"/>
        </w:rPr>
        <w:t xml:space="preserve">Za izradu i praćenje provedbe Akcijskog plana gradonačelnik je donio Zaključak o osnivanju Povjerenstva za izradu i praćenje Akcijskog plana Grada Zagreba za </w:t>
      </w:r>
      <w:r w:rsidRPr="007A0F54">
        <w:rPr>
          <w:rFonts w:ascii="Times New Roman" w:hAnsi="Times New Roman" w:cs="Times New Roman"/>
          <w:sz w:val="24"/>
          <w:szCs w:val="24"/>
        </w:rPr>
        <w:t>202</w:t>
      </w:r>
      <w:r w:rsidR="00F84FB3" w:rsidRPr="007A0F54">
        <w:rPr>
          <w:rFonts w:ascii="Times New Roman" w:hAnsi="Times New Roman" w:cs="Times New Roman"/>
          <w:sz w:val="24"/>
          <w:szCs w:val="24"/>
        </w:rPr>
        <w:t>5</w:t>
      </w:r>
      <w:r w:rsidRPr="007A0F54">
        <w:rPr>
          <w:rFonts w:ascii="Times New Roman" w:hAnsi="Times New Roman" w:cs="Times New Roman"/>
          <w:sz w:val="24"/>
          <w:szCs w:val="24"/>
        </w:rPr>
        <w:t>. - 202</w:t>
      </w:r>
      <w:r w:rsidR="00F84FB3" w:rsidRPr="007A0F54">
        <w:rPr>
          <w:rFonts w:ascii="Times New Roman" w:hAnsi="Times New Roman" w:cs="Times New Roman"/>
          <w:sz w:val="24"/>
          <w:szCs w:val="24"/>
        </w:rPr>
        <w:t>7</w:t>
      </w:r>
      <w:r w:rsidRPr="007A0F54">
        <w:rPr>
          <w:rFonts w:ascii="Times New Roman" w:hAnsi="Times New Roman" w:cs="Times New Roman"/>
          <w:sz w:val="24"/>
          <w:szCs w:val="24"/>
        </w:rPr>
        <w:t xml:space="preserve">. </w:t>
      </w:r>
      <w:r w:rsidRPr="006B00A4">
        <w:rPr>
          <w:rFonts w:ascii="Times New Roman" w:hAnsi="Times New Roman" w:cs="Times New Roman"/>
          <w:sz w:val="24"/>
          <w:szCs w:val="24"/>
        </w:rPr>
        <w:t>godinu za provedbu Nacionalnog plana za uključivanje Roma, za razdoblje od 2021. do 2027.</w:t>
      </w:r>
      <w:r w:rsidR="00471207">
        <w:rPr>
          <w:rFonts w:ascii="Times New Roman" w:hAnsi="Times New Roman" w:cs="Times New Roman"/>
          <w:sz w:val="24"/>
          <w:szCs w:val="24"/>
        </w:rPr>
        <w:t xml:space="preserve"> </w:t>
      </w:r>
      <w:r w:rsidRPr="006B00A4">
        <w:rPr>
          <w:rFonts w:ascii="Times New Roman" w:hAnsi="Times New Roman" w:cs="Times New Roman"/>
          <w:sz w:val="24"/>
          <w:szCs w:val="24"/>
        </w:rPr>
        <w:t xml:space="preserve">(Službeni glasnik </w:t>
      </w:r>
      <w:r w:rsidR="00471207">
        <w:rPr>
          <w:rFonts w:ascii="Times New Roman" w:hAnsi="Times New Roman" w:cs="Times New Roman"/>
          <w:sz w:val="24"/>
          <w:szCs w:val="24"/>
        </w:rPr>
        <w:t>Grada Zagreba</w:t>
      </w:r>
      <w:r w:rsidRPr="006B00A4">
        <w:rPr>
          <w:rFonts w:ascii="Times New Roman" w:hAnsi="Times New Roman" w:cs="Times New Roman"/>
          <w:sz w:val="24"/>
          <w:szCs w:val="24"/>
        </w:rPr>
        <w:t xml:space="preserve"> </w:t>
      </w:r>
      <w:r w:rsidRPr="007A0F54">
        <w:rPr>
          <w:rFonts w:ascii="Times New Roman" w:hAnsi="Times New Roman" w:cs="Times New Roman"/>
          <w:sz w:val="24"/>
          <w:szCs w:val="24"/>
        </w:rPr>
        <w:t>25/22</w:t>
      </w:r>
      <w:r w:rsidR="00534464">
        <w:rPr>
          <w:rFonts w:ascii="Times New Roman" w:hAnsi="Times New Roman" w:cs="Times New Roman"/>
          <w:sz w:val="24"/>
          <w:szCs w:val="24"/>
        </w:rPr>
        <w:t>,</w:t>
      </w:r>
      <w:r w:rsidRPr="007A0F54">
        <w:rPr>
          <w:rFonts w:ascii="Times New Roman" w:hAnsi="Times New Roman" w:cs="Times New Roman"/>
          <w:sz w:val="24"/>
          <w:szCs w:val="24"/>
        </w:rPr>
        <w:t xml:space="preserve"> </w:t>
      </w:r>
      <w:r w:rsidR="008F6239">
        <w:rPr>
          <w:rFonts w:ascii="Times New Roman" w:hAnsi="Times New Roman" w:cs="Times New Roman"/>
          <w:sz w:val="24"/>
          <w:szCs w:val="24"/>
        </w:rPr>
        <w:t>3</w:t>
      </w:r>
      <w:r w:rsidR="000A2B08" w:rsidRPr="007A0F54">
        <w:rPr>
          <w:rFonts w:ascii="Times New Roman" w:hAnsi="Times New Roman" w:cs="Times New Roman"/>
          <w:sz w:val="24"/>
          <w:szCs w:val="24"/>
        </w:rPr>
        <w:t>/24</w:t>
      </w:r>
      <w:r w:rsidR="00534464">
        <w:rPr>
          <w:rFonts w:ascii="Times New Roman" w:hAnsi="Times New Roman" w:cs="Times New Roman"/>
          <w:sz w:val="24"/>
          <w:szCs w:val="24"/>
        </w:rPr>
        <w:t xml:space="preserve"> i 30/24</w:t>
      </w:r>
      <w:r w:rsidR="003A2C7F" w:rsidRPr="006B00A4">
        <w:rPr>
          <w:rFonts w:ascii="Times New Roman" w:hAnsi="Times New Roman" w:cs="Times New Roman"/>
          <w:sz w:val="24"/>
          <w:szCs w:val="24"/>
        </w:rPr>
        <w:t>) i Zaključak o imenovanju članova/</w:t>
      </w:r>
      <w:proofErr w:type="spellStart"/>
      <w:r w:rsidR="003A2C7F" w:rsidRPr="006B00A4">
        <w:rPr>
          <w:rFonts w:ascii="Times New Roman" w:hAnsi="Times New Roman" w:cs="Times New Roman"/>
          <w:sz w:val="24"/>
          <w:szCs w:val="24"/>
        </w:rPr>
        <w:t>ica</w:t>
      </w:r>
      <w:proofErr w:type="spellEnd"/>
      <w:r w:rsidR="003A2C7F" w:rsidRPr="006B00A4">
        <w:rPr>
          <w:rFonts w:ascii="Times New Roman" w:hAnsi="Times New Roman" w:cs="Times New Roman"/>
          <w:sz w:val="24"/>
          <w:szCs w:val="24"/>
        </w:rPr>
        <w:t xml:space="preserve"> Povjerenstva za izradu i praćenje Akcijskog plana Grada Zagreba za </w:t>
      </w:r>
      <w:r w:rsidR="003A2C7F" w:rsidRPr="007A0F54">
        <w:rPr>
          <w:rFonts w:ascii="Times New Roman" w:hAnsi="Times New Roman" w:cs="Times New Roman"/>
          <w:sz w:val="24"/>
          <w:szCs w:val="24"/>
        </w:rPr>
        <w:t>202</w:t>
      </w:r>
      <w:r w:rsidR="00A10A7E" w:rsidRPr="007A0F54">
        <w:rPr>
          <w:rFonts w:ascii="Times New Roman" w:hAnsi="Times New Roman" w:cs="Times New Roman"/>
          <w:sz w:val="24"/>
          <w:szCs w:val="24"/>
        </w:rPr>
        <w:t>4</w:t>
      </w:r>
      <w:r w:rsidR="003A2C7F" w:rsidRPr="007A0F54">
        <w:rPr>
          <w:rFonts w:ascii="Times New Roman" w:hAnsi="Times New Roman" w:cs="Times New Roman"/>
          <w:sz w:val="24"/>
          <w:szCs w:val="24"/>
        </w:rPr>
        <w:t xml:space="preserve">. - 2025. </w:t>
      </w:r>
      <w:r w:rsidR="003A2C7F" w:rsidRPr="006B00A4">
        <w:rPr>
          <w:rFonts w:ascii="Times New Roman" w:hAnsi="Times New Roman" w:cs="Times New Roman"/>
          <w:sz w:val="24"/>
          <w:szCs w:val="24"/>
        </w:rPr>
        <w:t>godinu za provedbu Nacionalnog plana za uključivanje Roma, za razdoblje od 2021. do 2027.</w:t>
      </w:r>
      <w:r w:rsidR="00A10A7E" w:rsidRPr="006B00A4">
        <w:rPr>
          <w:rFonts w:ascii="Times New Roman" w:hAnsi="Times New Roman" w:cs="Times New Roman"/>
          <w:sz w:val="24"/>
          <w:szCs w:val="24"/>
        </w:rPr>
        <w:t xml:space="preserve"> (Službeni glasnik </w:t>
      </w:r>
      <w:r w:rsidR="00471207">
        <w:rPr>
          <w:rFonts w:ascii="Times New Roman" w:hAnsi="Times New Roman" w:cs="Times New Roman"/>
          <w:sz w:val="24"/>
          <w:szCs w:val="24"/>
        </w:rPr>
        <w:t>Grada Zagreba</w:t>
      </w:r>
      <w:r w:rsidR="00A10A7E" w:rsidRPr="006B00A4">
        <w:rPr>
          <w:rFonts w:ascii="Times New Roman" w:hAnsi="Times New Roman" w:cs="Times New Roman"/>
          <w:sz w:val="24"/>
          <w:szCs w:val="24"/>
        </w:rPr>
        <w:t xml:space="preserve"> </w:t>
      </w:r>
      <w:r w:rsidR="00915988" w:rsidRPr="007A0F54">
        <w:rPr>
          <w:rFonts w:ascii="Times New Roman" w:hAnsi="Times New Roman" w:cs="Times New Roman"/>
          <w:sz w:val="24"/>
          <w:szCs w:val="24"/>
        </w:rPr>
        <w:t>6</w:t>
      </w:r>
      <w:r w:rsidR="00134BA9" w:rsidRPr="007A0F54">
        <w:rPr>
          <w:rFonts w:ascii="Times New Roman" w:hAnsi="Times New Roman" w:cs="Times New Roman"/>
          <w:sz w:val="24"/>
          <w:szCs w:val="24"/>
        </w:rPr>
        <w:t>/24</w:t>
      </w:r>
      <w:r w:rsidR="00134BA9" w:rsidRPr="006B00A4">
        <w:rPr>
          <w:rFonts w:ascii="Times New Roman" w:hAnsi="Times New Roman" w:cs="Times New Roman"/>
          <w:sz w:val="24"/>
          <w:szCs w:val="24"/>
        </w:rPr>
        <w:t>)</w:t>
      </w:r>
      <w:r w:rsidR="00915988">
        <w:rPr>
          <w:rFonts w:ascii="Times New Roman" w:hAnsi="Times New Roman" w:cs="Times New Roman"/>
          <w:sz w:val="24"/>
          <w:szCs w:val="24"/>
        </w:rPr>
        <w:t>.</w:t>
      </w:r>
    </w:p>
    <w:p w14:paraId="60673FB8" w14:textId="77777777" w:rsidR="00B53B1E" w:rsidRDefault="00B53B1E" w:rsidP="00A143BE">
      <w:pPr>
        <w:spacing w:after="0" w:line="240" w:lineRule="auto"/>
        <w:jc w:val="both"/>
        <w:rPr>
          <w:rFonts w:ascii="Times New Roman" w:hAnsi="Times New Roman" w:cs="Times New Roman"/>
          <w:sz w:val="24"/>
          <w:szCs w:val="24"/>
        </w:rPr>
      </w:pPr>
    </w:p>
    <w:p w14:paraId="47C2EF39" w14:textId="1FB6A643" w:rsidR="00915988" w:rsidRDefault="00915988" w:rsidP="009159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Povjerenstvo ima 19 članova koji su imenovani </w:t>
      </w:r>
      <w:r w:rsidRPr="00915988">
        <w:rPr>
          <w:rFonts w:ascii="Times New Roman" w:hAnsi="Times New Roman" w:cs="Times New Roman"/>
          <w:sz w:val="24"/>
          <w:szCs w:val="24"/>
        </w:rPr>
        <w:t xml:space="preserve">iz redova gradskih upravnih tijela, predstavnika romske nacionalne manjine Grada Zagreba, organizacija civilnog društva, Hrvatskog zavoda za zapošljavanje - Područnog ureda Zagreb i Vijeća Gradske četvrti Peščenica </w:t>
      </w:r>
      <w:r w:rsidR="00796962">
        <w:rPr>
          <w:rFonts w:ascii="Times New Roman" w:hAnsi="Times New Roman" w:cs="Times New Roman"/>
          <w:sz w:val="24"/>
          <w:szCs w:val="24"/>
        </w:rPr>
        <w:t>–</w:t>
      </w:r>
      <w:r w:rsidRPr="00915988">
        <w:rPr>
          <w:rFonts w:ascii="Times New Roman" w:hAnsi="Times New Roman" w:cs="Times New Roman"/>
          <w:sz w:val="24"/>
          <w:szCs w:val="24"/>
        </w:rPr>
        <w:t xml:space="preserve"> Žitnjak</w:t>
      </w:r>
      <w:r w:rsidR="00796962">
        <w:rPr>
          <w:rFonts w:ascii="Times New Roman" w:hAnsi="Times New Roman" w:cs="Times New Roman"/>
          <w:sz w:val="24"/>
          <w:szCs w:val="24"/>
        </w:rPr>
        <w:t xml:space="preserve">, a </w:t>
      </w:r>
      <w:r w:rsidR="00A0491A">
        <w:rPr>
          <w:rFonts w:ascii="Times New Roman" w:hAnsi="Times New Roman" w:cs="Times New Roman"/>
          <w:sz w:val="24"/>
          <w:szCs w:val="24"/>
        </w:rPr>
        <w:t>tijekom</w:t>
      </w:r>
      <w:r w:rsidR="00796962">
        <w:rPr>
          <w:rFonts w:ascii="Times New Roman" w:hAnsi="Times New Roman" w:cs="Times New Roman"/>
          <w:sz w:val="24"/>
          <w:szCs w:val="24"/>
        </w:rPr>
        <w:t xml:space="preserve"> izrade Akcijskog plana ostvarena je suradnja s </w:t>
      </w:r>
      <w:r w:rsidR="00796962" w:rsidRPr="00796962">
        <w:rPr>
          <w:rFonts w:ascii="Times New Roman" w:hAnsi="Times New Roman" w:cs="Times New Roman"/>
          <w:sz w:val="24"/>
          <w:szCs w:val="24"/>
        </w:rPr>
        <w:t xml:space="preserve">predstavnicima </w:t>
      </w:r>
      <w:r w:rsidR="00AF3664">
        <w:rPr>
          <w:rFonts w:ascii="Times New Roman" w:hAnsi="Times New Roman" w:cs="Times New Roman"/>
          <w:sz w:val="24"/>
          <w:szCs w:val="24"/>
        </w:rPr>
        <w:t xml:space="preserve">tijela </w:t>
      </w:r>
      <w:r w:rsidR="00796962" w:rsidRPr="00796962">
        <w:rPr>
          <w:rFonts w:ascii="Times New Roman" w:hAnsi="Times New Roman" w:cs="Times New Roman"/>
          <w:sz w:val="24"/>
          <w:szCs w:val="24"/>
        </w:rPr>
        <w:t>državne uprave i drugih institucija</w:t>
      </w:r>
      <w:r w:rsidR="00796962">
        <w:rPr>
          <w:rFonts w:ascii="Times New Roman" w:hAnsi="Times New Roman" w:cs="Times New Roman"/>
          <w:sz w:val="24"/>
          <w:szCs w:val="24"/>
        </w:rPr>
        <w:t xml:space="preserve">. </w:t>
      </w:r>
      <w:r w:rsidR="00796962" w:rsidRPr="00796962">
        <w:rPr>
          <w:rFonts w:ascii="Times New Roman" w:hAnsi="Times New Roman" w:cs="Times New Roman"/>
          <w:sz w:val="24"/>
          <w:szCs w:val="24"/>
        </w:rPr>
        <w:t xml:space="preserve"> </w:t>
      </w:r>
    </w:p>
    <w:p w14:paraId="75D54C45" w14:textId="12DBF5F8" w:rsidR="00613D6E" w:rsidRDefault="00613D6E" w:rsidP="00915988">
      <w:pPr>
        <w:spacing w:after="0" w:line="240" w:lineRule="auto"/>
        <w:jc w:val="both"/>
        <w:rPr>
          <w:rFonts w:ascii="Times New Roman" w:hAnsi="Times New Roman" w:cs="Times New Roman"/>
          <w:sz w:val="24"/>
          <w:szCs w:val="24"/>
        </w:rPr>
      </w:pPr>
    </w:p>
    <w:p w14:paraId="6F7DBE53" w14:textId="45FB6319" w:rsidR="00A22B1C" w:rsidRDefault="00A22B1C" w:rsidP="00210797">
      <w:pPr>
        <w:rPr>
          <w:rFonts w:ascii="Times New Roman" w:hAnsi="Times New Roman" w:cs="Times New Roman"/>
          <w:sz w:val="24"/>
          <w:szCs w:val="24"/>
        </w:rPr>
      </w:pPr>
    </w:p>
    <w:p w14:paraId="5815941E" w14:textId="4EE01B2A" w:rsidR="00A22B1C" w:rsidRDefault="00A22B1C" w:rsidP="00210797">
      <w:pPr>
        <w:rPr>
          <w:rFonts w:ascii="Times New Roman" w:hAnsi="Times New Roman" w:cs="Times New Roman"/>
          <w:sz w:val="24"/>
          <w:szCs w:val="24"/>
        </w:rPr>
      </w:pPr>
    </w:p>
    <w:p w14:paraId="067EF30D" w14:textId="4F3EF690" w:rsidR="00A22B1C" w:rsidRDefault="00A22B1C" w:rsidP="00210797">
      <w:pPr>
        <w:rPr>
          <w:rFonts w:ascii="Times New Roman" w:hAnsi="Times New Roman" w:cs="Times New Roman"/>
          <w:sz w:val="24"/>
          <w:szCs w:val="24"/>
        </w:rPr>
      </w:pPr>
    </w:p>
    <w:p w14:paraId="3D85DF09" w14:textId="53CA2540" w:rsidR="00A22B1C" w:rsidRDefault="00A22B1C" w:rsidP="00210797">
      <w:pPr>
        <w:rPr>
          <w:rFonts w:ascii="Times New Roman" w:hAnsi="Times New Roman" w:cs="Times New Roman"/>
          <w:sz w:val="24"/>
          <w:szCs w:val="24"/>
        </w:rPr>
      </w:pPr>
    </w:p>
    <w:p w14:paraId="0D03DEF2" w14:textId="688CA375" w:rsidR="00A22B1C" w:rsidRDefault="00A22B1C" w:rsidP="00210797">
      <w:pPr>
        <w:rPr>
          <w:rFonts w:ascii="Times New Roman" w:hAnsi="Times New Roman" w:cs="Times New Roman"/>
          <w:sz w:val="24"/>
          <w:szCs w:val="24"/>
        </w:rPr>
      </w:pPr>
    </w:p>
    <w:p w14:paraId="7667AC86" w14:textId="0252758A" w:rsidR="00A22B1C" w:rsidRDefault="00A22B1C" w:rsidP="00210797">
      <w:pPr>
        <w:rPr>
          <w:rFonts w:ascii="Times New Roman" w:hAnsi="Times New Roman" w:cs="Times New Roman"/>
          <w:sz w:val="24"/>
          <w:szCs w:val="24"/>
        </w:rPr>
      </w:pPr>
    </w:p>
    <w:p w14:paraId="3073CF21" w14:textId="65DDEDF8" w:rsidR="00A22B1C" w:rsidRDefault="00A22B1C" w:rsidP="00210797">
      <w:pPr>
        <w:rPr>
          <w:rFonts w:ascii="Times New Roman" w:hAnsi="Times New Roman" w:cs="Times New Roman"/>
          <w:sz w:val="24"/>
          <w:szCs w:val="24"/>
        </w:rPr>
      </w:pPr>
    </w:p>
    <w:p w14:paraId="0DFF30CB" w14:textId="4F6004F7" w:rsidR="00A22B1C" w:rsidRDefault="00A22B1C" w:rsidP="00210797">
      <w:pPr>
        <w:rPr>
          <w:rFonts w:ascii="Times New Roman" w:hAnsi="Times New Roman" w:cs="Times New Roman"/>
          <w:sz w:val="24"/>
          <w:szCs w:val="24"/>
        </w:rPr>
      </w:pPr>
    </w:p>
    <w:p w14:paraId="31AB698C" w14:textId="77777777" w:rsidR="00825562" w:rsidRDefault="00825562" w:rsidP="00210797">
      <w:pPr>
        <w:rPr>
          <w:rFonts w:ascii="Times New Roman" w:hAnsi="Times New Roman" w:cs="Times New Roman"/>
          <w:sz w:val="24"/>
          <w:szCs w:val="24"/>
        </w:rPr>
      </w:pPr>
    </w:p>
    <w:p w14:paraId="01E2721D" w14:textId="67406500" w:rsidR="00B032B9" w:rsidRDefault="00B032B9" w:rsidP="00210797">
      <w:pPr>
        <w:rPr>
          <w:rFonts w:ascii="Times New Roman" w:hAnsi="Times New Roman" w:cs="Times New Roman"/>
          <w:sz w:val="24"/>
          <w:szCs w:val="24"/>
        </w:rPr>
      </w:pPr>
    </w:p>
    <w:p w14:paraId="2C6FA01F" w14:textId="77777777" w:rsidR="00B032B9" w:rsidRDefault="00B032B9" w:rsidP="00210797">
      <w:pPr>
        <w:rPr>
          <w:rFonts w:ascii="Times New Roman" w:hAnsi="Times New Roman" w:cs="Times New Roman"/>
          <w:sz w:val="24"/>
          <w:szCs w:val="24"/>
        </w:rPr>
      </w:pPr>
    </w:p>
    <w:p w14:paraId="13B3548E" w14:textId="61BF8A00" w:rsidR="00A22B1C" w:rsidRDefault="00A22B1C" w:rsidP="00210797">
      <w:pPr>
        <w:rPr>
          <w:rFonts w:ascii="Times New Roman" w:hAnsi="Times New Roman" w:cs="Times New Roman"/>
          <w:sz w:val="24"/>
          <w:szCs w:val="24"/>
        </w:rPr>
      </w:pPr>
    </w:p>
    <w:p w14:paraId="4A7180A9" w14:textId="3D150DFD" w:rsidR="004D5C15" w:rsidRDefault="001326CF" w:rsidP="00E95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Akcijski plan sastoji se od sedam </w:t>
      </w:r>
      <w:r w:rsidR="006E19E5">
        <w:rPr>
          <w:rFonts w:ascii="Times New Roman" w:hAnsi="Times New Roman" w:cs="Times New Roman"/>
          <w:sz w:val="24"/>
          <w:szCs w:val="24"/>
        </w:rPr>
        <w:t xml:space="preserve">glavnih </w:t>
      </w:r>
      <w:r>
        <w:rPr>
          <w:rFonts w:ascii="Times New Roman" w:hAnsi="Times New Roman" w:cs="Times New Roman"/>
          <w:sz w:val="24"/>
          <w:szCs w:val="24"/>
        </w:rPr>
        <w:t>ciljeva</w:t>
      </w:r>
      <w:r w:rsidR="00A22B1C">
        <w:rPr>
          <w:rFonts w:ascii="Times New Roman" w:hAnsi="Times New Roman" w:cs="Times New Roman"/>
          <w:sz w:val="24"/>
          <w:szCs w:val="24"/>
        </w:rPr>
        <w:t xml:space="preserve"> te</w:t>
      </w:r>
      <w:r w:rsidR="006E19E5">
        <w:rPr>
          <w:rFonts w:ascii="Times New Roman" w:hAnsi="Times New Roman" w:cs="Times New Roman"/>
          <w:sz w:val="24"/>
          <w:szCs w:val="24"/>
        </w:rPr>
        <w:t xml:space="preserve"> unutar njih posebnih ciljeva, mjera i aktivnosti koje se planira provesti</w:t>
      </w:r>
      <w:r>
        <w:rPr>
          <w:rFonts w:ascii="Times New Roman" w:hAnsi="Times New Roman" w:cs="Times New Roman"/>
          <w:sz w:val="24"/>
          <w:szCs w:val="24"/>
        </w:rPr>
        <w:t>:</w:t>
      </w:r>
    </w:p>
    <w:p w14:paraId="6BC67ED8" w14:textId="77777777" w:rsidR="00AF3664" w:rsidRDefault="00AF3664" w:rsidP="00E9524A">
      <w:pPr>
        <w:spacing w:after="0" w:line="240" w:lineRule="auto"/>
        <w:jc w:val="both"/>
        <w:rPr>
          <w:rFonts w:ascii="Times New Roman" w:hAnsi="Times New Roman" w:cs="Times New Roman"/>
          <w:sz w:val="24"/>
          <w:szCs w:val="24"/>
        </w:rPr>
      </w:pPr>
    </w:p>
    <w:p w14:paraId="397F8DBB" w14:textId="1CF7E10D" w:rsidR="001326CF" w:rsidRDefault="002A706D" w:rsidP="00E9524A">
      <w:pPr>
        <w:spacing w:after="120" w:line="240" w:lineRule="auto"/>
        <w:jc w:val="both"/>
        <w:rPr>
          <w:rFonts w:ascii="Times New Roman" w:hAnsi="Times New Roman" w:cs="Times New Roman"/>
          <w:b/>
          <w:bCs/>
          <w:sz w:val="24"/>
          <w:szCs w:val="24"/>
        </w:rPr>
      </w:pPr>
      <w:r w:rsidRPr="00E75717">
        <w:rPr>
          <w:rFonts w:ascii="Times New Roman" w:hAnsi="Times New Roman" w:cs="Times New Roman"/>
          <w:b/>
          <w:bCs/>
          <w:sz w:val="24"/>
          <w:szCs w:val="24"/>
        </w:rPr>
        <w:t xml:space="preserve">CILJ 1. </w:t>
      </w:r>
      <w:r w:rsidR="001326CF" w:rsidRPr="00E75717">
        <w:rPr>
          <w:rFonts w:ascii="Times New Roman" w:hAnsi="Times New Roman" w:cs="Times New Roman"/>
          <w:b/>
          <w:bCs/>
          <w:sz w:val="24"/>
          <w:szCs w:val="24"/>
        </w:rPr>
        <w:t xml:space="preserve">Borba protiv </w:t>
      </w:r>
      <w:proofErr w:type="spellStart"/>
      <w:r w:rsidR="001326CF" w:rsidRPr="00E75717">
        <w:rPr>
          <w:rFonts w:ascii="Times New Roman" w:hAnsi="Times New Roman" w:cs="Times New Roman"/>
          <w:b/>
          <w:bCs/>
          <w:sz w:val="24"/>
          <w:szCs w:val="24"/>
        </w:rPr>
        <w:t>antiromskog</w:t>
      </w:r>
      <w:proofErr w:type="spellEnd"/>
      <w:r w:rsidR="001326CF" w:rsidRPr="00E75717">
        <w:rPr>
          <w:rFonts w:ascii="Times New Roman" w:hAnsi="Times New Roman" w:cs="Times New Roman"/>
          <w:b/>
          <w:bCs/>
          <w:sz w:val="24"/>
          <w:szCs w:val="24"/>
        </w:rPr>
        <w:t xml:space="preserve"> rasizma i diskriminacije</w:t>
      </w:r>
    </w:p>
    <w:p w14:paraId="7A408124" w14:textId="22ADEC84" w:rsidR="006044CF" w:rsidRDefault="001326CF" w:rsidP="00E9524A">
      <w:pPr>
        <w:spacing w:after="0" w:line="240" w:lineRule="auto"/>
        <w:jc w:val="both"/>
        <w:rPr>
          <w:rFonts w:ascii="Times New Roman" w:hAnsi="Times New Roman" w:cs="Times New Roman"/>
          <w:sz w:val="24"/>
          <w:szCs w:val="24"/>
        </w:rPr>
      </w:pPr>
      <w:r w:rsidRPr="00E75717">
        <w:rPr>
          <w:rFonts w:ascii="Times New Roman" w:hAnsi="Times New Roman" w:cs="Times New Roman"/>
          <w:b/>
          <w:bCs/>
          <w:sz w:val="24"/>
          <w:szCs w:val="24"/>
        </w:rPr>
        <w:t>Poseban cilj 1.1.</w:t>
      </w:r>
      <w:r w:rsidRPr="001326CF">
        <w:rPr>
          <w:rFonts w:ascii="Times New Roman" w:hAnsi="Times New Roman" w:cs="Times New Roman"/>
          <w:sz w:val="24"/>
          <w:szCs w:val="24"/>
        </w:rPr>
        <w:t xml:space="preserve"> S</w:t>
      </w:r>
      <w:r w:rsidR="006044CF">
        <w:rPr>
          <w:rFonts w:ascii="Times New Roman" w:hAnsi="Times New Roman" w:cs="Times New Roman"/>
          <w:sz w:val="24"/>
          <w:szCs w:val="24"/>
        </w:rPr>
        <w:t>enzibilizirati javnost i dionike uključene u integraciju Roma o</w:t>
      </w:r>
      <w:r w:rsidR="002A706D">
        <w:rPr>
          <w:rFonts w:ascii="Times New Roman" w:hAnsi="Times New Roman" w:cs="Times New Roman"/>
          <w:sz w:val="24"/>
          <w:szCs w:val="24"/>
        </w:rPr>
        <w:t xml:space="preserve"> </w:t>
      </w:r>
      <w:r w:rsidR="006044CF">
        <w:rPr>
          <w:rFonts w:ascii="Times New Roman" w:hAnsi="Times New Roman" w:cs="Times New Roman"/>
          <w:sz w:val="24"/>
          <w:szCs w:val="24"/>
        </w:rPr>
        <w:t>položaju Roma te poticati socijalnu koheziju</w:t>
      </w:r>
    </w:p>
    <w:p w14:paraId="12CDED7E" w14:textId="2AA44B9F" w:rsidR="002A706D" w:rsidRDefault="002A706D" w:rsidP="00E9524A">
      <w:pPr>
        <w:spacing w:after="0" w:line="240" w:lineRule="auto"/>
        <w:jc w:val="both"/>
        <w:rPr>
          <w:rFonts w:ascii="Times New Roman" w:hAnsi="Times New Roman" w:cs="Times New Roman"/>
          <w:sz w:val="24"/>
          <w:szCs w:val="24"/>
        </w:rPr>
      </w:pPr>
      <w:r w:rsidRPr="00E75717">
        <w:rPr>
          <w:rFonts w:ascii="Times New Roman" w:hAnsi="Times New Roman" w:cs="Times New Roman"/>
          <w:b/>
          <w:bCs/>
          <w:sz w:val="24"/>
          <w:szCs w:val="24"/>
        </w:rPr>
        <w:t>P</w:t>
      </w:r>
      <w:r w:rsidR="00E75717" w:rsidRPr="00E75717">
        <w:rPr>
          <w:rFonts w:ascii="Times New Roman" w:hAnsi="Times New Roman" w:cs="Times New Roman"/>
          <w:b/>
          <w:bCs/>
          <w:sz w:val="24"/>
          <w:szCs w:val="24"/>
        </w:rPr>
        <w:t>oseban cilj</w:t>
      </w:r>
      <w:r w:rsidRPr="00E75717">
        <w:rPr>
          <w:rFonts w:ascii="Times New Roman" w:hAnsi="Times New Roman" w:cs="Times New Roman"/>
          <w:b/>
          <w:bCs/>
          <w:sz w:val="24"/>
          <w:szCs w:val="24"/>
        </w:rPr>
        <w:t xml:space="preserve"> 1.2.</w:t>
      </w:r>
      <w:r w:rsidRPr="00E75717">
        <w:rPr>
          <w:rFonts w:ascii="Times New Roman" w:hAnsi="Times New Roman" w:cs="Times New Roman"/>
          <w:sz w:val="24"/>
          <w:szCs w:val="24"/>
        </w:rPr>
        <w:t xml:space="preserve"> P</w:t>
      </w:r>
      <w:r w:rsidR="00E75717">
        <w:rPr>
          <w:rFonts w:ascii="Times New Roman" w:hAnsi="Times New Roman" w:cs="Times New Roman"/>
          <w:sz w:val="24"/>
          <w:szCs w:val="24"/>
        </w:rPr>
        <w:t>romocija i vidljivost Akcijskog plana Grada Zagreba za provedbu</w:t>
      </w:r>
      <w:r w:rsidR="007A62CB">
        <w:rPr>
          <w:rFonts w:ascii="Times New Roman" w:hAnsi="Times New Roman" w:cs="Times New Roman"/>
          <w:sz w:val="24"/>
          <w:szCs w:val="24"/>
        </w:rPr>
        <w:t xml:space="preserve"> </w:t>
      </w:r>
      <w:r w:rsidR="00E75717">
        <w:rPr>
          <w:rFonts w:ascii="Times New Roman" w:hAnsi="Times New Roman" w:cs="Times New Roman"/>
          <w:sz w:val="24"/>
          <w:szCs w:val="24"/>
        </w:rPr>
        <w:t>Nacional</w:t>
      </w:r>
      <w:r w:rsidR="00B5485C">
        <w:rPr>
          <w:rFonts w:ascii="Times New Roman" w:hAnsi="Times New Roman" w:cs="Times New Roman"/>
          <w:sz w:val="24"/>
          <w:szCs w:val="24"/>
        </w:rPr>
        <w:t>n</w:t>
      </w:r>
      <w:r w:rsidR="00E75717">
        <w:rPr>
          <w:rFonts w:ascii="Times New Roman" w:hAnsi="Times New Roman" w:cs="Times New Roman"/>
          <w:sz w:val="24"/>
          <w:szCs w:val="24"/>
        </w:rPr>
        <w:t>og plana za uključivanje Roma</w:t>
      </w:r>
    </w:p>
    <w:p w14:paraId="29C7A1EB" w14:textId="053CB3BB" w:rsidR="004D5C15" w:rsidRDefault="00E75717" w:rsidP="00E9524A">
      <w:pPr>
        <w:spacing w:after="120"/>
        <w:jc w:val="both"/>
        <w:rPr>
          <w:rFonts w:ascii="Times New Roman" w:hAnsi="Times New Roman" w:cs="Times New Roman"/>
          <w:sz w:val="24"/>
          <w:szCs w:val="24"/>
        </w:rPr>
      </w:pPr>
      <w:r w:rsidRPr="00E75717">
        <w:rPr>
          <w:rFonts w:ascii="Times New Roman" w:hAnsi="Times New Roman" w:cs="Times New Roman"/>
          <w:b/>
          <w:bCs/>
          <w:sz w:val="24"/>
          <w:szCs w:val="24"/>
        </w:rPr>
        <w:t>Poseban cilj 1.3.</w:t>
      </w:r>
      <w:r w:rsidRPr="00E75717">
        <w:rPr>
          <w:rFonts w:ascii="Times New Roman" w:hAnsi="Times New Roman" w:cs="Times New Roman"/>
          <w:sz w:val="24"/>
          <w:szCs w:val="24"/>
        </w:rPr>
        <w:t xml:space="preserve"> U</w:t>
      </w:r>
      <w:r>
        <w:rPr>
          <w:rFonts w:ascii="Times New Roman" w:hAnsi="Times New Roman" w:cs="Times New Roman"/>
          <w:sz w:val="24"/>
          <w:szCs w:val="24"/>
        </w:rPr>
        <w:t xml:space="preserve">spostaviti međunarodnu suradnju u </w:t>
      </w:r>
      <w:r w:rsidR="005F674B" w:rsidRPr="005F674B">
        <w:rPr>
          <w:rFonts w:ascii="Times New Roman" w:hAnsi="Times New Roman" w:cs="Times New Roman"/>
          <w:sz w:val="24"/>
          <w:szCs w:val="24"/>
        </w:rPr>
        <w:t>cilju poboljšanja integraci</w:t>
      </w:r>
      <w:r w:rsidR="005F674B">
        <w:rPr>
          <w:rFonts w:ascii="Times New Roman" w:hAnsi="Times New Roman" w:cs="Times New Roman"/>
          <w:sz w:val="24"/>
          <w:szCs w:val="24"/>
        </w:rPr>
        <w:t>je i suzbijanja diskriminacije R</w:t>
      </w:r>
      <w:r w:rsidR="005F674B" w:rsidRPr="005F674B">
        <w:rPr>
          <w:rFonts w:ascii="Times New Roman" w:hAnsi="Times New Roman" w:cs="Times New Roman"/>
          <w:sz w:val="24"/>
          <w:szCs w:val="24"/>
        </w:rPr>
        <w:t xml:space="preserve">oma </w:t>
      </w:r>
    </w:p>
    <w:p w14:paraId="2A53FABE" w14:textId="7CE14AE4" w:rsidR="00E75717" w:rsidRDefault="00E75717" w:rsidP="00E9524A">
      <w:pPr>
        <w:spacing w:after="120"/>
        <w:jc w:val="both"/>
        <w:rPr>
          <w:rFonts w:ascii="Times New Roman" w:hAnsi="Times New Roman" w:cs="Times New Roman"/>
          <w:b/>
          <w:bCs/>
          <w:sz w:val="24"/>
          <w:szCs w:val="24"/>
        </w:rPr>
      </w:pPr>
      <w:r w:rsidRPr="00BF411D">
        <w:rPr>
          <w:rFonts w:ascii="Times New Roman" w:hAnsi="Times New Roman" w:cs="Times New Roman"/>
          <w:b/>
          <w:bCs/>
          <w:sz w:val="24"/>
          <w:szCs w:val="24"/>
        </w:rPr>
        <w:t>CILJ 2. S</w:t>
      </w:r>
      <w:r w:rsidR="00BF411D" w:rsidRPr="00BF411D">
        <w:rPr>
          <w:rFonts w:ascii="Times New Roman" w:hAnsi="Times New Roman" w:cs="Times New Roman"/>
          <w:b/>
          <w:bCs/>
          <w:sz w:val="24"/>
          <w:szCs w:val="24"/>
        </w:rPr>
        <w:t xml:space="preserve">manjivanje siromaštva i socijalne isključenosti Roma kako bi se smanjio društveno-ekonomski jaz između Roma i opće populacije </w:t>
      </w:r>
    </w:p>
    <w:p w14:paraId="35B3E6DE" w14:textId="3D2804D6" w:rsidR="00E062A3" w:rsidRPr="00D84E53" w:rsidRDefault="00BF411D" w:rsidP="00E9524A">
      <w:pPr>
        <w:spacing w:after="0"/>
        <w:jc w:val="both"/>
        <w:rPr>
          <w:rFonts w:ascii="Times New Roman" w:hAnsi="Times New Roman" w:cs="Times New Roman"/>
          <w:sz w:val="24"/>
          <w:szCs w:val="24"/>
        </w:rPr>
      </w:pPr>
      <w:r w:rsidRPr="00BF411D">
        <w:rPr>
          <w:rFonts w:ascii="Times New Roman" w:hAnsi="Times New Roman" w:cs="Times New Roman"/>
          <w:b/>
          <w:bCs/>
          <w:sz w:val="24"/>
          <w:szCs w:val="24"/>
        </w:rPr>
        <w:t>P</w:t>
      </w:r>
      <w:r>
        <w:rPr>
          <w:rFonts w:ascii="Times New Roman" w:hAnsi="Times New Roman" w:cs="Times New Roman"/>
          <w:b/>
          <w:bCs/>
          <w:sz w:val="24"/>
          <w:szCs w:val="24"/>
        </w:rPr>
        <w:t xml:space="preserve">oseban cilj </w:t>
      </w:r>
      <w:r w:rsidRPr="00BF411D">
        <w:rPr>
          <w:rFonts w:ascii="Times New Roman" w:hAnsi="Times New Roman" w:cs="Times New Roman"/>
          <w:b/>
          <w:bCs/>
          <w:sz w:val="24"/>
          <w:szCs w:val="24"/>
        </w:rPr>
        <w:t>2.1</w:t>
      </w:r>
      <w:r w:rsidRPr="00B5485C">
        <w:rPr>
          <w:rFonts w:ascii="Times New Roman" w:hAnsi="Times New Roman" w:cs="Times New Roman"/>
          <w:b/>
          <w:bCs/>
          <w:color w:val="4472C4" w:themeColor="accent1"/>
          <w:sz w:val="24"/>
          <w:szCs w:val="24"/>
        </w:rPr>
        <w:t xml:space="preserve">. </w:t>
      </w:r>
      <w:r w:rsidR="00E062A3" w:rsidRPr="00D84E53">
        <w:rPr>
          <w:rFonts w:ascii="Times New Roman" w:hAnsi="Times New Roman" w:cs="Times New Roman"/>
          <w:sz w:val="24"/>
          <w:szCs w:val="24"/>
        </w:rPr>
        <w:t xml:space="preserve">Poticati socijalno uključivanje </w:t>
      </w:r>
      <w:r w:rsidR="00066C95" w:rsidRPr="00D84E53">
        <w:rPr>
          <w:rFonts w:ascii="Times New Roman" w:hAnsi="Times New Roman" w:cs="Times New Roman"/>
          <w:sz w:val="24"/>
          <w:szCs w:val="24"/>
        </w:rPr>
        <w:t xml:space="preserve">Roma </w:t>
      </w:r>
      <w:r w:rsidR="00E062A3" w:rsidRPr="00D84E53">
        <w:rPr>
          <w:rFonts w:ascii="Times New Roman" w:hAnsi="Times New Roman" w:cs="Times New Roman"/>
          <w:sz w:val="24"/>
          <w:szCs w:val="24"/>
        </w:rPr>
        <w:t>informiranjem</w:t>
      </w:r>
      <w:r w:rsidR="003F7991" w:rsidRPr="00D84E53">
        <w:rPr>
          <w:rFonts w:ascii="Times New Roman" w:hAnsi="Times New Roman" w:cs="Times New Roman"/>
          <w:sz w:val="24"/>
          <w:szCs w:val="24"/>
        </w:rPr>
        <w:t xml:space="preserve"> </w:t>
      </w:r>
      <w:r w:rsidR="00E062A3" w:rsidRPr="00D84E53">
        <w:rPr>
          <w:rFonts w:ascii="Times New Roman" w:hAnsi="Times New Roman" w:cs="Times New Roman"/>
          <w:sz w:val="24"/>
          <w:szCs w:val="24"/>
        </w:rPr>
        <w:t>i osnaživanjem, stvaranjem uvjeta za  društveni život te pratiti ostvarivanje prava iz sustava socijalne skrbi</w:t>
      </w:r>
    </w:p>
    <w:p w14:paraId="114E28AE" w14:textId="2782F16C" w:rsidR="00B5485C" w:rsidRPr="00D84E53" w:rsidRDefault="00B5485C" w:rsidP="00E9524A">
      <w:pPr>
        <w:spacing w:after="0"/>
        <w:jc w:val="both"/>
        <w:rPr>
          <w:rFonts w:ascii="Times New Roman" w:hAnsi="Times New Roman" w:cs="Times New Roman"/>
          <w:sz w:val="24"/>
          <w:szCs w:val="24"/>
        </w:rPr>
      </w:pPr>
      <w:r w:rsidRPr="00D84E53">
        <w:rPr>
          <w:rFonts w:ascii="Times New Roman" w:hAnsi="Times New Roman" w:cs="Times New Roman"/>
          <w:b/>
          <w:bCs/>
          <w:sz w:val="24"/>
          <w:szCs w:val="24"/>
        </w:rPr>
        <w:t>Poseban cilj 2.2.</w:t>
      </w:r>
      <w:r w:rsidRPr="00D84E53">
        <w:rPr>
          <w:rFonts w:ascii="Times New Roman" w:hAnsi="Times New Roman" w:cs="Times New Roman"/>
          <w:sz w:val="24"/>
          <w:szCs w:val="24"/>
        </w:rPr>
        <w:t xml:space="preserve"> Utvrditi potrebe Roma </w:t>
      </w:r>
      <w:r w:rsidR="00E062A3" w:rsidRPr="00D84E53">
        <w:rPr>
          <w:rFonts w:ascii="Times New Roman" w:hAnsi="Times New Roman" w:cs="Times New Roman"/>
          <w:sz w:val="24"/>
          <w:szCs w:val="24"/>
        </w:rPr>
        <w:t xml:space="preserve">u Zagrebu </w:t>
      </w:r>
      <w:r w:rsidRPr="00D84E53">
        <w:rPr>
          <w:rFonts w:ascii="Times New Roman" w:hAnsi="Times New Roman" w:cs="Times New Roman"/>
          <w:sz w:val="24"/>
          <w:szCs w:val="24"/>
        </w:rPr>
        <w:t>i  poticati suradnju dionika uključenih u integraciju Roma</w:t>
      </w:r>
      <w:r w:rsidR="00B03E7A" w:rsidRPr="00D84E53">
        <w:rPr>
          <w:rFonts w:ascii="Times New Roman" w:hAnsi="Times New Roman" w:cs="Times New Roman"/>
          <w:sz w:val="24"/>
          <w:szCs w:val="24"/>
        </w:rPr>
        <w:t xml:space="preserve"> </w:t>
      </w:r>
    </w:p>
    <w:p w14:paraId="4D2A10F6" w14:textId="5BA5CC33" w:rsidR="00BF411D" w:rsidRDefault="00BF411D" w:rsidP="00E9524A">
      <w:pPr>
        <w:spacing w:after="120"/>
        <w:jc w:val="both"/>
        <w:rPr>
          <w:rFonts w:ascii="Times New Roman" w:hAnsi="Times New Roman" w:cs="Times New Roman"/>
          <w:sz w:val="24"/>
          <w:szCs w:val="24"/>
        </w:rPr>
      </w:pPr>
      <w:r w:rsidRPr="00BF411D">
        <w:rPr>
          <w:rFonts w:ascii="Times New Roman" w:hAnsi="Times New Roman" w:cs="Times New Roman"/>
          <w:b/>
          <w:bCs/>
          <w:sz w:val="24"/>
          <w:szCs w:val="24"/>
        </w:rPr>
        <w:t>Poseban cilj 2.</w:t>
      </w:r>
      <w:r w:rsidR="00B5485C">
        <w:rPr>
          <w:rFonts w:ascii="Times New Roman" w:hAnsi="Times New Roman" w:cs="Times New Roman"/>
          <w:b/>
          <w:bCs/>
          <w:sz w:val="24"/>
          <w:szCs w:val="24"/>
        </w:rPr>
        <w:t>3</w:t>
      </w:r>
      <w:r w:rsidRPr="00BF411D">
        <w:rPr>
          <w:rFonts w:ascii="Times New Roman" w:hAnsi="Times New Roman" w:cs="Times New Roman"/>
          <w:b/>
          <w:bCs/>
          <w:sz w:val="24"/>
          <w:szCs w:val="24"/>
        </w:rPr>
        <w:t>.</w:t>
      </w:r>
      <w:r w:rsidRPr="00BF411D">
        <w:rPr>
          <w:rFonts w:ascii="Times New Roman" w:hAnsi="Times New Roman" w:cs="Times New Roman"/>
          <w:sz w:val="24"/>
          <w:szCs w:val="24"/>
        </w:rPr>
        <w:t xml:space="preserve"> </w:t>
      </w:r>
      <w:r>
        <w:rPr>
          <w:rFonts w:ascii="Times New Roman" w:hAnsi="Times New Roman" w:cs="Times New Roman"/>
          <w:sz w:val="24"/>
          <w:szCs w:val="24"/>
        </w:rPr>
        <w:t>P</w:t>
      </w:r>
      <w:r w:rsidRPr="00BF411D">
        <w:rPr>
          <w:rFonts w:ascii="Times New Roman" w:hAnsi="Times New Roman" w:cs="Times New Roman"/>
          <w:sz w:val="24"/>
          <w:szCs w:val="24"/>
        </w:rPr>
        <w:t xml:space="preserve">odizati svijest </w:t>
      </w:r>
      <w:r>
        <w:rPr>
          <w:rFonts w:ascii="Times New Roman" w:hAnsi="Times New Roman" w:cs="Times New Roman"/>
          <w:sz w:val="24"/>
          <w:szCs w:val="24"/>
        </w:rPr>
        <w:t>R</w:t>
      </w:r>
      <w:r w:rsidRPr="00BF411D">
        <w:rPr>
          <w:rFonts w:ascii="Times New Roman" w:hAnsi="Times New Roman" w:cs="Times New Roman"/>
          <w:sz w:val="24"/>
          <w:szCs w:val="24"/>
        </w:rPr>
        <w:t>oma o neprihvatljivosti nasilja u obitelji</w:t>
      </w:r>
    </w:p>
    <w:p w14:paraId="29B2904F" w14:textId="7A225F9B" w:rsidR="00275F51" w:rsidRDefault="00275F51" w:rsidP="00E9524A">
      <w:pPr>
        <w:spacing w:before="120" w:after="0"/>
        <w:jc w:val="both"/>
        <w:rPr>
          <w:rFonts w:ascii="Times New Roman" w:hAnsi="Times New Roman" w:cs="Times New Roman"/>
          <w:b/>
          <w:bCs/>
          <w:sz w:val="24"/>
          <w:szCs w:val="24"/>
        </w:rPr>
      </w:pPr>
      <w:r w:rsidRPr="007A62CB">
        <w:rPr>
          <w:rFonts w:ascii="Times New Roman" w:hAnsi="Times New Roman" w:cs="Times New Roman"/>
          <w:b/>
          <w:bCs/>
          <w:sz w:val="24"/>
          <w:szCs w:val="24"/>
        </w:rPr>
        <w:t>C</w:t>
      </w:r>
      <w:r w:rsidR="0081247B">
        <w:rPr>
          <w:rFonts w:ascii="Times New Roman" w:hAnsi="Times New Roman" w:cs="Times New Roman"/>
          <w:b/>
          <w:bCs/>
          <w:sz w:val="24"/>
          <w:szCs w:val="24"/>
        </w:rPr>
        <w:t>ILJ</w:t>
      </w:r>
      <w:r w:rsidRPr="007A62CB">
        <w:rPr>
          <w:rFonts w:ascii="Times New Roman" w:hAnsi="Times New Roman" w:cs="Times New Roman"/>
          <w:b/>
          <w:bCs/>
          <w:sz w:val="24"/>
          <w:szCs w:val="24"/>
        </w:rPr>
        <w:t xml:space="preserve"> 3. </w:t>
      </w:r>
      <w:r w:rsidR="007A62CB">
        <w:rPr>
          <w:rFonts w:ascii="Times New Roman" w:hAnsi="Times New Roman" w:cs="Times New Roman"/>
          <w:b/>
          <w:bCs/>
          <w:sz w:val="24"/>
          <w:szCs w:val="24"/>
        </w:rPr>
        <w:t>P</w:t>
      </w:r>
      <w:r w:rsidR="007A62CB" w:rsidRPr="007A62CB">
        <w:rPr>
          <w:rFonts w:ascii="Times New Roman" w:hAnsi="Times New Roman" w:cs="Times New Roman"/>
          <w:b/>
          <w:bCs/>
          <w:sz w:val="24"/>
          <w:szCs w:val="24"/>
        </w:rPr>
        <w:t xml:space="preserve">oticati participaciju </w:t>
      </w:r>
      <w:r w:rsidR="007A62CB">
        <w:rPr>
          <w:rFonts w:ascii="Times New Roman" w:hAnsi="Times New Roman" w:cs="Times New Roman"/>
          <w:b/>
          <w:bCs/>
          <w:sz w:val="24"/>
          <w:szCs w:val="24"/>
        </w:rPr>
        <w:t>R</w:t>
      </w:r>
      <w:r w:rsidR="007A62CB" w:rsidRPr="007A62CB">
        <w:rPr>
          <w:rFonts w:ascii="Times New Roman" w:hAnsi="Times New Roman" w:cs="Times New Roman"/>
          <w:b/>
          <w:bCs/>
          <w:sz w:val="24"/>
          <w:szCs w:val="24"/>
        </w:rPr>
        <w:t xml:space="preserve">oma kroz osnaživanje, suradnju i povjerenje </w:t>
      </w:r>
      <w:r w:rsidR="007A62CB">
        <w:rPr>
          <w:rFonts w:ascii="Times New Roman" w:hAnsi="Times New Roman" w:cs="Times New Roman"/>
          <w:b/>
          <w:bCs/>
          <w:sz w:val="24"/>
          <w:szCs w:val="24"/>
        </w:rPr>
        <w:t>R</w:t>
      </w:r>
      <w:r w:rsidR="007A62CB" w:rsidRPr="007A62CB">
        <w:rPr>
          <w:rFonts w:ascii="Times New Roman" w:hAnsi="Times New Roman" w:cs="Times New Roman"/>
          <w:b/>
          <w:bCs/>
          <w:sz w:val="24"/>
          <w:szCs w:val="24"/>
        </w:rPr>
        <w:t>oma u javne institucije</w:t>
      </w:r>
    </w:p>
    <w:p w14:paraId="4D3951EE" w14:textId="715BBE51" w:rsidR="007A62CB" w:rsidRDefault="007A62CB" w:rsidP="00E9524A">
      <w:pPr>
        <w:spacing w:before="120" w:after="120"/>
        <w:jc w:val="both"/>
        <w:rPr>
          <w:rFonts w:ascii="Times New Roman" w:hAnsi="Times New Roman" w:cs="Times New Roman"/>
          <w:sz w:val="24"/>
          <w:szCs w:val="24"/>
        </w:rPr>
      </w:pPr>
      <w:r w:rsidRPr="007A62CB">
        <w:rPr>
          <w:rFonts w:ascii="Times New Roman" w:hAnsi="Times New Roman" w:cs="Times New Roman"/>
          <w:b/>
          <w:bCs/>
          <w:sz w:val="24"/>
          <w:szCs w:val="24"/>
        </w:rPr>
        <w:t>P</w:t>
      </w:r>
      <w:r>
        <w:rPr>
          <w:rFonts w:ascii="Times New Roman" w:hAnsi="Times New Roman" w:cs="Times New Roman"/>
          <w:b/>
          <w:bCs/>
          <w:sz w:val="24"/>
          <w:szCs w:val="24"/>
        </w:rPr>
        <w:t>oseban cilj</w:t>
      </w:r>
      <w:r w:rsidRPr="007A62CB">
        <w:rPr>
          <w:rFonts w:ascii="Times New Roman" w:hAnsi="Times New Roman" w:cs="Times New Roman"/>
          <w:b/>
          <w:bCs/>
          <w:sz w:val="24"/>
          <w:szCs w:val="24"/>
        </w:rPr>
        <w:t xml:space="preserve"> 3.1. </w:t>
      </w:r>
      <w:r>
        <w:rPr>
          <w:rFonts w:ascii="Times New Roman" w:hAnsi="Times New Roman" w:cs="Times New Roman"/>
          <w:sz w:val="24"/>
          <w:szCs w:val="24"/>
        </w:rPr>
        <w:t>P</w:t>
      </w:r>
      <w:r w:rsidRPr="007A62CB">
        <w:rPr>
          <w:rFonts w:ascii="Times New Roman" w:hAnsi="Times New Roman" w:cs="Times New Roman"/>
          <w:sz w:val="24"/>
          <w:szCs w:val="24"/>
        </w:rPr>
        <w:t>oticati sudjelovanje</w:t>
      </w:r>
      <w:r>
        <w:rPr>
          <w:rFonts w:ascii="Times New Roman" w:hAnsi="Times New Roman" w:cs="Times New Roman"/>
          <w:sz w:val="24"/>
          <w:szCs w:val="24"/>
        </w:rPr>
        <w:t xml:space="preserve"> R</w:t>
      </w:r>
      <w:r w:rsidRPr="007A62CB">
        <w:rPr>
          <w:rFonts w:ascii="Times New Roman" w:hAnsi="Times New Roman" w:cs="Times New Roman"/>
          <w:sz w:val="24"/>
          <w:szCs w:val="24"/>
        </w:rPr>
        <w:t>oma, u društvenom, kulturnom i političkom životu</w:t>
      </w:r>
    </w:p>
    <w:p w14:paraId="1C59D67F" w14:textId="72C0D65A" w:rsidR="007A62CB" w:rsidRDefault="006135E0" w:rsidP="00E9524A">
      <w:pPr>
        <w:spacing w:before="120" w:after="0"/>
        <w:jc w:val="both"/>
        <w:rPr>
          <w:rFonts w:ascii="Times New Roman" w:hAnsi="Times New Roman" w:cs="Times New Roman"/>
          <w:b/>
          <w:bCs/>
          <w:sz w:val="24"/>
          <w:szCs w:val="24"/>
        </w:rPr>
      </w:pPr>
      <w:r w:rsidRPr="007A62CB">
        <w:rPr>
          <w:rFonts w:ascii="Times New Roman" w:hAnsi="Times New Roman" w:cs="Times New Roman"/>
          <w:b/>
          <w:bCs/>
          <w:sz w:val="24"/>
          <w:szCs w:val="24"/>
        </w:rPr>
        <w:t>C</w:t>
      </w:r>
      <w:r>
        <w:rPr>
          <w:rFonts w:ascii="Times New Roman" w:hAnsi="Times New Roman" w:cs="Times New Roman"/>
          <w:b/>
          <w:bCs/>
          <w:sz w:val="24"/>
          <w:szCs w:val="24"/>
        </w:rPr>
        <w:t>ILJ</w:t>
      </w:r>
      <w:r w:rsidR="007A62CB" w:rsidRPr="007A62CB">
        <w:rPr>
          <w:rFonts w:ascii="Times New Roman" w:hAnsi="Times New Roman" w:cs="Times New Roman"/>
          <w:b/>
          <w:bCs/>
          <w:sz w:val="24"/>
          <w:szCs w:val="24"/>
        </w:rPr>
        <w:t xml:space="preserve"> 4. </w:t>
      </w:r>
      <w:r w:rsidR="007A62CB">
        <w:rPr>
          <w:rFonts w:ascii="Times New Roman" w:hAnsi="Times New Roman" w:cs="Times New Roman"/>
          <w:b/>
          <w:bCs/>
          <w:sz w:val="24"/>
          <w:szCs w:val="24"/>
        </w:rPr>
        <w:t>U</w:t>
      </w:r>
      <w:r w:rsidR="007A62CB" w:rsidRPr="007A62CB">
        <w:rPr>
          <w:rFonts w:ascii="Times New Roman" w:hAnsi="Times New Roman" w:cs="Times New Roman"/>
          <w:b/>
          <w:bCs/>
          <w:sz w:val="24"/>
          <w:szCs w:val="24"/>
        </w:rPr>
        <w:t xml:space="preserve">činkovit i jednak pristup </w:t>
      </w:r>
      <w:r w:rsidR="007A62CB">
        <w:rPr>
          <w:rFonts w:ascii="Times New Roman" w:hAnsi="Times New Roman" w:cs="Times New Roman"/>
          <w:b/>
          <w:bCs/>
          <w:sz w:val="24"/>
          <w:szCs w:val="24"/>
        </w:rPr>
        <w:t>R</w:t>
      </w:r>
      <w:r w:rsidR="007A62CB" w:rsidRPr="007A62CB">
        <w:rPr>
          <w:rFonts w:ascii="Times New Roman" w:hAnsi="Times New Roman" w:cs="Times New Roman"/>
          <w:b/>
          <w:bCs/>
          <w:sz w:val="24"/>
          <w:szCs w:val="24"/>
        </w:rPr>
        <w:t xml:space="preserve">oma kvalitetnom, </w:t>
      </w:r>
      <w:proofErr w:type="spellStart"/>
      <w:r w:rsidR="007A62CB" w:rsidRPr="007A62CB">
        <w:rPr>
          <w:rFonts w:ascii="Times New Roman" w:hAnsi="Times New Roman" w:cs="Times New Roman"/>
          <w:b/>
          <w:bCs/>
          <w:sz w:val="24"/>
          <w:szCs w:val="24"/>
        </w:rPr>
        <w:t>uključivom</w:t>
      </w:r>
      <w:proofErr w:type="spellEnd"/>
      <w:r w:rsidR="007A62CB" w:rsidRPr="007A62CB">
        <w:rPr>
          <w:rFonts w:ascii="Times New Roman" w:hAnsi="Times New Roman" w:cs="Times New Roman"/>
          <w:b/>
          <w:bCs/>
          <w:sz w:val="24"/>
          <w:szCs w:val="24"/>
        </w:rPr>
        <w:t xml:space="preserve"> obrazovanju</w:t>
      </w:r>
    </w:p>
    <w:p w14:paraId="5FC66420" w14:textId="1CED05D9" w:rsidR="007A62CB" w:rsidRDefault="007A62CB" w:rsidP="00E9524A">
      <w:pPr>
        <w:spacing w:before="120" w:after="0"/>
        <w:jc w:val="both"/>
        <w:rPr>
          <w:rFonts w:ascii="Times New Roman" w:hAnsi="Times New Roman" w:cs="Times New Roman"/>
          <w:b/>
          <w:bCs/>
          <w:sz w:val="24"/>
          <w:szCs w:val="24"/>
        </w:rPr>
      </w:pPr>
      <w:r w:rsidRPr="007A62CB">
        <w:rPr>
          <w:rFonts w:ascii="Times New Roman" w:hAnsi="Times New Roman" w:cs="Times New Roman"/>
          <w:b/>
          <w:bCs/>
          <w:sz w:val="24"/>
          <w:szCs w:val="24"/>
        </w:rPr>
        <w:t>P</w:t>
      </w:r>
      <w:r>
        <w:rPr>
          <w:rFonts w:ascii="Times New Roman" w:hAnsi="Times New Roman" w:cs="Times New Roman"/>
          <w:b/>
          <w:bCs/>
          <w:sz w:val="24"/>
          <w:szCs w:val="24"/>
        </w:rPr>
        <w:t>oseban cilj</w:t>
      </w:r>
      <w:r w:rsidRPr="007A62CB">
        <w:rPr>
          <w:rFonts w:ascii="Times New Roman" w:hAnsi="Times New Roman" w:cs="Times New Roman"/>
          <w:b/>
          <w:bCs/>
          <w:sz w:val="24"/>
          <w:szCs w:val="24"/>
        </w:rPr>
        <w:t xml:space="preserve"> 4.1. </w:t>
      </w:r>
      <w:bookmarkStart w:id="1" w:name="_Hlk163808863"/>
      <w:r w:rsidRPr="007A62CB">
        <w:rPr>
          <w:rFonts w:ascii="Times New Roman" w:hAnsi="Times New Roman" w:cs="Times New Roman"/>
          <w:sz w:val="24"/>
          <w:szCs w:val="24"/>
        </w:rPr>
        <w:t xml:space="preserve">Smanjiti jaz između romske djece i djece opće populacije u </w:t>
      </w:r>
      <w:r w:rsidR="00C3439B">
        <w:rPr>
          <w:rFonts w:ascii="Times New Roman" w:hAnsi="Times New Roman" w:cs="Times New Roman"/>
          <w:sz w:val="24"/>
          <w:szCs w:val="24"/>
        </w:rPr>
        <w:t>uključenosti</w:t>
      </w:r>
      <w:r w:rsidRPr="007A62CB">
        <w:rPr>
          <w:rFonts w:ascii="Times New Roman" w:hAnsi="Times New Roman" w:cs="Times New Roman"/>
          <w:sz w:val="24"/>
          <w:szCs w:val="24"/>
        </w:rPr>
        <w:t xml:space="preserve"> u predškolsk</w:t>
      </w:r>
      <w:r w:rsidR="00C3439B">
        <w:rPr>
          <w:rFonts w:ascii="Times New Roman" w:hAnsi="Times New Roman" w:cs="Times New Roman"/>
          <w:sz w:val="24"/>
          <w:szCs w:val="24"/>
        </w:rPr>
        <w:t>i</w:t>
      </w:r>
      <w:r w:rsidRPr="007A62CB">
        <w:rPr>
          <w:rFonts w:ascii="Times New Roman" w:hAnsi="Times New Roman" w:cs="Times New Roman"/>
          <w:sz w:val="24"/>
          <w:szCs w:val="24"/>
        </w:rPr>
        <w:t xml:space="preserve"> odgoj i obrazovanj</w:t>
      </w:r>
      <w:r w:rsidR="00C3439B">
        <w:rPr>
          <w:rFonts w:ascii="Times New Roman" w:hAnsi="Times New Roman" w:cs="Times New Roman"/>
          <w:sz w:val="24"/>
          <w:szCs w:val="24"/>
        </w:rPr>
        <w:t>e</w:t>
      </w:r>
      <w:r w:rsidRPr="007A62CB">
        <w:rPr>
          <w:rFonts w:ascii="Times New Roman" w:hAnsi="Times New Roman" w:cs="Times New Roman"/>
          <w:sz w:val="24"/>
          <w:szCs w:val="24"/>
        </w:rPr>
        <w:t>, osnovnoškolsko i srednjoškolsko obrazovanje s naglaskom na završavanje</w:t>
      </w:r>
      <w:r w:rsidR="00C3439B">
        <w:rPr>
          <w:rFonts w:ascii="Times New Roman" w:hAnsi="Times New Roman" w:cs="Times New Roman"/>
          <w:sz w:val="24"/>
          <w:szCs w:val="24"/>
        </w:rPr>
        <w:t xml:space="preserve"> školovanja</w:t>
      </w:r>
      <w:r w:rsidRPr="007A62CB">
        <w:rPr>
          <w:rFonts w:ascii="Times New Roman" w:hAnsi="Times New Roman" w:cs="Times New Roman"/>
          <w:sz w:val="24"/>
          <w:szCs w:val="24"/>
        </w:rPr>
        <w:t xml:space="preserve"> te poticati uključivanje </w:t>
      </w:r>
      <w:r>
        <w:rPr>
          <w:rFonts w:ascii="Times New Roman" w:hAnsi="Times New Roman" w:cs="Times New Roman"/>
          <w:sz w:val="24"/>
          <w:szCs w:val="24"/>
        </w:rPr>
        <w:t>R</w:t>
      </w:r>
      <w:r w:rsidRPr="007A62CB">
        <w:rPr>
          <w:rFonts w:ascii="Times New Roman" w:hAnsi="Times New Roman" w:cs="Times New Roman"/>
          <w:sz w:val="24"/>
          <w:szCs w:val="24"/>
        </w:rPr>
        <w:t>oma u visoko obrazovanje</w:t>
      </w:r>
      <w:r w:rsidRPr="007A62CB">
        <w:rPr>
          <w:rFonts w:ascii="Times New Roman" w:hAnsi="Times New Roman" w:cs="Times New Roman"/>
          <w:b/>
          <w:bCs/>
          <w:sz w:val="24"/>
          <w:szCs w:val="24"/>
        </w:rPr>
        <w:t xml:space="preserve"> </w:t>
      </w:r>
    </w:p>
    <w:bookmarkEnd w:id="1"/>
    <w:p w14:paraId="50B5266C" w14:textId="7E201806" w:rsidR="00037AA2" w:rsidRPr="00037AA2" w:rsidRDefault="007A62CB" w:rsidP="00E9524A">
      <w:pPr>
        <w:spacing w:after="0"/>
        <w:jc w:val="both"/>
        <w:rPr>
          <w:rFonts w:ascii="Times New Roman" w:hAnsi="Times New Roman" w:cs="Times New Roman"/>
          <w:sz w:val="24"/>
          <w:szCs w:val="24"/>
        </w:rPr>
      </w:pPr>
      <w:r>
        <w:rPr>
          <w:rFonts w:ascii="Times New Roman" w:hAnsi="Times New Roman" w:cs="Times New Roman"/>
          <w:b/>
          <w:bCs/>
          <w:sz w:val="24"/>
          <w:szCs w:val="24"/>
        </w:rPr>
        <w:t>Poseban</w:t>
      </w:r>
      <w:r w:rsidR="00E9524A">
        <w:rPr>
          <w:rFonts w:ascii="Times New Roman" w:hAnsi="Times New Roman" w:cs="Times New Roman"/>
          <w:b/>
          <w:bCs/>
          <w:sz w:val="24"/>
          <w:szCs w:val="24"/>
        </w:rPr>
        <w:t xml:space="preserve"> </w:t>
      </w:r>
      <w:r>
        <w:rPr>
          <w:rFonts w:ascii="Times New Roman" w:hAnsi="Times New Roman" w:cs="Times New Roman"/>
          <w:b/>
          <w:bCs/>
          <w:sz w:val="24"/>
          <w:szCs w:val="24"/>
        </w:rPr>
        <w:t>cilj</w:t>
      </w:r>
      <w:r w:rsidRPr="007A62CB">
        <w:rPr>
          <w:rFonts w:ascii="Times New Roman" w:hAnsi="Times New Roman" w:cs="Times New Roman"/>
          <w:b/>
          <w:bCs/>
          <w:sz w:val="24"/>
          <w:szCs w:val="24"/>
        </w:rPr>
        <w:t xml:space="preserve"> 4.2</w:t>
      </w:r>
      <w:r w:rsidR="00037AA2" w:rsidRPr="00037AA2">
        <w:rPr>
          <w:rFonts w:ascii="Times New Roman" w:hAnsi="Times New Roman" w:cs="Times New Roman"/>
          <w:sz w:val="24"/>
          <w:szCs w:val="24"/>
        </w:rPr>
        <w:t xml:space="preserve">. </w:t>
      </w:r>
      <w:r w:rsidR="00037AA2">
        <w:rPr>
          <w:rFonts w:ascii="Times New Roman" w:hAnsi="Times New Roman" w:cs="Times New Roman"/>
          <w:sz w:val="24"/>
          <w:szCs w:val="24"/>
        </w:rPr>
        <w:t>S</w:t>
      </w:r>
      <w:r w:rsidR="00037AA2" w:rsidRPr="00037AA2">
        <w:rPr>
          <w:rFonts w:ascii="Times New Roman" w:hAnsi="Times New Roman" w:cs="Times New Roman"/>
          <w:sz w:val="24"/>
          <w:szCs w:val="24"/>
        </w:rPr>
        <w:t xml:space="preserve">uzbijati predrasude prema </w:t>
      </w:r>
      <w:r w:rsidR="00037AA2">
        <w:rPr>
          <w:rFonts w:ascii="Times New Roman" w:hAnsi="Times New Roman" w:cs="Times New Roman"/>
          <w:sz w:val="24"/>
          <w:szCs w:val="24"/>
        </w:rPr>
        <w:t>R</w:t>
      </w:r>
      <w:r w:rsidR="00037AA2" w:rsidRPr="00037AA2">
        <w:rPr>
          <w:rFonts w:ascii="Times New Roman" w:hAnsi="Times New Roman" w:cs="Times New Roman"/>
          <w:sz w:val="24"/>
          <w:szCs w:val="24"/>
        </w:rPr>
        <w:t xml:space="preserve">omima osvještavanjem o položaju </w:t>
      </w:r>
      <w:r w:rsidR="00037AA2">
        <w:rPr>
          <w:rFonts w:ascii="Times New Roman" w:hAnsi="Times New Roman" w:cs="Times New Roman"/>
          <w:sz w:val="24"/>
          <w:szCs w:val="24"/>
        </w:rPr>
        <w:t>R</w:t>
      </w:r>
      <w:r w:rsidR="00037AA2" w:rsidRPr="00037AA2">
        <w:rPr>
          <w:rFonts w:ascii="Times New Roman" w:hAnsi="Times New Roman" w:cs="Times New Roman"/>
          <w:sz w:val="24"/>
          <w:szCs w:val="24"/>
        </w:rPr>
        <w:t xml:space="preserve">oma te stvaranjem </w:t>
      </w:r>
      <w:proofErr w:type="spellStart"/>
      <w:r w:rsidR="00037AA2" w:rsidRPr="00037AA2">
        <w:rPr>
          <w:rFonts w:ascii="Times New Roman" w:hAnsi="Times New Roman" w:cs="Times New Roman"/>
          <w:sz w:val="24"/>
          <w:szCs w:val="24"/>
        </w:rPr>
        <w:t>interkulturalnog</w:t>
      </w:r>
      <w:proofErr w:type="spellEnd"/>
      <w:r w:rsidR="00037AA2" w:rsidRPr="00037AA2">
        <w:rPr>
          <w:rFonts w:ascii="Times New Roman" w:hAnsi="Times New Roman" w:cs="Times New Roman"/>
          <w:sz w:val="24"/>
          <w:szCs w:val="24"/>
        </w:rPr>
        <w:t xml:space="preserve"> ozračja u školama</w:t>
      </w:r>
    </w:p>
    <w:p w14:paraId="226B409A" w14:textId="33862FB6" w:rsidR="007A62CB" w:rsidRDefault="007A62CB" w:rsidP="00E9524A">
      <w:pPr>
        <w:spacing w:after="120"/>
        <w:jc w:val="both"/>
        <w:rPr>
          <w:rFonts w:ascii="Times New Roman" w:hAnsi="Times New Roman" w:cs="Times New Roman"/>
          <w:sz w:val="24"/>
          <w:szCs w:val="24"/>
        </w:rPr>
      </w:pPr>
      <w:r w:rsidRPr="007A62CB">
        <w:rPr>
          <w:rFonts w:ascii="Times New Roman" w:hAnsi="Times New Roman" w:cs="Times New Roman"/>
          <w:b/>
          <w:bCs/>
          <w:sz w:val="24"/>
          <w:szCs w:val="24"/>
        </w:rPr>
        <w:t>P</w:t>
      </w:r>
      <w:r>
        <w:rPr>
          <w:rFonts w:ascii="Times New Roman" w:hAnsi="Times New Roman" w:cs="Times New Roman"/>
          <w:b/>
          <w:bCs/>
          <w:sz w:val="24"/>
          <w:szCs w:val="24"/>
        </w:rPr>
        <w:t>oseban cilj</w:t>
      </w:r>
      <w:r w:rsidRPr="007A62CB">
        <w:rPr>
          <w:rFonts w:ascii="Times New Roman" w:hAnsi="Times New Roman" w:cs="Times New Roman"/>
          <w:b/>
          <w:bCs/>
          <w:sz w:val="24"/>
          <w:szCs w:val="24"/>
        </w:rPr>
        <w:t xml:space="preserve"> 4.3. </w:t>
      </w:r>
      <w:r>
        <w:rPr>
          <w:rFonts w:ascii="Times New Roman" w:hAnsi="Times New Roman" w:cs="Times New Roman"/>
          <w:sz w:val="24"/>
          <w:szCs w:val="24"/>
        </w:rPr>
        <w:t>P</w:t>
      </w:r>
      <w:r w:rsidRPr="007A62CB">
        <w:rPr>
          <w:rFonts w:ascii="Times New Roman" w:hAnsi="Times New Roman" w:cs="Times New Roman"/>
          <w:sz w:val="24"/>
          <w:szCs w:val="24"/>
        </w:rPr>
        <w:t xml:space="preserve">ovećati uključenost odraslih </w:t>
      </w:r>
      <w:r>
        <w:rPr>
          <w:rFonts w:ascii="Times New Roman" w:hAnsi="Times New Roman" w:cs="Times New Roman"/>
          <w:sz w:val="24"/>
          <w:szCs w:val="24"/>
        </w:rPr>
        <w:t>R</w:t>
      </w:r>
      <w:r w:rsidRPr="007A62CB">
        <w:rPr>
          <w:rFonts w:ascii="Times New Roman" w:hAnsi="Times New Roman" w:cs="Times New Roman"/>
          <w:sz w:val="24"/>
          <w:szCs w:val="24"/>
        </w:rPr>
        <w:t>oma u programe obrazovanja odraslih te programe  osposobljavanja i usavršavanja</w:t>
      </w:r>
    </w:p>
    <w:p w14:paraId="3A4B9959" w14:textId="4DC2BA0F" w:rsidR="006E19E5" w:rsidRPr="006E19E5" w:rsidRDefault="006135E0" w:rsidP="00E9524A">
      <w:pPr>
        <w:spacing w:before="120" w:after="0"/>
        <w:jc w:val="both"/>
        <w:rPr>
          <w:rFonts w:ascii="Times New Roman" w:hAnsi="Times New Roman" w:cs="Times New Roman"/>
          <w:b/>
          <w:bCs/>
          <w:sz w:val="24"/>
          <w:szCs w:val="24"/>
        </w:rPr>
      </w:pPr>
      <w:bookmarkStart w:id="2" w:name="_Hlk161664950"/>
      <w:r w:rsidRPr="006E19E5">
        <w:rPr>
          <w:rFonts w:ascii="Times New Roman" w:hAnsi="Times New Roman" w:cs="Times New Roman"/>
          <w:b/>
          <w:bCs/>
          <w:sz w:val="24"/>
          <w:szCs w:val="24"/>
        </w:rPr>
        <w:t>C</w:t>
      </w:r>
      <w:r>
        <w:rPr>
          <w:rFonts w:ascii="Times New Roman" w:hAnsi="Times New Roman" w:cs="Times New Roman"/>
          <w:b/>
          <w:bCs/>
          <w:sz w:val="24"/>
          <w:szCs w:val="24"/>
        </w:rPr>
        <w:t>ILJ</w:t>
      </w:r>
      <w:r w:rsidR="006E19E5" w:rsidRPr="006E19E5">
        <w:rPr>
          <w:rFonts w:ascii="Times New Roman" w:hAnsi="Times New Roman" w:cs="Times New Roman"/>
          <w:b/>
          <w:bCs/>
          <w:sz w:val="24"/>
          <w:szCs w:val="24"/>
        </w:rPr>
        <w:t xml:space="preserve"> 5. </w:t>
      </w:r>
      <w:r w:rsidR="006E19E5">
        <w:rPr>
          <w:rFonts w:ascii="Times New Roman" w:hAnsi="Times New Roman" w:cs="Times New Roman"/>
          <w:b/>
          <w:bCs/>
          <w:sz w:val="24"/>
          <w:szCs w:val="24"/>
        </w:rPr>
        <w:t>U</w:t>
      </w:r>
      <w:r w:rsidR="006E19E5" w:rsidRPr="006E19E5">
        <w:rPr>
          <w:rFonts w:ascii="Times New Roman" w:hAnsi="Times New Roman" w:cs="Times New Roman"/>
          <w:b/>
          <w:bCs/>
          <w:sz w:val="24"/>
          <w:szCs w:val="24"/>
        </w:rPr>
        <w:t xml:space="preserve">činkovit i jednak pristup </w:t>
      </w:r>
      <w:r w:rsidR="006E19E5">
        <w:rPr>
          <w:rFonts w:ascii="Times New Roman" w:hAnsi="Times New Roman" w:cs="Times New Roman"/>
          <w:b/>
          <w:bCs/>
          <w:sz w:val="24"/>
          <w:szCs w:val="24"/>
        </w:rPr>
        <w:t>R</w:t>
      </w:r>
      <w:r w:rsidR="006E19E5" w:rsidRPr="006E19E5">
        <w:rPr>
          <w:rFonts w:ascii="Times New Roman" w:hAnsi="Times New Roman" w:cs="Times New Roman"/>
          <w:b/>
          <w:bCs/>
          <w:sz w:val="24"/>
          <w:szCs w:val="24"/>
        </w:rPr>
        <w:t>oma kvalitetnom, održivom zapošljavanju</w:t>
      </w:r>
    </w:p>
    <w:bookmarkEnd w:id="2"/>
    <w:p w14:paraId="0ABF0BF7" w14:textId="4B1AD21F" w:rsidR="006E19E5" w:rsidRDefault="006E19E5" w:rsidP="00E9524A">
      <w:pPr>
        <w:spacing w:before="120" w:after="0"/>
        <w:jc w:val="both"/>
        <w:rPr>
          <w:rFonts w:ascii="Times New Roman" w:hAnsi="Times New Roman" w:cs="Times New Roman"/>
          <w:sz w:val="24"/>
          <w:szCs w:val="24"/>
        </w:rPr>
      </w:pPr>
      <w:r>
        <w:rPr>
          <w:rFonts w:ascii="Times New Roman" w:hAnsi="Times New Roman" w:cs="Times New Roman"/>
          <w:b/>
          <w:bCs/>
          <w:sz w:val="24"/>
          <w:szCs w:val="24"/>
        </w:rPr>
        <w:t>P</w:t>
      </w:r>
      <w:r w:rsidRPr="006E19E5">
        <w:rPr>
          <w:rFonts w:ascii="Times New Roman" w:hAnsi="Times New Roman" w:cs="Times New Roman"/>
          <w:b/>
          <w:bCs/>
          <w:sz w:val="24"/>
          <w:szCs w:val="24"/>
        </w:rPr>
        <w:t xml:space="preserve">oseban cilj 5.1. </w:t>
      </w:r>
      <w:r w:rsidRPr="006E19E5">
        <w:rPr>
          <w:rFonts w:ascii="Times New Roman" w:hAnsi="Times New Roman" w:cs="Times New Roman"/>
          <w:sz w:val="24"/>
          <w:szCs w:val="24"/>
        </w:rPr>
        <w:t>Poticati uključivanje Roma u tržište rada te smanjiti jaz u zapošljavanju između Roma i opće populacije</w:t>
      </w:r>
    </w:p>
    <w:p w14:paraId="2E7F54EA" w14:textId="380A4983" w:rsidR="006E19E5" w:rsidRPr="006E19E5" w:rsidRDefault="006135E0" w:rsidP="00E9524A">
      <w:pPr>
        <w:spacing w:before="120" w:after="0"/>
        <w:jc w:val="both"/>
        <w:rPr>
          <w:rFonts w:ascii="Times New Roman" w:hAnsi="Times New Roman" w:cs="Times New Roman"/>
          <w:b/>
          <w:bCs/>
          <w:sz w:val="24"/>
          <w:szCs w:val="24"/>
        </w:rPr>
      </w:pPr>
      <w:r w:rsidRPr="006E19E5">
        <w:rPr>
          <w:rFonts w:ascii="Times New Roman" w:hAnsi="Times New Roman" w:cs="Times New Roman"/>
          <w:b/>
          <w:bCs/>
          <w:sz w:val="24"/>
          <w:szCs w:val="24"/>
        </w:rPr>
        <w:t>C</w:t>
      </w:r>
      <w:r>
        <w:rPr>
          <w:rFonts w:ascii="Times New Roman" w:hAnsi="Times New Roman" w:cs="Times New Roman"/>
          <w:b/>
          <w:bCs/>
          <w:sz w:val="24"/>
          <w:szCs w:val="24"/>
        </w:rPr>
        <w:t>ILJ</w:t>
      </w:r>
      <w:r w:rsidR="006E19E5" w:rsidRPr="006E19E5">
        <w:rPr>
          <w:rFonts w:ascii="Times New Roman" w:hAnsi="Times New Roman" w:cs="Times New Roman"/>
          <w:b/>
          <w:bCs/>
          <w:sz w:val="24"/>
          <w:szCs w:val="24"/>
        </w:rPr>
        <w:t xml:space="preserve"> 6. </w:t>
      </w:r>
      <w:r w:rsidR="006E19E5">
        <w:rPr>
          <w:rFonts w:ascii="Times New Roman" w:hAnsi="Times New Roman" w:cs="Times New Roman"/>
          <w:b/>
          <w:bCs/>
          <w:sz w:val="24"/>
          <w:szCs w:val="24"/>
        </w:rPr>
        <w:t>P</w:t>
      </w:r>
      <w:r w:rsidR="006E19E5" w:rsidRPr="006E19E5">
        <w:rPr>
          <w:rFonts w:ascii="Times New Roman" w:hAnsi="Times New Roman" w:cs="Times New Roman"/>
          <w:b/>
          <w:bCs/>
          <w:sz w:val="24"/>
          <w:szCs w:val="24"/>
        </w:rPr>
        <w:t xml:space="preserve">oboljšano zdravlje </w:t>
      </w:r>
      <w:r w:rsidR="006E19E5">
        <w:rPr>
          <w:rFonts w:ascii="Times New Roman" w:hAnsi="Times New Roman" w:cs="Times New Roman"/>
          <w:b/>
          <w:bCs/>
          <w:sz w:val="24"/>
          <w:szCs w:val="24"/>
        </w:rPr>
        <w:t>R</w:t>
      </w:r>
      <w:r w:rsidR="006E19E5" w:rsidRPr="006E19E5">
        <w:rPr>
          <w:rFonts w:ascii="Times New Roman" w:hAnsi="Times New Roman" w:cs="Times New Roman"/>
          <w:b/>
          <w:bCs/>
          <w:sz w:val="24"/>
          <w:szCs w:val="24"/>
        </w:rPr>
        <w:t>oma i učinkovit, jednak pristup kvalitetnim zdravstvenim uslugama</w:t>
      </w:r>
    </w:p>
    <w:p w14:paraId="71F9DB34" w14:textId="00C61897" w:rsidR="006E19E5" w:rsidRDefault="006E19E5" w:rsidP="00E9524A">
      <w:pPr>
        <w:spacing w:before="120" w:after="0"/>
        <w:jc w:val="both"/>
        <w:rPr>
          <w:rFonts w:ascii="Times New Roman" w:hAnsi="Times New Roman" w:cs="Times New Roman"/>
          <w:sz w:val="24"/>
          <w:szCs w:val="24"/>
        </w:rPr>
      </w:pPr>
      <w:r>
        <w:rPr>
          <w:rFonts w:ascii="Times New Roman" w:hAnsi="Times New Roman" w:cs="Times New Roman"/>
          <w:b/>
          <w:bCs/>
          <w:sz w:val="24"/>
          <w:szCs w:val="24"/>
        </w:rPr>
        <w:t>P</w:t>
      </w:r>
      <w:r w:rsidRPr="006E19E5">
        <w:rPr>
          <w:rFonts w:ascii="Times New Roman" w:hAnsi="Times New Roman" w:cs="Times New Roman"/>
          <w:b/>
          <w:bCs/>
          <w:sz w:val="24"/>
          <w:szCs w:val="24"/>
        </w:rPr>
        <w:t xml:space="preserve">oseban cilj 6.1. </w:t>
      </w:r>
      <w:r>
        <w:rPr>
          <w:rFonts w:ascii="Times New Roman" w:hAnsi="Times New Roman" w:cs="Times New Roman"/>
          <w:sz w:val="24"/>
          <w:szCs w:val="24"/>
        </w:rPr>
        <w:t>P</w:t>
      </w:r>
      <w:r w:rsidRPr="006E19E5">
        <w:rPr>
          <w:rFonts w:ascii="Times New Roman" w:hAnsi="Times New Roman" w:cs="Times New Roman"/>
          <w:sz w:val="24"/>
          <w:szCs w:val="24"/>
        </w:rPr>
        <w:t xml:space="preserve">ovećati zdravstvenu pismenost i uključenost u programe prevencije bolesti i promicanja zdravlja </w:t>
      </w:r>
      <w:r>
        <w:rPr>
          <w:rFonts w:ascii="Times New Roman" w:hAnsi="Times New Roman" w:cs="Times New Roman"/>
          <w:sz w:val="24"/>
          <w:szCs w:val="24"/>
        </w:rPr>
        <w:t>R</w:t>
      </w:r>
      <w:r w:rsidRPr="006E19E5">
        <w:rPr>
          <w:rFonts w:ascii="Times New Roman" w:hAnsi="Times New Roman" w:cs="Times New Roman"/>
          <w:sz w:val="24"/>
          <w:szCs w:val="24"/>
        </w:rPr>
        <w:t>oma</w:t>
      </w:r>
    </w:p>
    <w:p w14:paraId="4AA9F973" w14:textId="35182CCC" w:rsidR="006077AC" w:rsidRDefault="006077AC" w:rsidP="00E9524A">
      <w:pPr>
        <w:spacing w:after="0"/>
        <w:jc w:val="both"/>
        <w:rPr>
          <w:rFonts w:ascii="Times New Roman" w:hAnsi="Times New Roman" w:cs="Times New Roman"/>
          <w:sz w:val="24"/>
          <w:szCs w:val="24"/>
        </w:rPr>
      </w:pPr>
      <w:r w:rsidRPr="00E73544">
        <w:rPr>
          <w:rFonts w:ascii="Times New Roman" w:hAnsi="Times New Roman" w:cs="Times New Roman"/>
          <w:b/>
          <w:sz w:val="24"/>
          <w:szCs w:val="24"/>
        </w:rPr>
        <w:t>Poseban cilj 6.2.</w:t>
      </w:r>
      <w:r w:rsidRPr="006077AC">
        <w:rPr>
          <w:rFonts w:ascii="Times New Roman" w:hAnsi="Times New Roman" w:cs="Times New Roman"/>
          <w:sz w:val="24"/>
          <w:szCs w:val="24"/>
        </w:rPr>
        <w:t xml:space="preserve"> </w:t>
      </w:r>
      <w:r w:rsidR="001964B0">
        <w:rPr>
          <w:rFonts w:ascii="Times New Roman" w:hAnsi="Times New Roman" w:cs="Times New Roman"/>
          <w:sz w:val="24"/>
          <w:szCs w:val="24"/>
        </w:rPr>
        <w:t>S</w:t>
      </w:r>
      <w:r w:rsidR="001964B0" w:rsidRPr="006077AC">
        <w:rPr>
          <w:rFonts w:ascii="Times New Roman" w:hAnsi="Times New Roman" w:cs="Times New Roman"/>
          <w:sz w:val="24"/>
          <w:szCs w:val="24"/>
        </w:rPr>
        <w:t>prječavanje pojave i suzbijanje širenja zaraznih bolesti te unaprjeđenje higijenskih uvjeta</w:t>
      </w:r>
    </w:p>
    <w:p w14:paraId="531E9908" w14:textId="30624EAC" w:rsidR="006E19E5" w:rsidRPr="006E19E5" w:rsidRDefault="006135E0" w:rsidP="003231AF">
      <w:pPr>
        <w:spacing w:before="120"/>
        <w:jc w:val="both"/>
        <w:rPr>
          <w:rFonts w:ascii="Times New Roman" w:hAnsi="Times New Roman" w:cs="Times New Roman"/>
          <w:b/>
          <w:bCs/>
          <w:sz w:val="24"/>
          <w:szCs w:val="24"/>
        </w:rPr>
      </w:pPr>
      <w:r w:rsidRPr="006E19E5">
        <w:rPr>
          <w:rFonts w:ascii="Times New Roman" w:hAnsi="Times New Roman" w:cs="Times New Roman"/>
          <w:b/>
          <w:bCs/>
          <w:sz w:val="24"/>
          <w:szCs w:val="24"/>
        </w:rPr>
        <w:t>C</w:t>
      </w:r>
      <w:r>
        <w:rPr>
          <w:rFonts w:ascii="Times New Roman" w:hAnsi="Times New Roman" w:cs="Times New Roman"/>
          <w:b/>
          <w:bCs/>
          <w:sz w:val="24"/>
          <w:szCs w:val="24"/>
        </w:rPr>
        <w:t xml:space="preserve">ILJ </w:t>
      </w:r>
      <w:r w:rsidR="006E19E5" w:rsidRPr="006E19E5">
        <w:rPr>
          <w:rFonts w:ascii="Times New Roman" w:hAnsi="Times New Roman" w:cs="Times New Roman"/>
          <w:b/>
          <w:bCs/>
          <w:sz w:val="24"/>
          <w:szCs w:val="24"/>
        </w:rPr>
        <w:t xml:space="preserve">7. </w:t>
      </w:r>
      <w:r w:rsidR="006E19E5">
        <w:rPr>
          <w:rFonts w:ascii="Times New Roman" w:hAnsi="Times New Roman" w:cs="Times New Roman"/>
          <w:b/>
          <w:bCs/>
          <w:sz w:val="24"/>
          <w:szCs w:val="24"/>
        </w:rPr>
        <w:t>U</w:t>
      </w:r>
      <w:r w:rsidR="006E19E5" w:rsidRPr="006E19E5">
        <w:rPr>
          <w:rFonts w:ascii="Times New Roman" w:hAnsi="Times New Roman" w:cs="Times New Roman"/>
          <w:b/>
          <w:bCs/>
          <w:sz w:val="24"/>
          <w:szCs w:val="24"/>
        </w:rPr>
        <w:t xml:space="preserve">činkovit i jednak pristup </w:t>
      </w:r>
      <w:r w:rsidR="006E19E5">
        <w:rPr>
          <w:rFonts w:ascii="Times New Roman" w:hAnsi="Times New Roman" w:cs="Times New Roman"/>
          <w:b/>
          <w:bCs/>
          <w:sz w:val="24"/>
          <w:szCs w:val="24"/>
        </w:rPr>
        <w:t>R</w:t>
      </w:r>
      <w:r w:rsidR="006E19E5" w:rsidRPr="006E19E5">
        <w:rPr>
          <w:rFonts w:ascii="Times New Roman" w:hAnsi="Times New Roman" w:cs="Times New Roman"/>
          <w:b/>
          <w:bCs/>
          <w:sz w:val="24"/>
          <w:szCs w:val="24"/>
        </w:rPr>
        <w:t xml:space="preserve">oma prikladnom </w:t>
      </w:r>
      <w:proofErr w:type="spellStart"/>
      <w:r w:rsidR="006E19E5" w:rsidRPr="006E19E5">
        <w:rPr>
          <w:rFonts w:ascii="Times New Roman" w:hAnsi="Times New Roman" w:cs="Times New Roman"/>
          <w:b/>
          <w:bCs/>
          <w:sz w:val="24"/>
          <w:szCs w:val="24"/>
        </w:rPr>
        <w:t>desegregiranom</w:t>
      </w:r>
      <w:proofErr w:type="spellEnd"/>
      <w:r w:rsidR="006E19E5" w:rsidRPr="006E19E5">
        <w:rPr>
          <w:rFonts w:ascii="Times New Roman" w:hAnsi="Times New Roman" w:cs="Times New Roman"/>
          <w:b/>
          <w:bCs/>
          <w:sz w:val="24"/>
          <w:szCs w:val="24"/>
        </w:rPr>
        <w:t xml:space="preserve"> stanovanju i osnovnim uslugama</w:t>
      </w:r>
    </w:p>
    <w:p w14:paraId="2409CFE0" w14:textId="35813DC2" w:rsidR="003231AF" w:rsidRDefault="006E19E5" w:rsidP="003231AF">
      <w:pPr>
        <w:spacing w:after="0" w:line="276" w:lineRule="auto"/>
        <w:jc w:val="both"/>
        <w:rPr>
          <w:rFonts w:ascii="Times New Roman" w:hAnsi="Times New Roman" w:cs="Times New Roman"/>
          <w:sz w:val="24"/>
          <w:szCs w:val="24"/>
        </w:rPr>
      </w:pPr>
      <w:r w:rsidRPr="006E19E5">
        <w:rPr>
          <w:rFonts w:ascii="Times New Roman" w:hAnsi="Times New Roman" w:cs="Times New Roman"/>
          <w:b/>
          <w:bCs/>
          <w:sz w:val="24"/>
          <w:szCs w:val="24"/>
        </w:rPr>
        <w:t>Poseban cilj 7.1.</w:t>
      </w:r>
      <w:r w:rsidRPr="006E19E5">
        <w:rPr>
          <w:rFonts w:ascii="Times New Roman" w:hAnsi="Times New Roman" w:cs="Times New Roman"/>
          <w:sz w:val="24"/>
          <w:szCs w:val="24"/>
        </w:rPr>
        <w:t xml:space="preserve"> </w:t>
      </w:r>
      <w:r w:rsidR="00B03E7A" w:rsidRPr="00D84E53">
        <w:rPr>
          <w:rFonts w:ascii="Times New Roman" w:hAnsi="Times New Roman" w:cs="Times New Roman"/>
          <w:sz w:val="24"/>
          <w:szCs w:val="24"/>
        </w:rPr>
        <w:t xml:space="preserve">Stambeno zbrinjavanje </w:t>
      </w:r>
      <w:r w:rsidR="003231AF">
        <w:rPr>
          <w:rFonts w:ascii="Times New Roman" w:hAnsi="Times New Roman" w:cs="Times New Roman"/>
          <w:sz w:val="24"/>
          <w:szCs w:val="24"/>
        </w:rPr>
        <w:t xml:space="preserve">i poboljšanje uvjeta stanovanja </w:t>
      </w:r>
      <w:r w:rsidR="00672A76">
        <w:rPr>
          <w:rFonts w:ascii="Times New Roman" w:hAnsi="Times New Roman" w:cs="Times New Roman"/>
          <w:sz w:val="24"/>
          <w:szCs w:val="24"/>
        </w:rPr>
        <w:t>Roma</w:t>
      </w:r>
    </w:p>
    <w:p w14:paraId="28F18F52" w14:textId="264AF0EF" w:rsidR="006E19E5" w:rsidRDefault="006E19E5" w:rsidP="003231AF">
      <w:pPr>
        <w:spacing w:after="0" w:line="276" w:lineRule="auto"/>
        <w:jc w:val="both"/>
        <w:rPr>
          <w:rFonts w:ascii="Times New Roman" w:hAnsi="Times New Roman" w:cs="Times New Roman"/>
          <w:sz w:val="24"/>
          <w:szCs w:val="24"/>
        </w:rPr>
      </w:pPr>
      <w:r w:rsidRPr="006E19E5">
        <w:rPr>
          <w:rFonts w:ascii="Times New Roman" w:hAnsi="Times New Roman" w:cs="Times New Roman"/>
          <w:b/>
          <w:bCs/>
          <w:sz w:val="24"/>
          <w:szCs w:val="24"/>
        </w:rPr>
        <w:t>Poseban cilj 7.2.</w:t>
      </w:r>
      <w:r w:rsidRPr="006E19E5">
        <w:rPr>
          <w:rFonts w:ascii="Times New Roman" w:hAnsi="Times New Roman" w:cs="Times New Roman"/>
          <w:sz w:val="24"/>
          <w:szCs w:val="24"/>
        </w:rPr>
        <w:t xml:space="preserve"> </w:t>
      </w:r>
      <w:r>
        <w:rPr>
          <w:rFonts w:ascii="Times New Roman" w:hAnsi="Times New Roman" w:cs="Times New Roman"/>
          <w:sz w:val="24"/>
          <w:szCs w:val="24"/>
        </w:rPr>
        <w:t>U</w:t>
      </w:r>
      <w:r w:rsidRPr="006E19E5">
        <w:rPr>
          <w:rFonts w:ascii="Times New Roman" w:hAnsi="Times New Roman" w:cs="Times New Roman"/>
          <w:sz w:val="24"/>
          <w:szCs w:val="24"/>
        </w:rPr>
        <w:t xml:space="preserve">naprijediti stanje okoliša i </w:t>
      </w:r>
      <w:r w:rsidR="00B03E7A">
        <w:rPr>
          <w:rFonts w:ascii="Times New Roman" w:hAnsi="Times New Roman" w:cs="Times New Roman"/>
          <w:sz w:val="24"/>
          <w:szCs w:val="24"/>
        </w:rPr>
        <w:t xml:space="preserve">komunalne </w:t>
      </w:r>
      <w:r w:rsidRPr="006E19E5">
        <w:rPr>
          <w:rFonts w:ascii="Times New Roman" w:hAnsi="Times New Roman" w:cs="Times New Roman"/>
          <w:sz w:val="24"/>
          <w:szCs w:val="24"/>
        </w:rPr>
        <w:t xml:space="preserve">infrastrukture na lokacijama naseljenim </w:t>
      </w:r>
      <w:r>
        <w:rPr>
          <w:rFonts w:ascii="Times New Roman" w:hAnsi="Times New Roman" w:cs="Times New Roman"/>
          <w:sz w:val="24"/>
          <w:szCs w:val="24"/>
        </w:rPr>
        <w:t>R</w:t>
      </w:r>
      <w:r w:rsidRPr="006E19E5">
        <w:rPr>
          <w:rFonts w:ascii="Times New Roman" w:hAnsi="Times New Roman" w:cs="Times New Roman"/>
          <w:sz w:val="24"/>
          <w:szCs w:val="24"/>
        </w:rPr>
        <w:t xml:space="preserve">omima te </w:t>
      </w:r>
      <w:r w:rsidR="00F773B0">
        <w:rPr>
          <w:rFonts w:ascii="Times New Roman" w:hAnsi="Times New Roman" w:cs="Times New Roman"/>
          <w:sz w:val="24"/>
          <w:szCs w:val="24"/>
        </w:rPr>
        <w:t>educirati</w:t>
      </w:r>
      <w:r w:rsidRPr="006E19E5">
        <w:rPr>
          <w:rFonts w:ascii="Times New Roman" w:hAnsi="Times New Roman" w:cs="Times New Roman"/>
          <w:sz w:val="24"/>
          <w:szCs w:val="24"/>
        </w:rPr>
        <w:t xml:space="preserve"> o kulturi stanovanja i zaštiti okoliša</w:t>
      </w:r>
    </w:p>
    <w:p w14:paraId="5EA5FD99" w14:textId="77777777" w:rsidR="00AD28D8" w:rsidRDefault="00AD28D8" w:rsidP="00D275B9">
      <w:pPr>
        <w:spacing w:line="240" w:lineRule="auto"/>
        <w:jc w:val="both"/>
        <w:rPr>
          <w:rFonts w:ascii="Times New Roman" w:eastAsiaTheme="minorEastAsia" w:hAnsi="Times New Roman" w:cs="Times New Roman"/>
          <w:b/>
          <w:sz w:val="24"/>
          <w:szCs w:val="24"/>
        </w:rPr>
      </w:pPr>
    </w:p>
    <w:p w14:paraId="756BB69F" w14:textId="58D78213" w:rsidR="00D275B9" w:rsidRPr="00D275B9" w:rsidRDefault="00D275B9" w:rsidP="00D275B9">
      <w:pPr>
        <w:spacing w:line="240" w:lineRule="auto"/>
        <w:jc w:val="both"/>
        <w:rPr>
          <w:rFonts w:ascii="Times New Roman" w:eastAsiaTheme="minorEastAsia" w:hAnsi="Times New Roman" w:cs="Times New Roman"/>
          <w:b/>
          <w:sz w:val="24"/>
          <w:szCs w:val="24"/>
        </w:rPr>
      </w:pPr>
      <w:r w:rsidRPr="00D275B9">
        <w:rPr>
          <w:rFonts w:ascii="Times New Roman" w:eastAsiaTheme="minorEastAsia" w:hAnsi="Times New Roman" w:cs="Times New Roman"/>
          <w:b/>
          <w:sz w:val="24"/>
          <w:szCs w:val="24"/>
        </w:rPr>
        <w:lastRenderedPageBreak/>
        <w:t>CILJ 1. BORBA PROTIV ANTIROMSKOG RASIZMA I DISKRIMINACIJE</w:t>
      </w:r>
    </w:p>
    <w:p w14:paraId="4049E1EE" w14:textId="77777777" w:rsidR="00D275B9" w:rsidRPr="009B397A" w:rsidRDefault="00D275B9" w:rsidP="00B97A72">
      <w:pPr>
        <w:spacing w:line="240" w:lineRule="auto"/>
        <w:jc w:val="both"/>
        <w:rPr>
          <w:rFonts w:ascii="Times New Roman" w:eastAsiaTheme="minorEastAsia" w:hAnsi="Times New Roman" w:cs="Times New Roman"/>
          <w:sz w:val="24"/>
          <w:szCs w:val="24"/>
        </w:rPr>
      </w:pPr>
      <w:bookmarkStart w:id="3" w:name="_Hlk129726324"/>
      <w:r w:rsidRPr="009B397A">
        <w:rPr>
          <w:rFonts w:ascii="Times New Roman" w:eastAsiaTheme="minorEastAsia" w:hAnsi="Times New Roman" w:cs="Times New Roman"/>
          <w:b/>
          <w:sz w:val="24"/>
          <w:szCs w:val="24"/>
        </w:rPr>
        <w:t>POSEBAN CILJ 1.1</w:t>
      </w:r>
      <w:r w:rsidRPr="009B397A">
        <w:rPr>
          <w:rFonts w:ascii="Times New Roman" w:eastAsiaTheme="minorEastAsia" w:hAnsi="Times New Roman" w:cs="Times New Roman"/>
          <w:sz w:val="24"/>
          <w:szCs w:val="24"/>
        </w:rPr>
        <w:t>. SENZIBILIZIRATI JAVNOST I DIONIKE UKLJUČENE U  INTEGRACIJU ROMA O POLOŽAJU ROMA TE POTICATI SOCIJALNU KOHEZIJU</w:t>
      </w:r>
    </w:p>
    <w:tbl>
      <w:tblPr>
        <w:tblStyle w:val="TableGrid"/>
        <w:tblW w:w="9209" w:type="dxa"/>
        <w:tblLook w:val="04A0" w:firstRow="1" w:lastRow="0" w:firstColumn="1" w:lastColumn="0" w:noHBand="0" w:noVBand="1"/>
      </w:tblPr>
      <w:tblGrid>
        <w:gridCol w:w="2002"/>
        <w:gridCol w:w="7207"/>
      </w:tblGrid>
      <w:tr w:rsidR="00D275B9" w:rsidRPr="00D275B9" w14:paraId="0BB84BED" w14:textId="77777777" w:rsidTr="003D6238">
        <w:trPr>
          <w:trHeight w:val="436"/>
        </w:trPr>
        <w:tc>
          <w:tcPr>
            <w:tcW w:w="2002" w:type="dxa"/>
            <w:shd w:val="clear" w:color="auto" w:fill="D9E2F3" w:themeFill="accent1" w:themeFillTint="33"/>
          </w:tcPr>
          <w:p w14:paraId="6D6D3E27"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Mjera 1.1.1.</w:t>
            </w:r>
          </w:p>
        </w:tc>
        <w:tc>
          <w:tcPr>
            <w:tcW w:w="7207" w:type="dxa"/>
            <w:shd w:val="clear" w:color="auto" w:fill="D9E2F3" w:themeFill="accent1" w:themeFillTint="33"/>
          </w:tcPr>
          <w:p w14:paraId="12F63E14" w14:textId="77777777" w:rsidR="00D275B9" w:rsidRPr="00D275B9" w:rsidRDefault="00D275B9" w:rsidP="00D275B9">
            <w:pPr>
              <w:jc w:val="both"/>
              <w:rPr>
                <w:rFonts w:ascii="Times New Roman" w:hAnsi="Times New Roman" w:cs="Times New Roman"/>
                <w:b/>
                <w:sz w:val="24"/>
                <w:szCs w:val="24"/>
              </w:rPr>
            </w:pPr>
            <w:r w:rsidRPr="00D275B9">
              <w:rPr>
                <w:rFonts w:ascii="Times New Roman" w:hAnsi="Times New Roman" w:cs="Times New Roman"/>
                <w:b/>
                <w:sz w:val="24"/>
                <w:szCs w:val="24"/>
              </w:rPr>
              <w:t xml:space="preserve">Senzibiliziranje javnosti i podizanje svijesti o ljudskim pravima Roma, njihovoj povijesti i kulturi te važnosti borbe protiv </w:t>
            </w:r>
            <w:proofErr w:type="spellStart"/>
            <w:r w:rsidRPr="00D275B9">
              <w:rPr>
                <w:rFonts w:ascii="Times New Roman" w:hAnsi="Times New Roman" w:cs="Times New Roman"/>
                <w:b/>
                <w:sz w:val="24"/>
                <w:szCs w:val="24"/>
              </w:rPr>
              <w:t>antiromskog</w:t>
            </w:r>
            <w:proofErr w:type="spellEnd"/>
            <w:r w:rsidRPr="00D275B9">
              <w:rPr>
                <w:rFonts w:ascii="Times New Roman" w:hAnsi="Times New Roman" w:cs="Times New Roman"/>
                <w:b/>
                <w:sz w:val="24"/>
                <w:szCs w:val="24"/>
              </w:rPr>
              <w:t xml:space="preserve"> rasizma </w:t>
            </w:r>
          </w:p>
        </w:tc>
      </w:tr>
      <w:tr w:rsidR="00D275B9" w:rsidRPr="00D275B9" w14:paraId="5906E070" w14:textId="77777777" w:rsidTr="003D6238">
        <w:trPr>
          <w:trHeight w:val="1783"/>
        </w:trPr>
        <w:tc>
          <w:tcPr>
            <w:tcW w:w="2002" w:type="dxa"/>
          </w:tcPr>
          <w:p w14:paraId="38458197"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Aktivnosti:</w:t>
            </w:r>
          </w:p>
        </w:tc>
        <w:tc>
          <w:tcPr>
            <w:tcW w:w="7207" w:type="dxa"/>
          </w:tcPr>
          <w:p w14:paraId="7482CD32" w14:textId="47FF0480" w:rsidR="00D275B9" w:rsidRPr="00D275B9" w:rsidRDefault="00D275B9" w:rsidP="006F2189">
            <w:pPr>
              <w:jc w:val="both"/>
              <w:rPr>
                <w:rFonts w:ascii="Times New Roman" w:hAnsi="Times New Roman" w:cs="Times New Roman"/>
                <w:sz w:val="24"/>
                <w:szCs w:val="24"/>
              </w:rPr>
            </w:pPr>
            <w:r w:rsidRPr="00D275B9">
              <w:rPr>
                <w:rFonts w:ascii="Times New Roman" w:hAnsi="Times New Roman" w:cs="Times New Roman"/>
                <w:sz w:val="24"/>
                <w:szCs w:val="24"/>
              </w:rPr>
              <w:t>Organizirati kampanje, radionice i predavanja u svrhu senzibiliziranja javnosti i podizanja svijesti opće populacije o</w:t>
            </w:r>
            <w:r w:rsidR="005A34B0">
              <w:rPr>
                <w:rFonts w:ascii="Times New Roman" w:hAnsi="Times New Roman" w:cs="Times New Roman"/>
                <w:sz w:val="24"/>
                <w:szCs w:val="24"/>
              </w:rPr>
              <w:t>:</w:t>
            </w:r>
            <w:r w:rsidRPr="00D275B9">
              <w:rPr>
                <w:rFonts w:ascii="Times New Roman" w:hAnsi="Times New Roman" w:cs="Times New Roman"/>
                <w:sz w:val="24"/>
                <w:szCs w:val="24"/>
              </w:rPr>
              <w:t xml:space="preserve"> položaju Roma</w:t>
            </w:r>
            <w:r w:rsidR="005A34B0">
              <w:rPr>
                <w:rFonts w:ascii="Times New Roman" w:hAnsi="Times New Roman" w:cs="Times New Roman"/>
                <w:sz w:val="24"/>
                <w:szCs w:val="24"/>
              </w:rPr>
              <w:t>;</w:t>
            </w:r>
            <w:r w:rsidRPr="00D275B9">
              <w:rPr>
                <w:rFonts w:ascii="Times New Roman" w:hAnsi="Times New Roman" w:cs="Times New Roman"/>
                <w:sz w:val="24"/>
                <w:szCs w:val="24"/>
              </w:rPr>
              <w:t xml:space="preserve"> važnosti borbe protiv </w:t>
            </w:r>
            <w:proofErr w:type="spellStart"/>
            <w:r w:rsidRPr="00D275B9">
              <w:rPr>
                <w:rFonts w:ascii="Times New Roman" w:hAnsi="Times New Roman" w:cs="Times New Roman"/>
                <w:sz w:val="24"/>
                <w:szCs w:val="24"/>
              </w:rPr>
              <w:t>antiromskog</w:t>
            </w:r>
            <w:proofErr w:type="spellEnd"/>
            <w:r w:rsidRPr="00D275B9">
              <w:rPr>
                <w:rFonts w:ascii="Times New Roman" w:hAnsi="Times New Roman" w:cs="Times New Roman"/>
                <w:sz w:val="24"/>
                <w:szCs w:val="24"/>
              </w:rPr>
              <w:t xml:space="preserve"> rasizma, višestruke diskriminacije osobito prema ženama i djeci</w:t>
            </w:r>
            <w:r w:rsidR="005A34B0">
              <w:rPr>
                <w:rFonts w:ascii="Times New Roman" w:hAnsi="Times New Roman" w:cs="Times New Roman"/>
                <w:sz w:val="24"/>
                <w:szCs w:val="24"/>
              </w:rPr>
              <w:t>,</w:t>
            </w:r>
            <w:r w:rsidRPr="00D275B9">
              <w:rPr>
                <w:rFonts w:ascii="Times New Roman" w:hAnsi="Times New Roman" w:cs="Times New Roman"/>
                <w:sz w:val="24"/>
                <w:szCs w:val="24"/>
              </w:rPr>
              <w:t xml:space="preserve"> Romima </w:t>
            </w:r>
            <w:r w:rsidR="00FC6C25">
              <w:rPr>
                <w:rFonts w:ascii="Times New Roman" w:hAnsi="Times New Roman" w:cs="Times New Roman"/>
                <w:sz w:val="24"/>
                <w:szCs w:val="24"/>
              </w:rPr>
              <w:t>pripadnici</w:t>
            </w:r>
            <w:r w:rsidR="00B53B1E">
              <w:rPr>
                <w:rFonts w:ascii="Times New Roman" w:hAnsi="Times New Roman" w:cs="Times New Roman"/>
                <w:sz w:val="24"/>
                <w:szCs w:val="24"/>
              </w:rPr>
              <w:t>ma</w:t>
            </w:r>
            <w:r w:rsidR="00FC6C25">
              <w:rPr>
                <w:rFonts w:ascii="Times New Roman" w:hAnsi="Times New Roman" w:cs="Times New Roman"/>
                <w:sz w:val="24"/>
                <w:szCs w:val="24"/>
              </w:rPr>
              <w:t xml:space="preserve"> LGBTIQ+</w:t>
            </w:r>
            <w:r w:rsidR="00B53B1E">
              <w:rPr>
                <w:rFonts w:ascii="Times New Roman" w:hAnsi="Times New Roman" w:cs="Times New Roman"/>
                <w:sz w:val="24"/>
                <w:szCs w:val="24"/>
              </w:rPr>
              <w:t xml:space="preserve"> zajednice</w:t>
            </w:r>
            <w:r w:rsidRPr="00D275B9">
              <w:rPr>
                <w:rFonts w:ascii="Times New Roman" w:hAnsi="Times New Roman" w:cs="Times New Roman"/>
                <w:sz w:val="24"/>
                <w:szCs w:val="24"/>
              </w:rPr>
              <w:t xml:space="preserve"> i osobama s invaliditetom</w:t>
            </w:r>
            <w:r w:rsidR="005A34B0">
              <w:rPr>
                <w:rFonts w:ascii="Times New Roman" w:hAnsi="Times New Roman" w:cs="Times New Roman"/>
                <w:sz w:val="24"/>
                <w:szCs w:val="24"/>
              </w:rPr>
              <w:t>;</w:t>
            </w:r>
            <w:r w:rsidRPr="00D275B9">
              <w:rPr>
                <w:rFonts w:ascii="Times New Roman" w:hAnsi="Times New Roman" w:cs="Times New Roman"/>
                <w:sz w:val="24"/>
                <w:szCs w:val="24"/>
              </w:rPr>
              <w:t xml:space="preserve"> podizanja  svijesti o romskoj kulturi i povijesti </w:t>
            </w:r>
            <w:r w:rsidR="006F2189">
              <w:rPr>
                <w:rFonts w:ascii="Times New Roman" w:hAnsi="Times New Roman" w:cs="Times New Roman"/>
                <w:sz w:val="24"/>
                <w:szCs w:val="24"/>
              </w:rPr>
              <w:t xml:space="preserve">s naglaskom na </w:t>
            </w:r>
            <w:r w:rsidRPr="00D275B9">
              <w:rPr>
                <w:rFonts w:ascii="Times New Roman" w:hAnsi="Times New Roman" w:cs="Times New Roman"/>
                <w:sz w:val="24"/>
                <w:szCs w:val="24"/>
              </w:rPr>
              <w:t>sjećanje na Rome žrtve holokausta</w:t>
            </w:r>
            <w:r w:rsidR="006F2189">
              <w:rPr>
                <w:rFonts w:ascii="Times New Roman" w:hAnsi="Times New Roman" w:cs="Times New Roman"/>
                <w:sz w:val="24"/>
                <w:szCs w:val="24"/>
              </w:rPr>
              <w:t xml:space="preserve">. </w:t>
            </w:r>
          </w:p>
        </w:tc>
      </w:tr>
      <w:tr w:rsidR="00D275B9" w:rsidRPr="00D275B9" w14:paraId="1E55F5CF" w14:textId="77777777" w:rsidTr="003D6238">
        <w:trPr>
          <w:trHeight w:val="455"/>
        </w:trPr>
        <w:tc>
          <w:tcPr>
            <w:tcW w:w="2002" w:type="dxa"/>
          </w:tcPr>
          <w:p w14:paraId="77DD0A77"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Pokazatelji provedbe:</w:t>
            </w:r>
          </w:p>
        </w:tc>
        <w:tc>
          <w:tcPr>
            <w:tcW w:w="7207" w:type="dxa"/>
          </w:tcPr>
          <w:p w14:paraId="4C1A0C48" w14:textId="5C5E2668" w:rsidR="00D275B9" w:rsidRPr="00D275B9" w:rsidRDefault="00D275B9" w:rsidP="00B53B1E">
            <w:pPr>
              <w:jc w:val="both"/>
              <w:rPr>
                <w:rFonts w:ascii="Times New Roman" w:hAnsi="Times New Roman" w:cs="Times New Roman"/>
                <w:sz w:val="24"/>
                <w:szCs w:val="24"/>
              </w:rPr>
            </w:pPr>
            <w:r w:rsidRPr="00D275B9">
              <w:rPr>
                <w:rFonts w:ascii="Times New Roman" w:hAnsi="Times New Roman" w:cs="Times New Roman"/>
                <w:sz w:val="24"/>
                <w:szCs w:val="24"/>
              </w:rPr>
              <w:t>Broj financiranih projekata; broj i vrsta događanja; broj sudionika na događanjima; vidljivost događanja (</w:t>
            </w:r>
            <w:r w:rsidR="00FC6C25">
              <w:rPr>
                <w:rFonts w:ascii="Times New Roman" w:hAnsi="Times New Roman" w:cs="Times New Roman"/>
                <w:sz w:val="24"/>
                <w:szCs w:val="24"/>
              </w:rPr>
              <w:t xml:space="preserve">broj </w:t>
            </w:r>
            <w:r w:rsidR="00B53B1E">
              <w:rPr>
                <w:rFonts w:ascii="Times New Roman" w:hAnsi="Times New Roman" w:cs="Times New Roman"/>
                <w:sz w:val="24"/>
                <w:szCs w:val="24"/>
              </w:rPr>
              <w:t>televizijskih</w:t>
            </w:r>
            <w:r w:rsidR="00FC6C25">
              <w:rPr>
                <w:rFonts w:ascii="Times New Roman" w:hAnsi="Times New Roman" w:cs="Times New Roman"/>
                <w:sz w:val="24"/>
                <w:szCs w:val="24"/>
              </w:rPr>
              <w:t xml:space="preserve"> i radijskih</w:t>
            </w:r>
            <w:r w:rsidRPr="00D275B9">
              <w:rPr>
                <w:rFonts w:ascii="Times New Roman" w:hAnsi="Times New Roman" w:cs="Times New Roman"/>
                <w:sz w:val="24"/>
                <w:szCs w:val="24"/>
              </w:rPr>
              <w:t xml:space="preserve"> emisij</w:t>
            </w:r>
            <w:r w:rsidR="00FC6C25">
              <w:rPr>
                <w:rFonts w:ascii="Times New Roman" w:hAnsi="Times New Roman" w:cs="Times New Roman"/>
                <w:sz w:val="24"/>
                <w:szCs w:val="24"/>
              </w:rPr>
              <w:t>a</w:t>
            </w:r>
            <w:r w:rsidRPr="00D275B9">
              <w:rPr>
                <w:rFonts w:ascii="Times New Roman" w:hAnsi="Times New Roman" w:cs="Times New Roman"/>
                <w:sz w:val="24"/>
                <w:szCs w:val="24"/>
              </w:rPr>
              <w:t>, član</w:t>
            </w:r>
            <w:r w:rsidR="00FC6C25">
              <w:rPr>
                <w:rFonts w:ascii="Times New Roman" w:hAnsi="Times New Roman" w:cs="Times New Roman"/>
                <w:sz w:val="24"/>
                <w:szCs w:val="24"/>
              </w:rPr>
              <w:t>aka, plakata</w:t>
            </w:r>
            <w:r w:rsidRPr="00D275B9">
              <w:rPr>
                <w:rFonts w:ascii="Times New Roman" w:hAnsi="Times New Roman" w:cs="Times New Roman"/>
                <w:sz w:val="24"/>
                <w:szCs w:val="24"/>
              </w:rPr>
              <w:t xml:space="preserve">)        </w:t>
            </w:r>
          </w:p>
        </w:tc>
      </w:tr>
      <w:tr w:rsidR="00D275B9" w:rsidRPr="00D275B9" w14:paraId="507CD801" w14:textId="77777777" w:rsidTr="003D6238">
        <w:trPr>
          <w:trHeight w:val="455"/>
        </w:trPr>
        <w:tc>
          <w:tcPr>
            <w:tcW w:w="2002" w:type="dxa"/>
          </w:tcPr>
          <w:p w14:paraId="62C3BCE5"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Nositelj:</w:t>
            </w:r>
          </w:p>
        </w:tc>
        <w:tc>
          <w:tcPr>
            <w:tcW w:w="7207" w:type="dxa"/>
          </w:tcPr>
          <w:p w14:paraId="5847D14C" w14:textId="7E1097B7" w:rsid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Gradski ured za kulturu i civilno društvo</w:t>
            </w:r>
          </w:p>
          <w:p w14:paraId="0A328DF6" w14:textId="5CEC7AB1" w:rsidR="006F2189" w:rsidRPr="00D275B9" w:rsidRDefault="006F2189" w:rsidP="006F2189">
            <w:pPr>
              <w:rPr>
                <w:rFonts w:ascii="Times New Roman" w:hAnsi="Times New Roman" w:cs="Times New Roman"/>
                <w:sz w:val="24"/>
                <w:szCs w:val="24"/>
              </w:rPr>
            </w:pPr>
            <w:r w:rsidRPr="006F2189">
              <w:rPr>
                <w:rFonts w:ascii="Times New Roman" w:hAnsi="Times New Roman" w:cs="Times New Roman"/>
                <w:sz w:val="24"/>
                <w:szCs w:val="24"/>
              </w:rPr>
              <w:t>Gradski ured za socijalnu zaštitu, zdravstvo, branitelje i osobe s invaliditetom</w:t>
            </w:r>
          </w:p>
        </w:tc>
      </w:tr>
      <w:tr w:rsidR="00D275B9" w:rsidRPr="00D275B9" w14:paraId="016CD74B" w14:textId="77777777" w:rsidTr="003D6238">
        <w:trPr>
          <w:trHeight w:val="725"/>
        </w:trPr>
        <w:tc>
          <w:tcPr>
            <w:tcW w:w="2002" w:type="dxa"/>
          </w:tcPr>
          <w:p w14:paraId="60777CB2" w14:textId="77777777" w:rsidR="00D275B9" w:rsidRPr="00D275B9" w:rsidRDefault="00D275B9" w:rsidP="00D275B9">
            <w:pPr>
              <w:rPr>
                <w:rFonts w:ascii="Times New Roman" w:hAnsi="Times New Roman" w:cs="Times New Roman"/>
                <w:b/>
                <w:sz w:val="24"/>
                <w:szCs w:val="24"/>
              </w:rPr>
            </w:pPr>
            <w:proofErr w:type="spellStart"/>
            <w:r w:rsidRPr="00D275B9">
              <w:rPr>
                <w:rFonts w:ascii="Times New Roman" w:hAnsi="Times New Roman" w:cs="Times New Roman"/>
                <w:b/>
                <w:sz w:val="24"/>
                <w:szCs w:val="24"/>
              </w:rPr>
              <w:t>Sunositelji</w:t>
            </w:r>
            <w:proofErr w:type="spellEnd"/>
            <w:r w:rsidRPr="00D275B9">
              <w:rPr>
                <w:rFonts w:ascii="Times New Roman" w:hAnsi="Times New Roman" w:cs="Times New Roman"/>
                <w:b/>
                <w:sz w:val="24"/>
                <w:szCs w:val="24"/>
              </w:rPr>
              <w:t>:</w:t>
            </w:r>
          </w:p>
          <w:p w14:paraId="62F7ACCD" w14:textId="77777777" w:rsidR="00D275B9" w:rsidRPr="00D275B9" w:rsidRDefault="00D275B9" w:rsidP="00D275B9">
            <w:pPr>
              <w:rPr>
                <w:rFonts w:ascii="Times New Roman" w:hAnsi="Times New Roman" w:cs="Times New Roman"/>
                <w:sz w:val="24"/>
                <w:szCs w:val="24"/>
              </w:rPr>
            </w:pPr>
          </w:p>
        </w:tc>
        <w:tc>
          <w:tcPr>
            <w:tcW w:w="7207" w:type="dxa"/>
          </w:tcPr>
          <w:p w14:paraId="52AD2324"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Organizacije civilnog društva</w:t>
            </w:r>
          </w:p>
          <w:p w14:paraId="572A00C8"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Vijeće romske nacionalne manjine</w:t>
            </w:r>
          </w:p>
        </w:tc>
      </w:tr>
      <w:tr w:rsidR="00D275B9" w:rsidRPr="00D275B9" w14:paraId="342AE536" w14:textId="77777777" w:rsidTr="003D6238">
        <w:tc>
          <w:tcPr>
            <w:tcW w:w="2002" w:type="dxa"/>
          </w:tcPr>
          <w:p w14:paraId="478C1B88"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Rok provedbe:</w:t>
            </w:r>
          </w:p>
        </w:tc>
        <w:tc>
          <w:tcPr>
            <w:tcW w:w="7207" w:type="dxa"/>
          </w:tcPr>
          <w:p w14:paraId="65090E97" w14:textId="16820532" w:rsidR="00D275B9" w:rsidRPr="00D275B9" w:rsidRDefault="007A1C74" w:rsidP="00D275B9">
            <w:pPr>
              <w:rPr>
                <w:rFonts w:ascii="Times New Roman" w:hAnsi="Times New Roman" w:cs="Times New Roman"/>
                <w:sz w:val="24"/>
                <w:szCs w:val="24"/>
              </w:rPr>
            </w:pPr>
            <w:r w:rsidRPr="00D275B9">
              <w:rPr>
                <w:rFonts w:ascii="Times New Roman" w:hAnsi="Times New Roman" w:cs="Times New Roman"/>
                <w:sz w:val="24"/>
                <w:szCs w:val="24"/>
              </w:rPr>
              <w:t>K</w:t>
            </w:r>
            <w:r w:rsidR="00D275B9" w:rsidRPr="00D275B9">
              <w:rPr>
                <w:rFonts w:ascii="Times New Roman" w:hAnsi="Times New Roman" w:cs="Times New Roman"/>
                <w:sz w:val="24"/>
                <w:szCs w:val="24"/>
              </w:rPr>
              <w:t>ontinuirano</w:t>
            </w:r>
          </w:p>
          <w:p w14:paraId="2781A886" w14:textId="77777777" w:rsidR="00D275B9" w:rsidRPr="00D275B9" w:rsidRDefault="00D275B9" w:rsidP="00D275B9">
            <w:pPr>
              <w:rPr>
                <w:rFonts w:ascii="Times New Roman" w:hAnsi="Times New Roman" w:cs="Times New Roman"/>
                <w:sz w:val="24"/>
                <w:szCs w:val="24"/>
              </w:rPr>
            </w:pPr>
          </w:p>
        </w:tc>
      </w:tr>
      <w:tr w:rsidR="00D275B9" w:rsidRPr="00D275B9" w14:paraId="109A7DC9" w14:textId="77777777" w:rsidTr="003D6238">
        <w:tc>
          <w:tcPr>
            <w:tcW w:w="2002" w:type="dxa"/>
          </w:tcPr>
          <w:p w14:paraId="6CA81BDC" w14:textId="4825341C" w:rsidR="00D275B9" w:rsidRPr="00D275B9" w:rsidRDefault="003026DE" w:rsidP="00D275B9">
            <w:pPr>
              <w:rPr>
                <w:rFonts w:ascii="Times New Roman" w:hAnsi="Times New Roman" w:cs="Times New Roman"/>
                <w:b/>
                <w:sz w:val="24"/>
                <w:szCs w:val="24"/>
              </w:rPr>
            </w:pPr>
            <w:r>
              <w:rPr>
                <w:rFonts w:ascii="Times New Roman" w:hAnsi="Times New Roman" w:cs="Times New Roman"/>
                <w:b/>
                <w:sz w:val="24"/>
                <w:szCs w:val="24"/>
              </w:rPr>
              <w:t>I</w:t>
            </w:r>
            <w:r w:rsidR="00D275B9" w:rsidRPr="00D275B9">
              <w:rPr>
                <w:rFonts w:ascii="Times New Roman" w:hAnsi="Times New Roman" w:cs="Times New Roman"/>
                <w:b/>
                <w:sz w:val="24"/>
                <w:szCs w:val="24"/>
              </w:rPr>
              <w:t>zvori financiranja</w:t>
            </w:r>
            <w:r w:rsidR="006526AC">
              <w:rPr>
                <w:rFonts w:ascii="Times New Roman" w:hAnsi="Times New Roman" w:cs="Times New Roman"/>
                <w:b/>
                <w:sz w:val="24"/>
                <w:szCs w:val="24"/>
              </w:rPr>
              <w:t>:</w:t>
            </w:r>
          </w:p>
        </w:tc>
        <w:tc>
          <w:tcPr>
            <w:tcW w:w="7207" w:type="dxa"/>
          </w:tcPr>
          <w:p w14:paraId="5D73F090" w14:textId="77777777" w:rsid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Proračun Grada Zagreba – razdjel nositelja mjere</w:t>
            </w:r>
          </w:p>
          <w:p w14:paraId="5D5E9582" w14:textId="6D11B825" w:rsidR="00246561" w:rsidRPr="00D275B9" w:rsidRDefault="00246561" w:rsidP="00D275B9">
            <w:pPr>
              <w:rPr>
                <w:rFonts w:ascii="Times New Roman" w:hAnsi="Times New Roman" w:cs="Times New Roman"/>
                <w:sz w:val="24"/>
                <w:szCs w:val="24"/>
              </w:rPr>
            </w:pPr>
            <w:r>
              <w:rPr>
                <w:rFonts w:ascii="Times New Roman" w:hAnsi="Times New Roman" w:cs="Times New Roman"/>
                <w:sz w:val="24"/>
                <w:szCs w:val="24"/>
              </w:rPr>
              <w:t>EU fondovi</w:t>
            </w:r>
          </w:p>
        </w:tc>
      </w:tr>
    </w:tbl>
    <w:p w14:paraId="11D84E88" w14:textId="77777777" w:rsidR="00D275B9" w:rsidRPr="00D275B9" w:rsidRDefault="00D275B9" w:rsidP="00561988">
      <w:pPr>
        <w:spacing w:after="0" w:line="300" w:lineRule="auto"/>
        <w:rPr>
          <w:rFonts w:ascii="Times New Roman" w:eastAsiaTheme="minorEastAsia" w:hAnsi="Times New Roman" w:cs="Times New Roman"/>
          <w:sz w:val="24"/>
          <w:szCs w:val="24"/>
        </w:rPr>
      </w:pPr>
      <w:bookmarkStart w:id="4" w:name="_Hlk135042858"/>
      <w:bookmarkEnd w:id="3"/>
    </w:p>
    <w:tbl>
      <w:tblPr>
        <w:tblStyle w:val="TableGrid"/>
        <w:tblW w:w="9209" w:type="dxa"/>
        <w:tblLook w:val="04A0" w:firstRow="1" w:lastRow="0" w:firstColumn="1" w:lastColumn="0" w:noHBand="0" w:noVBand="1"/>
      </w:tblPr>
      <w:tblGrid>
        <w:gridCol w:w="1980"/>
        <w:gridCol w:w="22"/>
        <w:gridCol w:w="7207"/>
      </w:tblGrid>
      <w:tr w:rsidR="00D275B9" w:rsidRPr="00D275B9" w14:paraId="61463095" w14:textId="77777777" w:rsidTr="003D6238">
        <w:trPr>
          <w:trHeight w:val="436"/>
        </w:trPr>
        <w:tc>
          <w:tcPr>
            <w:tcW w:w="1980" w:type="dxa"/>
            <w:shd w:val="clear" w:color="auto" w:fill="D9E2F3" w:themeFill="accent1" w:themeFillTint="33"/>
          </w:tcPr>
          <w:bookmarkEnd w:id="4"/>
          <w:p w14:paraId="324967F6"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Mjera 1.1.2.</w:t>
            </w:r>
          </w:p>
        </w:tc>
        <w:tc>
          <w:tcPr>
            <w:tcW w:w="7229" w:type="dxa"/>
            <w:gridSpan w:val="2"/>
            <w:shd w:val="clear" w:color="auto" w:fill="D9E2F3" w:themeFill="accent1" w:themeFillTint="33"/>
          </w:tcPr>
          <w:p w14:paraId="452616D1" w14:textId="6A7F3829" w:rsidR="00D275B9" w:rsidRPr="00D275B9" w:rsidRDefault="003F56BB" w:rsidP="00D275B9">
            <w:pPr>
              <w:jc w:val="both"/>
              <w:rPr>
                <w:rFonts w:ascii="Times New Roman" w:hAnsi="Times New Roman" w:cs="Times New Roman"/>
                <w:b/>
                <w:sz w:val="24"/>
                <w:szCs w:val="24"/>
              </w:rPr>
            </w:pPr>
            <w:r>
              <w:rPr>
                <w:rFonts w:ascii="Times New Roman" w:hAnsi="Times New Roman" w:cs="Times New Roman"/>
                <w:b/>
                <w:sz w:val="24"/>
                <w:szCs w:val="24"/>
              </w:rPr>
              <w:t>N</w:t>
            </w:r>
            <w:r w:rsidR="00D275B9" w:rsidRPr="00D275B9">
              <w:rPr>
                <w:rFonts w:ascii="Times New Roman" w:hAnsi="Times New Roman" w:cs="Times New Roman"/>
                <w:b/>
                <w:sz w:val="24"/>
                <w:szCs w:val="24"/>
              </w:rPr>
              <w:t xml:space="preserve">jegovanje romske povijesti i kulture unutar romske zajednice </w:t>
            </w:r>
          </w:p>
        </w:tc>
      </w:tr>
      <w:tr w:rsidR="00D275B9" w:rsidRPr="00D275B9" w14:paraId="70278E7C" w14:textId="77777777" w:rsidTr="003D6238">
        <w:trPr>
          <w:trHeight w:val="556"/>
        </w:trPr>
        <w:tc>
          <w:tcPr>
            <w:tcW w:w="1980" w:type="dxa"/>
          </w:tcPr>
          <w:p w14:paraId="5CC2AA1B"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Aktivnosti:</w:t>
            </w:r>
          </w:p>
        </w:tc>
        <w:tc>
          <w:tcPr>
            <w:tcW w:w="7229" w:type="dxa"/>
            <w:gridSpan w:val="2"/>
          </w:tcPr>
          <w:p w14:paraId="55D9AEE1" w14:textId="555C1FDA" w:rsidR="00D275B9" w:rsidRDefault="00D275B9" w:rsidP="002E38B6">
            <w:pPr>
              <w:spacing w:after="120"/>
              <w:jc w:val="both"/>
              <w:rPr>
                <w:rFonts w:ascii="Times New Roman" w:hAnsi="Times New Roman" w:cs="Times New Roman"/>
                <w:sz w:val="24"/>
                <w:szCs w:val="24"/>
              </w:rPr>
            </w:pPr>
            <w:r w:rsidRPr="00D275B9">
              <w:rPr>
                <w:rFonts w:ascii="Times New Roman" w:hAnsi="Times New Roman" w:cs="Times New Roman"/>
                <w:sz w:val="24"/>
                <w:szCs w:val="24"/>
              </w:rPr>
              <w:t>Organizirati kulturna događanja - izložbe, predstave, koncerte; sportska događanja; obilježavanje važnih datuma</w:t>
            </w:r>
            <w:r w:rsidR="00B53B1E">
              <w:rPr>
                <w:rFonts w:ascii="Times New Roman" w:hAnsi="Times New Roman" w:cs="Times New Roman"/>
                <w:sz w:val="24"/>
                <w:szCs w:val="24"/>
              </w:rPr>
              <w:t>:</w:t>
            </w:r>
            <w:r w:rsidRPr="00D275B9">
              <w:rPr>
                <w:rFonts w:ascii="Times New Roman" w:hAnsi="Times New Roman" w:cs="Times New Roman"/>
                <w:sz w:val="24"/>
                <w:szCs w:val="24"/>
              </w:rPr>
              <w:t xml:space="preserve"> Svjetski dan romskog jezika,  Svjetski dan Roma, Međunarodni dan sjećanja na romske žrtve holokausta, </w:t>
            </w:r>
            <w:r w:rsidR="00640271" w:rsidRPr="00AF3664">
              <w:rPr>
                <w:rFonts w:ascii="Times New Roman" w:hAnsi="Times New Roman" w:cs="Times New Roman"/>
                <w:sz w:val="24"/>
                <w:szCs w:val="24"/>
              </w:rPr>
              <w:t>Đurđevdan</w:t>
            </w:r>
            <w:r w:rsidR="00892969">
              <w:rPr>
                <w:rFonts w:ascii="Times New Roman" w:hAnsi="Times New Roman" w:cs="Times New Roman"/>
                <w:sz w:val="24"/>
                <w:szCs w:val="24"/>
              </w:rPr>
              <w:t xml:space="preserve"> i</w:t>
            </w:r>
            <w:r w:rsidR="00BF6CBF" w:rsidRPr="00AF3664">
              <w:rPr>
                <w:rFonts w:ascii="Times New Roman" w:hAnsi="Times New Roman" w:cs="Times New Roman"/>
                <w:sz w:val="24"/>
                <w:szCs w:val="24"/>
              </w:rPr>
              <w:t xml:space="preserve"> </w:t>
            </w:r>
            <w:proofErr w:type="spellStart"/>
            <w:r w:rsidR="00BF6CBF" w:rsidRPr="00AF3664">
              <w:rPr>
                <w:rFonts w:ascii="Times New Roman" w:hAnsi="Times New Roman" w:cs="Times New Roman"/>
                <w:sz w:val="24"/>
                <w:szCs w:val="24"/>
              </w:rPr>
              <w:t>Vasilica</w:t>
            </w:r>
            <w:proofErr w:type="spellEnd"/>
            <w:r w:rsidR="00BF6CBF">
              <w:rPr>
                <w:rFonts w:ascii="Times New Roman" w:hAnsi="Times New Roman" w:cs="Times New Roman"/>
                <w:sz w:val="24"/>
                <w:szCs w:val="24"/>
              </w:rPr>
              <w:t xml:space="preserve">, </w:t>
            </w:r>
            <w:r w:rsidRPr="00D275B9">
              <w:rPr>
                <w:rFonts w:ascii="Times New Roman" w:hAnsi="Times New Roman" w:cs="Times New Roman"/>
                <w:sz w:val="24"/>
                <w:szCs w:val="24"/>
              </w:rPr>
              <w:t>u cilju osvještavanja i njegovanja</w:t>
            </w:r>
            <w:r w:rsidR="003F56BB">
              <w:rPr>
                <w:rFonts w:ascii="Times New Roman" w:hAnsi="Times New Roman" w:cs="Times New Roman"/>
                <w:sz w:val="24"/>
                <w:szCs w:val="24"/>
              </w:rPr>
              <w:t xml:space="preserve"> povijesti, kulture i identiteta</w:t>
            </w:r>
            <w:r w:rsidRPr="00D275B9">
              <w:rPr>
                <w:rFonts w:ascii="Times New Roman" w:hAnsi="Times New Roman" w:cs="Times New Roman"/>
                <w:sz w:val="24"/>
                <w:szCs w:val="24"/>
              </w:rPr>
              <w:t xml:space="preserve"> unutar romske zajednice. </w:t>
            </w:r>
          </w:p>
          <w:p w14:paraId="50D0AA71" w14:textId="2D5EE48F" w:rsidR="00D275B9" w:rsidRPr="00D275B9" w:rsidRDefault="00D275B9" w:rsidP="00B53B1E">
            <w:pPr>
              <w:spacing w:after="120"/>
              <w:jc w:val="both"/>
              <w:rPr>
                <w:rFonts w:ascii="Times New Roman" w:hAnsi="Times New Roman" w:cs="Times New Roman"/>
                <w:sz w:val="24"/>
                <w:szCs w:val="24"/>
              </w:rPr>
            </w:pPr>
            <w:r w:rsidRPr="00D275B9">
              <w:rPr>
                <w:rFonts w:ascii="Times New Roman" w:hAnsi="Times New Roman" w:cs="Times New Roman"/>
                <w:sz w:val="24"/>
                <w:szCs w:val="24"/>
              </w:rPr>
              <w:t>Aktivnosti provoditi u suradnji s organizacijama civilnog društva, posebno s romskim udrugama, kako bi se Rome potaklo na sudjelovanje u društvenom, kulturnom i javnom životu.</w:t>
            </w:r>
            <w:r w:rsidR="003F56BB">
              <w:rPr>
                <w:rFonts w:ascii="Times New Roman" w:hAnsi="Times New Roman" w:cs="Times New Roman"/>
                <w:sz w:val="24"/>
                <w:szCs w:val="24"/>
              </w:rPr>
              <w:t xml:space="preserve"> </w:t>
            </w:r>
          </w:p>
        </w:tc>
      </w:tr>
      <w:tr w:rsidR="00D275B9" w:rsidRPr="00D275B9" w14:paraId="62B3A454" w14:textId="77777777" w:rsidTr="00E9524A">
        <w:trPr>
          <w:trHeight w:val="700"/>
        </w:trPr>
        <w:tc>
          <w:tcPr>
            <w:tcW w:w="1980" w:type="dxa"/>
          </w:tcPr>
          <w:p w14:paraId="3892184B"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Pokazatelji provedbe:</w:t>
            </w:r>
          </w:p>
        </w:tc>
        <w:tc>
          <w:tcPr>
            <w:tcW w:w="7229" w:type="dxa"/>
            <w:gridSpan w:val="2"/>
          </w:tcPr>
          <w:p w14:paraId="33B5DB87" w14:textId="2A56DE33" w:rsidR="00D275B9" w:rsidRPr="00D275B9" w:rsidRDefault="00D275B9" w:rsidP="007A28B0">
            <w:pPr>
              <w:jc w:val="both"/>
              <w:rPr>
                <w:rFonts w:ascii="Times New Roman" w:hAnsi="Times New Roman" w:cs="Times New Roman"/>
                <w:sz w:val="24"/>
                <w:szCs w:val="24"/>
              </w:rPr>
            </w:pPr>
            <w:r w:rsidRPr="00D275B9">
              <w:rPr>
                <w:rFonts w:ascii="Times New Roman" w:hAnsi="Times New Roman" w:cs="Times New Roman"/>
                <w:sz w:val="24"/>
                <w:szCs w:val="24"/>
              </w:rPr>
              <w:t>Broj financiranih projekata; broj i vrsta događanja; broj sudionika na događanjima; vidljivost događanja  (</w:t>
            </w:r>
            <w:r w:rsidR="00892969">
              <w:rPr>
                <w:rFonts w:ascii="Times New Roman" w:hAnsi="Times New Roman" w:cs="Times New Roman"/>
                <w:sz w:val="24"/>
                <w:szCs w:val="24"/>
              </w:rPr>
              <w:t xml:space="preserve">broj </w:t>
            </w:r>
            <w:r w:rsidR="00B53B1E">
              <w:rPr>
                <w:rFonts w:ascii="Times New Roman" w:hAnsi="Times New Roman" w:cs="Times New Roman"/>
                <w:sz w:val="24"/>
                <w:szCs w:val="24"/>
              </w:rPr>
              <w:t>televizijskih</w:t>
            </w:r>
            <w:r w:rsidRPr="00D275B9">
              <w:rPr>
                <w:rFonts w:ascii="Times New Roman" w:hAnsi="Times New Roman" w:cs="Times New Roman"/>
                <w:sz w:val="24"/>
                <w:szCs w:val="24"/>
              </w:rPr>
              <w:t xml:space="preserve"> </w:t>
            </w:r>
            <w:r w:rsidR="003F56BB">
              <w:rPr>
                <w:rFonts w:ascii="Times New Roman" w:hAnsi="Times New Roman" w:cs="Times New Roman"/>
                <w:sz w:val="24"/>
                <w:szCs w:val="24"/>
              </w:rPr>
              <w:t>i radijsk</w:t>
            </w:r>
            <w:r w:rsidR="00892969">
              <w:rPr>
                <w:rFonts w:ascii="Times New Roman" w:hAnsi="Times New Roman" w:cs="Times New Roman"/>
                <w:sz w:val="24"/>
                <w:szCs w:val="24"/>
              </w:rPr>
              <w:t>ih</w:t>
            </w:r>
            <w:r w:rsidR="003F56BB">
              <w:rPr>
                <w:rFonts w:ascii="Times New Roman" w:hAnsi="Times New Roman" w:cs="Times New Roman"/>
                <w:sz w:val="24"/>
                <w:szCs w:val="24"/>
              </w:rPr>
              <w:t xml:space="preserve"> </w:t>
            </w:r>
            <w:r w:rsidR="00892969">
              <w:rPr>
                <w:rFonts w:ascii="Times New Roman" w:hAnsi="Times New Roman" w:cs="Times New Roman"/>
                <w:sz w:val="24"/>
                <w:szCs w:val="24"/>
              </w:rPr>
              <w:t>emisija</w:t>
            </w:r>
            <w:r w:rsidRPr="00D275B9">
              <w:rPr>
                <w:rFonts w:ascii="Times New Roman" w:hAnsi="Times New Roman" w:cs="Times New Roman"/>
                <w:sz w:val="24"/>
                <w:szCs w:val="24"/>
              </w:rPr>
              <w:t>, član</w:t>
            </w:r>
            <w:r w:rsidR="00892969">
              <w:rPr>
                <w:rFonts w:ascii="Times New Roman" w:hAnsi="Times New Roman" w:cs="Times New Roman"/>
                <w:sz w:val="24"/>
                <w:szCs w:val="24"/>
              </w:rPr>
              <w:t>aka</w:t>
            </w:r>
            <w:r w:rsidRPr="00D275B9">
              <w:rPr>
                <w:rFonts w:ascii="Times New Roman" w:hAnsi="Times New Roman" w:cs="Times New Roman"/>
                <w:sz w:val="24"/>
                <w:szCs w:val="24"/>
              </w:rPr>
              <w:t>, plakat</w:t>
            </w:r>
            <w:r w:rsidR="00892969">
              <w:rPr>
                <w:rFonts w:ascii="Times New Roman" w:hAnsi="Times New Roman" w:cs="Times New Roman"/>
                <w:sz w:val="24"/>
                <w:szCs w:val="24"/>
              </w:rPr>
              <w:t>a</w:t>
            </w:r>
            <w:r w:rsidRPr="00D275B9">
              <w:rPr>
                <w:rFonts w:ascii="Times New Roman" w:hAnsi="Times New Roman" w:cs="Times New Roman"/>
                <w:sz w:val="24"/>
                <w:szCs w:val="24"/>
              </w:rPr>
              <w:t>)</w:t>
            </w:r>
          </w:p>
        </w:tc>
      </w:tr>
      <w:tr w:rsidR="00D275B9" w:rsidRPr="00D275B9" w14:paraId="636C2A3E" w14:textId="77777777" w:rsidTr="003D6238">
        <w:tc>
          <w:tcPr>
            <w:tcW w:w="1980" w:type="dxa"/>
          </w:tcPr>
          <w:p w14:paraId="20B42600"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Nositelji:</w:t>
            </w:r>
          </w:p>
          <w:p w14:paraId="3A228EAA" w14:textId="77777777" w:rsidR="00D275B9" w:rsidRPr="00D275B9" w:rsidRDefault="00D275B9" w:rsidP="00D275B9">
            <w:pPr>
              <w:rPr>
                <w:rFonts w:ascii="Times New Roman" w:hAnsi="Times New Roman" w:cs="Times New Roman"/>
                <w:sz w:val="24"/>
                <w:szCs w:val="24"/>
              </w:rPr>
            </w:pPr>
          </w:p>
        </w:tc>
        <w:tc>
          <w:tcPr>
            <w:tcW w:w="7229" w:type="dxa"/>
            <w:gridSpan w:val="2"/>
          </w:tcPr>
          <w:p w14:paraId="5AC7E03B"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Gradski ured za kulturu i civilno društvo</w:t>
            </w:r>
          </w:p>
          <w:p w14:paraId="220636AC" w14:textId="6B0FACAE"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Gradski ured za obrazovanje, sport i mlade</w:t>
            </w:r>
          </w:p>
        </w:tc>
      </w:tr>
      <w:tr w:rsidR="00D275B9" w:rsidRPr="00D275B9" w14:paraId="24451E92" w14:textId="77777777" w:rsidTr="003D6238">
        <w:tc>
          <w:tcPr>
            <w:tcW w:w="1980" w:type="dxa"/>
          </w:tcPr>
          <w:p w14:paraId="479D6A7C" w14:textId="77777777" w:rsidR="00D275B9" w:rsidRPr="00D275B9" w:rsidRDefault="00D275B9" w:rsidP="00D275B9">
            <w:pPr>
              <w:rPr>
                <w:rFonts w:ascii="Times New Roman" w:hAnsi="Times New Roman" w:cs="Times New Roman"/>
                <w:b/>
                <w:sz w:val="24"/>
                <w:szCs w:val="24"/>
              </w:rPr>
            </w:pPr>
            <w:proofErr w:type="spellStart"/>
            <w:r w:rsidRPr="00D275B9">
              <w:rPr>
                <w:rFonts w:ascii="Times New Roman" w:hAnsi="Times New Roman" w:cs="Times New Roman"/>
                <w:b/>
                <w:sz w:val="24"/>
                <w:szCs w:val="24"/>
              </w:rPr>
              <w:t>Sunositelji</w:t>
            </w:r>
            <w:proofErr w:type="spellEnd"/>
            <w:r w:rsidRPr="00D275B9">
              <w:rPr>
                <w:rFonts w:ascii="Times New Roman" w:hAnsi="Times New Roman" w:cs="Times New Roman"/>
                <w:b/>
                <w:sz w:val="24"/>
                <w:szCs w:val="24"/>
              </w:rPr>
              <w:t>:</w:t>
            </w:r>
          </w:p>
        </w:tc>
        <w:tc>
          <w:tcPr>
            <w:tcW w:w="7229" w:type="dxa"/>
            <w:gridSpan w:val="2"/>
          </w:tcPr>
          <w:p w14:paraId="7D0AE857"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Organizacije civilnog društva</w:t>
            </w:r>
          </w:p>
          <w:p w14:paraId="268054E2"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Vijeće romske nacionalne manjine</w:t>
            </w:r>
          </w:p>
        </w:tc>
      </w:tr>
      <w:tr w:rsidR="00D275B9" w:rsidRPr="00D275B9" w14:paraId="4923DFD3" w14:textId="77777777" w:rsidTr="003D6238">
        <w:trPr>
          <w:trHeight w:val="466"/>
        </w:trPr>
        <w:tc>
          <w:tcPr>
            <w:tcW w:w="1980" w:type="dxa"/>
          </w:tcPr>
          <w:p w14:paraId="0AB290EC"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Rok provedbe:</w:t>
            </w:r>
          </w:p>
        </w:tc>
        <w:tc>
          <w:tcPr>
            <w:tcW w:w="7229" w:type="dxa"/>
            <w:gridSpan w:val="2"/>
          </w:tcPr>
          <w:p w14:paraId="7F6E64F4" w14:textId="05DF7C5A" w:rsidR="00D275B9" w:rsidRPr="00D275B9" w:rsidRDefault="007A1C74" w:rsidP="00D275B9">
            <w:pPr>
              <w:rPr>
                <w:rFonts w:ascii="Times New Roman" w:hAnsi="Times New Roman" w:cs="Times New Roman"/>
                <w:sz w:val="24"/>
                <w:szCs w:val="24"/>
              </w:rPr>
            </w:pPr>
            <w:r w:rsidRPr="00D275B9">
              <w:rPr>
                <w:rFonts w:ascii="Times New Roman" w:hAnsi="Times New Roman" w:cs="Times New Roman"/>
                <w:sz w:val="24"/>
                <w:szCs w:val="24"/>
              </w:rPr>
              <w:t>K</w:t>
            </w:r>
            <w:r w:rsidR="00D275B9" w:rsidRPr="00D275B9">
              <w:rPr>
                <w:rFonts w:ascii="Times New Roman" w:hAnsi="Times New Roman" w:cs="Times New Roman"/>
                <w:sz w:val="24"/>
                <w:szCs w:val="24"/>
              </w:rPr>
              <w:t>ontinuirano</w:t>
            </w:r>
          </w:p>
        </w:tc>
      </w:tr>
      <w:tr w:rsidR="00D275B9" w:rsidRPr="00D275B9" w14:paraId="2FB8763C" w14:textId="77777777" w:rsidTr="003D6238">
        <w:tc>
          <w:tcPr>
            <w:tcW w:w="1980" w:type="dxa"/>
          </w:tcPr>
          <w:p w14:paraId="004E6CCF" w14:textId="44DF5DFB" w:rsidR="00D275B9" w:rsidRPr="00D275B9" w:rsidRDefault="006526AC" w:rsidP="00D275B9">
            <w:pPr>
              <w:rPr>
                <w:rFonts w:ascii="Times New Roman" w:hAnsi="Times New Roman" w:cs="Times New Roman"/>
                <w:b/>
                <w:sz w:val="24"/>
                <w:szCs w:val="24"/>
              </w:rPr>
            </w:pPr>
            <w:r>
              <w:rPr>
                <w:rFonts w:ascii="Times New Roman" w:hAnsi="Times New Roman" w:cs="Times New Roman"/>
                <w:b/>
                <w:sz w:val="24"/>
                <w:szCs w:val="24"/>
              </w:rPr>
              <w:t>I</w:t>
            </w:r>
            <w:r w:rsidR="00D275B9" w:rsidRPr="00D275B9">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29" w:type="dxa"/>
            <w:gridSpan w:val="2"/>
          </w:tcPr>
          <w:p w14:paraId="2C7CF9C8" w14:textId="77777777" w:rsid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Proračun Grada Zagreba – razdjel nositelja mjere</w:t>
            </w:r>
          </w:p>
          <w:p w14:paraId="5BB0FBCB" w14:textId="29B3B3B3" w:rsidR="00246561" w:rsidRPr="00D275B9" w:rsidRDefault="00246561" w:rsidP="00D275B9">
            <w:pPr>
              <w:rPr>
                <w:rFonts w:ascii="Times New Roman" w:hAnsi="Times New Roman" w:cs="Times New Roman"/>
                <w:sz w:val="24"/>
                <w:szCs w:val="24"/>
              </w:rPr>
            </w:pPr>
            <w:r>
              <w:rPr>
                <w:rFonts w:ascii="Times New Roman" w:hAnsi="Times New Roman" w:cs="Times New Roman"/>
                <w:sz w:val="24"/>
                <w:szCs w:val="24"/>
              </w:rPr>
              <w:t>EU fondovi</w:t>
            </w:r>
          </w:p>
        </w:tc>
      </w:tr>
      <w:tr w:rsidR="00D275B9" w:rsidRPr="00D275B9" w14:paraId="45A28035" w14:textId="77777777" w:rsidTr="003D6238">
        <w:trPr>
          <w:trHeight w:val="436"/>
        </w:trPr>
        <w:tc>
          <w:tcPr>
            <w:tcW w:w="2002" w:type="dxa"/>
            <w:gridSpan w:val="2"/>
            <w:shd w:val="clear" w:color="auto" w:fill="D9E2F3" w:themeFill="accent1" w:themeFillTint="33"/>
          </w:tcPr>
          <w:p w14:paraId="61D9D569" w14:textId="77777777" w:rsidR="00D275B9" w:rsidRPr="00D275B9" w:rsidRDefault="00D275B9" w:rsidP="00D275B9">
            <w:pPr>
              <w:rPr>
                <w:rFonts w:ascii="Times New Roman" w:hAnsi="Times New Roman" w:cs="Times New Roman"/>
                <w:b/>
                <w:sz w:val="24"/>
                <w:szCs w:val="24"/>
              </w:rPr>
            </w:pPr>
            <w:bookmarkStart w:id="5" w:name="_Hlk157605101"/>
            <w:r w:rsidRPr="00D275B9">
              <w:rPr>
                <w:rFonts w:ascii="Times New Roman" w:hAnsi="Times New Roman" w:cs="Times New Roman"/>
                <w:b/>
                <w:sz w:val="24"/>
                <w:szCs w:val="24"/>
              </w:rPr>
              <w:lastRenderedPageBreak/>
              <w:t>Mjera 1.1.3.</w:t>
            </w:r>
          </w:p>
        </w:tc>
        <w:tc>
          <w:tcPr>
            <w:tcW w:w="7207" w:type="dxa"/>
            <w:shd w:val="clear" w:color="auto" w:fill="D9E2F3" w:themeFill="accent1" w:themeFillTint="33"/>
          </w:tcPr>
          <w:p w14:paraId="7CDD01FF" w14:textId="7A4F332D" w:rsidR="00D275B9" w:rsidRPr="00D275B9" w:rsidRDefault="00D275B9" w:rsidP="00D275B9">
            <w:pPr>
              <w:jc w:val="both"/>
              <w:rPr>
                <w:rFonts w:ascii="Times New Roman" w:hAnsi="Times New Roman" w:cs="Times New Roman"/>
                <w:b/>
                <w:sz w:val="24"/>
                <w:szCs w:val="24"/>
              </w:rPr>
            </w:pPr>
            <w:r w:rsidRPr="00D275B9">
              <w:rPr>
                <w:rFonts w:ascii="Times New Roman" w:hAnsi="Times New Roman" w:cs="Times New Roman"/>
                <w:b/>
                <w:sz w:val="24"/>
                <w:szCs w:val="24"/>
              </w:rPr>
              <w:t xml:space="preserve">Senzibiliziranje i jačanje kompetencija službenika gradske uprave, zaposlenika Zagrebačkog holdinga i ustanova kojima je osnivač Grad Zagreb </w:t>
            </w:r>
            <w:r w:rsidR="003F56BB">
              <w:rPr>
                <w:rFonts w:ascii="Times New Roman" w:hAnsi="Times New Roman" w:cs="Times New Roman"/>
                <w:b/>
                <w:sz w:val="24"/>
                <w:szCs w:val="24"/>
              </w:rPr>
              <w:t>za integraciju</w:t>
            </w:r>
            <w:r w:rsidRPr="00D275B9">
              <w:rPr>
                <w:rFonts w:ascii="Times New Roman" w:hAnsi="Times New Roman" w:cs="Times New Roman"/>
                <w:b/>
                <w:sz w:val="24"/>
                <w:szCs w:val="24"/>
              </w:rPr>
              <w:t xml:space="preserve"> Roma</w:t>
            </w:r>
          </w:p>
        </w:tc>
      </w:tr>
      <w:tr w:rsidR="00D275B9" w:rsidRPr="00D275B9" w14:paraId="30C2A488" w14:textId="77777777" w:rsidTr="00F773B0">
        <w:trPr>
          <w:trHeight w:val="2059"/>
        </w:trPr>
        <w:tc>
          <w:tcPr>
            <w:tcW w:w="2002" w:type="dxa"/>
            <w:gridSpan w:val="2"/>
          </w:tcPr>
          <w:p w14:paraId="061D52BD"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Aktivnosti:</w:t>
            </w:r>
          </w:p>
        </w:tc>
        <w:tc>
          <w:tcPr>
            <w:tcW w:w="7207" w:type="dxa"/>
          </w:tcPr>
          <w:p w14:paraId="3F6F6D58" w14:textId="12382D2F" w:rsidR="00D275B9" w:rsidRPr="00D275B9" w:rsidRDefault="00D275B9" w:rsidP="00892969">
            <w:pPr>
              <w:jc w:val="both"/>
              <w:rPr>
                <w:rFonts w:ascii="Times New Roman" w:hAnsi="Times New Roman" w:cs="Times New Roman"/>
                <w:sz w:val="24"/>
                <w:szCs w:val="24"/>
              </w:rPr>
            </w:pPr>
            <w:bookmarkStart w:id="6" w:name="_Hlk146031643"/>
            <w:r w:rsidRPr="00D275B9">
              <w:rPr>
                <w:rFonts w:ascii="Times New Roman" w:hAnsi="Times New Roman" w:cs="Times New Roman"/>
                <w:sz w:val="24"/>
                <w:szCs w:val="24"/>
              </w:rPr>
              <w:t xml:space="preserve">Organizirati edukacije i radionice u cilju senzibiliziranja službenika gradske uprave, zaposlenika </w:t>
            </w:r>
            <w:r w:rsidR="0092495F">
              <w:rPr>
                <w:rFonts w:ascii="Times New Roman" w:hAnsi="Times New Roman" w:cs="Times New Roman"/>
                <w:sz w:val="24"/>
                <w:szCs w:val="24"/>
              </w:rPr>
              <w:t>i voditelja podružnica Zagrebačkog holdinga te</w:t>
            </w:r>
            <w:r w:rsidRPr="00D275B9">
              <w:rPr>
                <w:rFonts w:ascii="Times New Roman" w:hAnsi="Times New Roman" w:cs="Times New Roman"/>
                <w:sz w:val="24"/>
                <w:szCs w:val="24"/>
              </w:rPr>
              <w:t xml:space="preserve"> ustanova kojima je osnivač Grad Zagreb</w:t>
            </w:r>
            <w:r w:rsidR="0092495F">
              <w:t xml:space="preserve"> </w:t>
            </w:r>
            <w:r w:rsidR="0092495F" w:rsidRPr="0092495F">
              <w:rPr>
                <w:rFonts w:ascii="Times New Roman" w:hAnsi="Times New Roman" w:cs="Times New Roman"/>
                <w:sz w:val="24"/>
                <w:szCs w:val="24"/>
              </w:rPr>
              <w:t>posebno ravnatelja</w:t>
            </w:r>
            <w:r w:rsidR="00B53B1E">
              <w:rPr>
                <w:rFonts w:ascii="Times New Roman" w:hAnsi="Times New Roman" w:cs="Times New Roman"/>
                <w:sz w:val="24"/>
                <w:szCs w:val="24"/>
              </w:rPr>
              <w:t>,</w:t>
            </w:r>
            <w:r w:rsidR="0092495F">
              <w:rPr>
                <w:rFonts w:ascii="Times New Roman" w:hAnsi="Times New Roman" w:cs="Times New Roman"/>
                <w:sz w:val="24"/>
                <w:szCs w:val="24"/>
              </w:rPr>
              <w:t xml:space="preserve"> </w:t>
            </w:r>
            <w:r w:rsidRPr="00D275B9">
              <w:rPr>
                <w:rFonts w:ascii="Times New Roman" w:hAnsi="Times New Roman" w:cs="Times New Roman"/>
                <w:sz w:val="24"/>
                <w:szCs w:val="24"/>
              </w:rPr>
              <w:t>o položaju Roma, njihovoj povijesti i kulturi, važnosti borbe protiv diskriminacije</w:t>
            </w:r>
            <w:bookmarkEnd w:id="6"/>
            <w:r w:rsidRPr="00D275B9">
              <w:rPr>
                <w:rFonts w:ascii="Times New Roman" w:hAnsi="Times New Roman" w:cs="Times New Roman"/>
                <w:sz w:val="24"/>
                <w:szCs w:val="24"/>
              </w:rPr>
              <w:t>, upoznavanja sa strateškim i zakonodavnim okvirima za uključivanje Roma na međunarodnoj</w:t>
            </w:r>
            <w:r w:rsidR="009A3D0C">
              <w:rPr>
                <w:rFonts w:ascii="Times New Roman" w:hAnsi="Times New Roman" w:cs="Times New Roman"/>
                <w:sz w:val="24"/>
                <w:szCs w:val="24"/>
              </w:rPr>
              <w:t>,</w:t>
            </w:r>
            <w:r w:rsidRPr="00D275B9">
              <w:rPr>
                <w:rFonts w:ascii="Times New Roman" w:hAnsi="Times New Roman" w:cs="Times New Roman"/>
                <w:sz w:val="24"/>
                <w:szCs w:val="24"/>
              </w:rPr>
              <w:t xml:space="preserve"> nacionalnoj </w:t>
            </w:r>
            <w:r w:rsidR="009A3D0C">
              <w:rPr>
                <w:rFonts w:ascii="Times New Roman" w:hAnsi="Times New Roman" w:cs="Times New Roman"/>
                <w:sz w:val="24"/>
                <w:szCs w:val="24"/>
              </w:rPr>
              <w:t xml:space="preserve">i lokalnoj </w:t>
            </w:r>
            <w:r w:rsidRPr="00D275B9">
              <w:rPr>
                <w:rFonts w:ascii="Times New Roman" w:hAnsi="Times New Roman" w:cs="Times New Roman"/>
                <w:sz w:val="24"/>
                <w:szCs w:val="24"/>
              </w:rPr>
              <w:t xml:space="preserve">razini te </w:t>
            </w:r>
            <w:proofErr w:type="spellStart"/>
            <w:r w:rsidRPr="00D275B9">
              <w:rPr>
                <w:rFonts w:ascii="Times New Roman" w:hAnsi="Times New Roman" w:cs="Times New Roman"/>
                <w:sz w:val="24"/>
                <w:szCs w:val="24"/>
              </w:rPr>
              <w:t>antidiskriminacijskim</w:t>
            </w:r>
            <w:proofErr w:type="spellEnd"/>
            <w:r w:rsidRPr="00D275B9">
              <w:rPr>
                <w:rFonts w:ascii="Times New Roman" w:hAnsi="Times New Roman" w:cs="Times New Roman"/>
                <w:sz w:val="24"/>
                <w:szCs w:val="24"/>
              </w:rPr>
              <w:t xml:space="preserve"> politikama. </w:t>
            </w:r>
          </w:p>
        </w:tc>
      </w:tr>
      <w:tr w:rsidR="00D275B9" w:rsidRPr="00D275B9" w14:paraId="09A4564F" w14:textId="77777777" w:rsidTr="003D6238">
        <w:trPr>
          <w:trHeight w:val="455"/>
        </w:trPr>
        <w:tc>
          <w:tcPr>
            <w:tcW w:w="2002" w:type="dxa"/>
            <w:gridSpan w:val="2"/>
          </w:tcPr>
          <w:p w14:paraId="362ECDE6"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Pokazatelji provedbe:</w:t>
            </w:r>
          </w:p>
        </w:tc>
        <w:tc>
          <w:tcPr>
            <w:tcW w:w="7207" w:type="dxa"/>
          </w:tcPr>
          <w:p w14:paraId="3C9DB7E3" w14:textId="05F4DC33" w:rsidR="00D275B9" w:rsidRPr="00D275B9" w:rsidRDefault="00D275B9" w:rsidP="00096D74">
            <w:pPr>
              <w:jc w:val="both"/>
              <w:rPr>
                <w:rFonts w:ascii="Times New Roman" w:hAnsi="Times New Roman" w:cs="Times New Roman"/>
                <w:sz w:val="24"/>
                <w:szCs w:val="24"/>
              </w:rPr>
            </w:pPr>
            <w:r w:rsidRPr="00D275B9">
              <w:rPr>
                <w:rFonts w:ascii="Times New Roman" w:hAnsi="Times New Roman" w:cs="Times New Roman"/>
                <w:sz w:val="24"/>
                <w:szCs w:val="24"/>
              </w:rPr>
              <w:t>Broj financiranih projekata; broj održanih edukacija i radionica</w:t>
            </w:r>
            <w:r w:rsidRPr="00AF3664">
              <w:rPr>
                <w:rFonts w:ascii="Times New Roman" w:hAnsi="Times New Roman" w:cs="Times New Roman"/>
                <w:sz w:val="24"/>
                <w:szCs w:val="24"/>
              </w:rPr>
              <w:t>; broj polaznika</w:t>
            </w:r>
            <w:r w:rsidR="009A3D0C" w:rsidRPr="00AF3664">
              <w:rPr>
                <w:rFonts w:ascii="Times New Roman" w:hAnsi="Times New Roman" w:cs="Times New Roman"/>
                <w:sz w:val="24"/>
                <w:szCs w:val="24"/>
              </w:rPr>
              <w:t xml:space="preserve"> gradske uprave, Zagrebačkog holdinga i ustanova</w:t>
            </w:r>
          </w:p>
        </w:tc>
      </w:tr>
      <w:tr w:rsidR="00D275B9" w:rsidRPr="00D275B9" w14:paraId="370DFE1F" w14:textId="77777777" w:rsidTr="003D6238">
        <w:trPr>
          <w:trHeight w:val="455"/>
        </w:trPr>
        <w:tc>
          <w:tcPr>
            <w:tcW w:w="2002" w:type="dxa"/>
            <w:gridSpan w:val="2"/>
          </w:tcPr>
          <w:p w14:paraId="008FDC2F"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Nositelji:</w:t>
            </w:r>
          </w:p>
        </w:tc>
        <w:tc>
          <w:tcPr>
            <w:tcW w:w="7207" w:type="dxa"/>
          </w:tcPr>
          <w:p w14:paraId="29FEB57E"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Gradski ured za kulturu i civilno društvo</w:t>
            </w:r>
          </w:p>
          <w:p w14:paraId="2B856204" w14:textId="77777777" w:rsidR="00D275B9" w:rsidRPr="00D275B9" w:rsidRDefault="00D275B9" w:rsidP="00D275B9">
            <w:pPr>
              <w:rPr>
                <w:rFonts w:ascii="Times New Roman" w:hAnsi="Times New Roman" w:cs="Times New Roman"/>
                <w:sz w:val="24"/>
                <w:szCs w:val="24"/>
              </w:rPr>
            </w:pPr>
          </w:p>
        </w:tc>
      </w:tr>
      <w:tr w:rsidR="00D275B9" w:rsidRPr="00D275B9" w14:paraId="43BBE51C" w14:textId="77777777" w:rsidTr="003D6238">
        <w:tc>
          <w:tcPr>
            <w:tcW w:w="2002" w:type="dxa"/>
            <w:gridSpan w:val="2"/>
          </w:tcPr>
          <w:p w14:paraId="2EDAB21C" w14:textId="77777777" w:rsidR="00D275B9" w:rsidRPr="00D275B9" w:rsidRDefault="00D275B9" w:rsidP="00D275B9">
            <w:pPr>
              <w:rPr>
                <w:rFonts w:ascii="Times New Roman" w:hAnsi="Times New Roman" w:cs="Times New Roman"/>
                <w:b/>
                <w:sz w:val="24"/>
                <w:szCs w:val="24"/>
              </w:rPr>
            </w:pPr>
            <w:proofErr w:type="spellStart"/>
            <w:r w:rsidRPr="00D275B9">
              <w:rPr>
                <w:rFonts w:ascii="Times New Roman" w:hAnsi="Times New Roman" w:cs="Times New Roman"/>
                <w:b/>
                <w:sz w:val="24"/>
                <w:szCs w:val="24"/>
              </w:rPr>
              <w:t>Sunositelji</w:t>
            </w:r>
            <w:proofErr w:type="spellEnd"/>
            <w:r w:rsidRPr="00D275B9">
              <w:rPr>
                <w:rFonts w:ascii="Times New Roman" w:hAnsi="Times New Roman" w:cs="Times New Roman"/>
                <w:b/>
                <w:sz w:val="24"/>
                <w:szCs w:val="24"/>
              </w:rPr>
              <w:t>:</w:t>
            </w:r>
          </w:p>
          <w:p w14:paraId="16EF98DE" w14:textId="77777777" w:rsidR="00D275B9" w:rsidRPr="00D275B9" w:rsidRDefault="00D275B9" w:rsidP="00D275B9">
            <w:pPr>
              <w:rPr>
                <w:rFonts w:ascii="Times New Roman" w:hAnsi="Times New Roman" w:cs="Times New Roman"/>
                <w:sz w:val="24"/>
                <w:szCs w:val="24"/>
              </w:rPr>
            </w:pPr>
          </w:p>
        </w:tc>
        <w:tc>
          <w:tcPr>
            <w:tcW w:w="7207" w:type="dxa"/>
          </w:tcPr>
          <w:p w14:paraId="00C83513"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Organizacije civilnog društva</w:t>
            </w:r>
          </w:p>
          <w:p w14:paraId="2A948F90" w14:textId="1980EF54" w:rsid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Pučka pravobraniteljica</w:t>
            </w:r>
          </w:p>
          <w:p w14:paraId="349142C9" w14:textId="76543D31" w:rsidR="009A3D0C" w:rsidRPr="00D275B9" w:rsidRDefault="009A3D0C" w:rsidP="00D275B9">
            <w:pPr>
              <w:rPr>
                <w:rFonts w:ascii="Times New Roman" w:hAnsi="Times New Roman" w:cs="Times New Roman"/>
                <w:sz w:val="24"/>
                <w:szCs w:val="24"/>
              </w:rPr>
            </w:pPr>
            <w:r w:rsidRPr="00AF3664">
              <w:rPr>
                <w:rFonts w:ascii="Times New Roman" w:hAnsi="Times New Roman" w:cs="Times New Roman"/>
                <w:sz w:val="24"/>
                <w:szCs w:val="24"/>
              </w:rPr>
              <w:t>Vijeće romske nacionalne manjine</w:t>
            </w:r>
          </w:p>
        </w:tc>
      </w:tr>
      <w:tr w:rsidR="00D275B9" w:rsidRPr="00D275B9" w14:paraId="62968D72" w14:textId="77777777" w:rsidTr="003D6238">
        <w:tc>
          <w:tcPr>
            <w:tcW w:w="2002" w:type="dxa"/>
            <w:gridSpan w:val="2"/>
          </w:tcPr>
          <w:p w14:paraId="395DC0B6" w14:textId="0F1A0B31" w:rsidR="00D275B9" w:rsidRPr="00D275B9" w:rsidRDefault="00D275B9" w:rsidP="00356AA2">
            <w:pPr>
              <w:rPr>
                <w:rFonts w:ascii="Times New Roman" w:hAnsi="Times New Roman" w:cs="Times New Roman"/>
                <w:sz w:val="24"/>
                <w:szCs w:val="24"/>
              </w:rPr>
            </w:pPr>
            <w:r w:rsidRPr="00D275B9">
              <w:rPr>
                <w:rFonts w:ascii="Times New Roman" w:hAnsi="Times New Roman" w:cs="Times New Roman"/>
                <w:b/>
                <w:sz w:val="24"/>
                <w:szCs w:val="24"/>
              </w:rPr>
              <w:t>Rok</w:t>
            </w:r>
            <w:r w:rsidR="00356AA2">
              <w:rPr>
                <w:rFonts w:ascii="Times New Roman" w:hAnsi="Times New Roman" w:cs="Times New Roman"/>
                <w:b/>
                <w:sz w:val="24"/>
                <w:szCs w:val="24"/>
              </w:rPr>
              <w:t xml:space="preserve"> </w:t>
            </w:r>
            <w:r w:rsidRPr="00D275B9">
              <w:rPr>
                <w:rFonts w:ascii="Times New Roman" w:hAnsi="Times New Roman" w:cs="Times New Roman"/>
                <w:b/>
                <w:sz w:val="24"/>
                <w:szCs w:val="24"/>
              </w:rPr>
              <w:t>provedbe</w:t>
            </w:r>
            <w:r w:rsidR="00356AA2">
              <w:rPr>
                <w:rFonts w:ascii="Times New Roman" w:hAnsi="Times New Roman" w:cs="Times New Roman"/>
                <w:b/>
                <w:sz w:val="24"/>
                <w:szCs w:val="24"/>
              </w:rPr>
              <w:t>:</w:t>
            </w:r>
          </w:p>
        </w:tc>
        <w:tc>
          <w:tcPr>
            <w:tcW w:w="7207" w:type="dxa"/>
          </w:tcPr>
          <w:p w14:paraId="5CB6CCA0" w14:textId="498006DF" w:rsidR="00D275B9" w:rsidRPr="00D275B9" w:rsidRDefault="0035231E" w:rsidP="00D275B9">
            <w:pPr>
              <w:rPr>
                <w:rFonts w:ascii="Times New Roman" w:hAnsi="Times New Roman" w:cs="Times New Roman"/>
                <w:sz w:val="24"/>
                <w:szCs w:val="24"/>
              </w:rPr>
            </w:pPr>
            <w:r>
              <w:rPr>
                <w:rFonts w:ascii="Times New Roman" w:hAnsi="Times New Roman" w:cs="Times New Roman"/>
                <w:sz w:val="24"/>
                <w:szCs w:val="24"/>
              </w:rPr>
              <w:t>2025., 2026. i 2027.</w:t>
            </w:r>
          </w:p>
          <w:p w14:paraId="6BD4ED0A" w14:textId="77777777" w:rsidR="00D275B9" w:rsidRPr="00D275B9" w:rsidRDefault="00D275B9" w:rsidP="00D275B9">
            <w:pPr>
              <w:rPr>
                <w:rFonts w:ascii="Times New Roman" w:hAnsi="Times New Roman" w:cs="Times New Roman"/>
                <w:sz w:val="24"/>
                <w:szCs w:val="24"/>
              </w:rPr>
            </w:pPr>
          </w:p>
        </w:tc>
      </w:tr>
      <w:tr w:rsidR="00D275B9" w:rsidRPr="00D275B9" w14:paraId="63DE32D9" w14:textId="77777777" w:rsidTr="003D6238">
        <w:tc>
          <w:tcPr>
            <w:tcW w:w="2002" w:type="dxa"/>
            <w:gridSpan w:val="2"/>
          </w:tcPr>
          <w:p w14:paraId="44BD2F26" w14:textId="33FE7BC7" w:rsidR="00D275B9" w:rsidRPr="00D275B9" w:rsidRDefault="006526AC" w:rsidP="00D275B9">
            <w:pPr>
              <w:rPr>
                <w:rFonts w:ascii="Times New Roman" w:hAnsi="Times New Roman" w:cs="Times New Roman"/>
                <w:b/>
                <w:sz w:val="24"/>
                <w:szCs w:val="24"/>
              </w:rPr>
            </w:pPr>
            <w:r>
              <w:rPr>
                <w:rFonts w:ascii="Times New Roman" w:hAnsi="Times New Roman" w:cs="Times New Roman"/>
                <w:b/>
                <w:sz w:val="24"/>
                <w:szCs w:val="24"/>
              </w:rPr>
              <w:t>I</w:t>
            </w:r>
            <w:r w:rsidR="00D275B9" w:rsidRPr="00D275B9">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4D8A14EE" w14:textId="77777777" w:rsid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Proračun Grada Zagreba – razdjel nositelja mjere</w:t>
            </w:r>
          </w:p>
          <w:p w14:paraId="28C68B64" w14:textId="6E1C162A" w:rsidR="00246561" w:rsidRPr="00D275B9" w:rsidRDefault="00246561" w:rsidP="00D275B9">
            <w:pPr>
              <w:rPr>
                <w:rFonts w:ascii="Times New Roman" w:hAnsi="Times New Roman" w:cs="Times New Roman"/>
                <w:sz w:val="24"/>
                <w:szCs w:val="24"/>
              </w:rPr>
            </w:pPr>
            <w:r>
              <w:rPr>
                <w:rFonts w:ascii="Times New Roman" w:hAnsi="Times New Roman" w:cs="Times New Roman"/>
                <w:sz w:val="24"/>
                <w:szCs w:val="24"/>
              </w:rPr>
              <w:t>EU fondovi</w:t>
            </w:r>
          </w:p>
        </w:tc>
      </w:tr>
      <w:bookmarkEnd w:id="5"/>
    </w:tbl>
    <w:p w14:paraId="5E519F86" w14:textId="77777777" w:rsidR="00D275B9" w:rsidRPr="009B397A" w:rsidRDefault="00D275B9" w:rsidP="00D275B9">
      <w:pPr>
        <w:spacing w:line="300" w:lineRule="auto"/>
        <w:rPr>
          <w:rFonts w:ascii="Times New Roman" w:eastAsiaTheme="minorEastAsia" w:hAnsi="Times New Roman" w:cs="Times New Roman"/>
          <w:sz w:val="24"/>
          <w:szCs w:val="24"/>
        </w:rPr>
      </w:pPr>
    </w:p>
    <w:p w14:paraId="4BF80093" w14:textId="13D1F310" w:rsidR="00D275B9" w:rsidRPr="009B397A" w:rsidRDefault="00D275B9" w:rsidP="00B97A72">
      <w:pPr>
        <w:spacing w:line="240" w:lineRule="auto"/>
        <w:jc w:val="both"/>
        <w:rPr>
          <w:rFonts w:ascii="Times New Roman" w:eastAsiaTheme="minorEastAsia" w:hAnsi="Times New Roman" w:cs="Times New Roman"/>
          <w:sz w:val="24"/>
          <w:szCs w:val="24"/>
        </w:rPr>
      </w:pPr>
      <w:r w:rsidRPr="009B397A">
        <w:rPr>
          <w:rFonts w:ascii="Times New Roman" w:eastAsiaTheme="minorEastAsia" w:hAnsi="Times New Roman" w:cs="Times New Roman"/>
          <w:b/>
          <w:sz w:val="24"/>
          <w:szCs w:val="24"/>
        </w:rPr>
        <w:t>POSEBAN CILJ 1.2.</w:t>
      </w:r>
      <w:r w:rsidRPr="009B397A">
        <w:rPr>
          <w:rFonts w:ascii="Times New Roman" w:eastAsiaTheme="minorEastAsia" w:hAnsi="Times New Roman" w:cs="Times New Roman"/>
          <w:sz w:val="24"/>
          <w:szCs w:val="24"/>
        </w:rPr>
        <w:t xml:space="preserve"> PROMOCIJA I VIDLJIVOST AKCIJSKOG PLANA GRADA ZAGREBA ZA PROVEDBU NACIONALNOG PLANA ZA UKLJUČIVANJE ROMA </w:t>
      </w:r>
    </w:p>
    <w:tbl>
      <w:tblPr>
        <w:tblStyle w:val="TableGrid"/>
        <w:tblW w:w="9209" w:type="dxa"/>
        <w:tblLook w:val="04A0" w:firstRow="1" w:lastRow="0" w:firstColumn="1" w:lastColumn="0" w:noHBand="0" w:noVBand="1"/>
      </w:tblPr>
      <w:tblGrid>
        <w:gridCol w:w="2002"/>
        <w:gridCol w:w="7207"/>
      </w:tblGrid>
      <w:tr w:rsidR="00D275B9" w:rsidRPr="00D275B9" w14:paraId="3E80567C" w14:textId="77777777" w:rsidTr="003D6238">
        <w:trPr>
          <w:trHeight w:val="436"/>
        </w:trPr>
        <w:tc>
          <w:tcPr>
            <w:tcW w:w="2002" w:type="dxa"/>
            <w:shd w:val="clear" w:color="auto" w:fill="D9E2F3" w:themeFill="accent1" w:themeFillTint="33"/>
          </w:tcPr>
          <w:p w14:paraId="043AD4F5"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Mjera 1.2.1.</w:t>
            </w:r>
          </w:p>
        </w:tc>
        <w:tc>
          <w:tcPr>
            <w:tcW w:w="7207" w:type="dxa"/>
            <w:shd w:val="clear" w:color="auto" w:fill="D9E2F3" w:themeFill="accent1" w:themeFillTint="33"/>
          </w:tcPr>
          <w:p w14:paraId="60086E67" w14:textId="68F9E9E4" w:rsidR="00D275B9" w:rsidRPr="00D275B9" w:rsidRDefault="00D275B9" w:rsidP="00F84FB3">
            <w:pPr>
              <w:jc w:val="both"/>
              <w:rPr>
                <w:rFonts w:ascii="Times New Roman" w:hAnsi="Times New Roman" w:cs="Times New Roman"/>
                <w:b/>
                <w:sz w:val="24"/>
                <w:szCs w:val="24"/>
              </w:rPr>
            </w:pPr>
            <w:r w:rsidRPr="00D275B9">
              <w:rPr>
                <w:rFonts w:ascii="Times New Roman" w:hAnsi="Times New Roman" w:cs="Times New Roman"/>
                <w:b/>
                <w:sz w:val="24"/>
                <w:szCs w:val="24"/>
              </w:rPr>
              <w:t xml:space="preserve">Informiranje javnosti o Akcijskom planu Grada Zagreba za provedbu Nacionalnog plana za uključivanje Roma za razdoblje 2021. do 2027.,  za </w:t>
            </w:r>
            <w:r w:rsidRPr="00A84582">
              <w:rPr>
                <w:rFonts w:ascii="Times New Roman" w:hAnsi="Times New Roman" w:cs="Times New Roman"/>
                <w:b/>
                <w:sz w:val="24"/>
                <w:szCs w:val="24"/>
              </w:rPr>
              <w:t>202</w:t>
            </w:r>
            <w:r w:rsidR="00F84FB3" w:rsidRPr="00A84582">
              <w:rPr>
                <w:rFonts w:ascii="Times New Roman" w:hAnsi="Times New Roman" w:cs="Times New Roman"/>
                <w:b/>
                <w:sz w:val="24"/>
                <w:szCs w:val="24"/>
              </w:rPr>
              <w:t>5</w:t>
            </w:r>
            <w:r w:rsidRPr="00A84582">
              <w:rPr>
                <w:rFonts w:ascii="Times New Roman" w:hAnsi="Times New Roman" w:cs="Times New Roman"/>
                <w:b/>
                <w:sz w:val="24"/>
                <w:szCs w:val="24"/>
              </w:rPr>
              <w:t>. - 202</w:t>
            </w:r>
            <w:r w:rsidR="00F84FB3" w:rsidRPr="00A84582">
              <w:rPr>
                <w:rFonts w:ascii="Times New Roman" w:hAnsi="Times New Roman" w:cs="Times New Roman"/>
                <w:b/>
                <w:sz w:val="24"/>
                <w:szCs w:val="24"/>
              </w:rPr>
              <w:t>7</w:t>
            </w:r>
            <w:r w:rsidRPr="00A84582">
              <w:rPr>
                <w:rFonts w:ascii="Times New Roman" w:hAnsi="Times New Roman" w:cs="Times New Roman"/>
                <w:b/>
                <w:sz w:val="24"/>
                <w:szCs w:val="24"/>
              </w:rPr>
              <w:t xml:space="preserve">. </w:t>
            </w:r>
            <w:r w:rsidRPr="00D275B9">
              <w:rPr>
                <w:rFonts w:ascii="Times New Roman" w:hAnsi="Times New Roman" w:cs="Times New Roman"/>
                <w:b/>
                <w:sz w:val="24"/>
                <w:szCs w:val="24"/>
              </w:rPr>
              <w:t xml:space="preserve">godinu </w:t>
            </w:r>
          </w:p>
        </w:tc>
      </w:tr>
      <w:tr w:rsidR="00D275B9" w:rsidRPr="00D275B9" w14:paraId="553C022D" w14:textId="77777777" w:rsidTr="003D6238">
        <w:trPr>
          <w:trHeight w:val="1330"/>
        </w:trPr>
        <w:tc>
          <w:tcPr>
            <w:tcW w:w="2002" w:type="dxa"/>
          </w:tcPr>
          <w:p w14:paraId="5C82B08E"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Aktivnosti:</w:t>
            </w:r>
          </w:p>
        </w:tc>
        <w:tc>
          <w:tcPr>
            <w:tcW w:w="7207" w:type="dxa"/>
          </w:tcPr>
          <w:p w14:paraId="406E1B2A" w14:textId="586DB280" w:rsidR="00D275B9" w:rsidRDefault="00D275B9" w:rsidP="00D275B9">
            <w:pPr>
              <w:jc w:val="both"/>
              <w:rPr>
                <w:rFonts w:ascii="Times New Roman" w:hAnsi="Times New Roman" w:cs="Times New Roman"/>
                <w:sz w:val="24"/>
                <w:szCs w:val="24"/>
              </w:rPr>
            </w:pPr>
            <w:r w:rsidRPr="00D275B9">
              <w:rPr>
                <w:rFonts w:ascii="Times New Roman" w:hAnsi="Times New Roman" w:cs="Times New Roman"/>
                <w:sz w:val="24"/>
                <w:szCs w:val="24"/>
              </w:rPr>
              <w:t>Objaviti Akcijski plan na mrežnim stranicama Grada Zagreba</w:t>
            </w:r>
            <w:r w:rsidR="00F308FA">
              <w:rPr>
                <w:rFonts w:ascii="Times New Roman" w:hAnsi="Times New Roman" w:cs="Times New Roman"/>
                <w:sz w:val="24"/>
                <w:szCs w:val="24"/>
              </w:rPr>
              <w:t xml:space="preserve"> i društvenim mrežama</w:t>
            </w:r>
            <w:r w:rsidRPr="00D275B9">
              <w:rPr>
                <w:rFonts w:ascii="Times New Roman" w:hAnsi="Times New Roman" w:cs="Times New Roman"/>
                <w:sz w:val="24"/>
                <w:szCs w:val="24"/>
              </w:rPr>
              <w:t xml:space="preserve">, u </w:t>
            </w:r>
            <w:r w:rsidR="00B41685">
              <w:rPr>
                <w:rFonts w:ascii="Times New Roman" w:hAnsi="Times New Roman" w:cs="Times New Roman"/>
                <w:sz w:val="24"/>
                <w:szCs w:val="24"/>
              </w:rPr>
              <w:t>cilju</w:t>
            </w:r>
            <w:r w:rsidRPr="00D275B9">
              <w:rPr>
                <w:rFonts w:ascii="Times New Roman" w:hAnsi="Times New Roman" w:cs="Times New Roman"/>
                <w:sz w:val="24"/>
                <w:szCs w:val="24"/>
              </w:rPr>
              <w:t xml:space="preserve"> informiranja javnosti o položaju Roma</w:t>
            </w:r>
            <w:r w:rsidR="00B41685">
              <w:rPr>
                <w:rFonts w:ascii="Times New Roman" w:hAnsi="Times New Roman" w:cs="Times New Roman"/>
                <w:sz w:val="24"/>
                <w:szCs w:val="24"/>
              </w:rPr>
              <w:t>,</w:t>
            </w:r>
            <w:r w:rsidR="002347F0">
              <w:rPr>
                <w:rFonts w:ascii="Times New Roman" w:hAnsi="Times New Roman" w:cs="Times New Roman"/>
                <w:sz w:val="24"/>
                <w:szCs w:val="24"/>
              </w:rPr>
              <w:t xml:space="preserve"> </w:t>
            </w:r>
            <w:r w:rsidR="00B41685">
              <w:rPr>
                <w:rFonts w:ascii="Times New Roman" w:hAnsi="Times New Roman" w:cs="Times New Roman"/>
                <w:sz w:val="24"/>
                <w:szCs w:val="24"/>
              </w:rPr>
              <w:t>poticanja</w:t>
            </w:r>
            <w:r w:rsidR="00B41685" w:rsidRPr="00B41685">
              <w:rPr>
                <w:rFonts w:ascii="Times New Roman" w:hAnsi="Times New Roman" w:cs="Times New Roman"/>
                <w:sz w:val="24"/>
                <w:szCs w:val="24"/>
              </w:rPr>
              <w:t xml:space="preserve"> pozitivne percepcije o Romima među većinskom populacijom </w:t>
            </w:r>
            <w:r w:rsidR="00B41685">
              <w:rPr>
                <w:rFonts w:ascii="Times New Roman" w:hAnsi="Times New Roman" w:cs="Times New Roman"/>
                <w:sz w:val="24"/>
                <w:szCs w:val="24"/>
              </w:rPr>
              <w:t>te</w:t>
            </w:r>
            <w:r w:rsidRPr="00D275B9">
              <w:rPr>
                <w:rFonts w:ascii="Times New Roman" w:hAnsi="Times New Roman" w:cs="Times New Roman"/>
                <w:sz w:val="24"/>
                <w:szCs w:val="24"/>
              </w:rPr>
              <w:t xml:space="preserve"> </w:t>
            </w:r>
            <w:r w:rsidR="002347F0">
              <w:rPr>
                <w:rFonts w:ascii="Times New Roman" w:hAnsi="Times New Roman" w:cs="Times New Roman"/>
                <w:sz w:val="24"/>
                <w:szCs w:val="24"/>
              </w:rPr>
              <w:t xml:space="preserve">upoznavanja s </w:t>
            </w:r>
            <w:r w:rsidRPr="00D275B9">
              <w:rPr>
                <w:rFonts w:ascii="Times New Roman" w:hAnsi="Times New Roman" w:cs="Times New Roman"/>
                <w:sz w:val="24"/>
                <w:szCs w:val="24"/>
              </w:rPr>
              <w:t xml:space="preserve">planiranim mjerama za unapređenje njihovog položaja. </w:t>
            </w:r>
          </w:p>
          <w:p w14:paraId="00804DF9" w14:textId="3DD349F9" w:rsidR="00F308FA" w:rsidRPr="00D275B9" w:rsidRDefault="00F308FA" w:rsidP="00D275B9">
            <w:pPr>
              <w:jc w:val="both"/>
              <w:rPr>
                <w:rFonts w:ascii="Times New Roman" w:hAnsi="Times New Roman" w:cs="Times New Roman"/>
                <w:sz w:val="24"/>
                <w:szCs w:val="24"/>
              </w:rPr>
            </w:pPr>
          </w:p>
        </w:tc>
      </w:tr>
      <w:tr w:rsidR="00D275B9" w:rsidRPr="00D275B9" w14:paraId="73869EAC" w14:textId="77777777" w:rsidTr="003D6238">
        <w:trPr>
          <w:trHeight w:val="617"/>
        </w:trPr>
        <w:tc>
          <w:tcPr>
            <w:tcW w:w="2002" w:type="dxa"/>
          </w:tcPr>
          <w:p w14:paraId="7A2C6571"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Pokazatelji provedbe:</w:t>
            </w:r>
          </w:p>
        </w:tc>
        <w:tc>
          <w:tcPr>
            <w:tcW w:w="7207" w:type="dxa"/>
          </w:tcPr>
          <w:p w14:paraId="143C9757" w14:textId="5C06D5C9" w:rsidR="00D275B9" w:rsidRPr="00D275B9" w:rsidRDefault="009A25DB" w:rsidP="00A55C81">
            <w:pPr>
              <w:spacing w:before="120"/>
              <w:jc w:val="both"/>
              <w:rPr>
                <w:rFonts w:ascii="Times New Roman" w:hAnsi="Times New Roman" w:cs="Times New Roman"/>
                <w:sz w:val="24"/>
                <w:szCs w:val="24"/>
              </w:rPr>
            </w:pPr>
            <w:r>
              <w:rPr>
                <w:rFonts w:ascii="Times New Roman" w:hAnsi="Times New Roman" w:cs="Times New Roman"/>
                <w:sz w:val="24"/>
                <w:szCs w:val="24"/>
              </w:rPr>
              <w:t>O</w:t>
            </w:r>
            <w:r w:rsidR="00D275B9" w:rsidRPr="00D275B9">
              <w:rPr>
                <w:rFonts w:ascii="Times New Roman" w:hAnsi="Times New Roman" w:cs="Times New Roman"/>
                <w:sz w:val="24"/>
                <w:szCs w:val="24"/>
              </w:rPr>
              <w:t xml:space="preserve">bjavljen Akcijski plan na mrežnim stranicama </w:t>
            </w:r>
            <w:r>
              <w:rPr>
                <w:rFonts w:ascii="Times New Roman" w:hAnsi="Times New Roman" w:cs="Times New Roman"/>
                <w:sz w:val="24"/>
                <w:szCs w:val="24"/>
              </w:rPr>
              <w:t>Grada Zagreba</w:t>
            </w:r>
            <w:r w:rsidR="003156F1">
              <w:rPr>
                <w:rFonts w:ascii="Times New Roman" w:hAnsi="Times New Roman" w:cs="Times New Roman"/>
                <w:sz w:val="24"/>
                <w:szCs w:val="24"/>
              </w:rPr>
              <w:t xml:space="preserve"> na hrvatskom i engleskom jeziku</w:t>
            </w:r>
          </w:p>
        </w:tc>
      </w:tr>
      <w:tr w:rsidR="00D275B9" w:rsidRPr="00D275B9" w14:paraId="362EED99" w14:textId="77777777" w:rsidTr="003D6238">
        <w:trPr>
          <w:trHeight w:val="611"/>
        </w:trPr>
        <w:tc>
          <w:tcPr>
            <w:tcW w:w="2002" w:type="dxa"/>
          </w:tcPr>
          <w:p w14:paraId="0E8223EC"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Nositelj:</w:t>
            </w:r>
          </w:p>
        </w:tc>
        <w:tc>
          <w:tcPr>
            <w:tcW w:w="7207" w:type="dxa"/>
          </w:tcPr>
          <w:p w14:paraId="31A8DCE4"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Gradski ured za kulturu  i civilno društvo</w:t>
            </w:r>
          </w:p>
        </w:tc>
      </w:tr>
      <w:tr w:rsidR="00D275B9" w:rsidRPr="00D275B9" w14:paraId="2299192D" w14:textId="77777777" w:rsidTr="003D6238">
        <w:tc>
          <w:tcPr>
            <w:tcW w:w="2002" w:type="dxa"/>
          </w:tcPr>
          <w:p w14:paraId="415DC718" w14:textId="77777777" w:rsidR="00D275B9" w:rsidRPr="00D275B9" w:rsidRDefault="00D275B9" w:rsidP="00D275B9">
            <w:pPr>
              <w:rPr>
                <w:rFonts w:ascii="Times New Roman" w:hAnsi="Times New Roman" w:cs="Times New Roman"/>
                <w:b/>
                <w:sz w:val="24"/>
                <w:szCs w:val="24"/>
              </w:rPr>
            </w:pPr>
            <w:proofErr w:type="spellStart"/>
            <w:r w:rsidRPr="00D275B9">
              <w:rPr>
                <w:rFonts w:ascii="Times New Roman" w:hAnsi="Times New Roman" w:cs="Times New Roman"/>
                <w:b/>
                <w:sz w:val="24"/>
                <w:szCs w:val="24"/>
              </w:rPr>
              <w:t>Sunositelj</w:t>
            </w:r>
            <w:proofErr w:type="spellEnd"/>
            <w:r w:rsidRPr="00D275B9">
              <w:rPr>
                <w:rFonts w:ascii="Times New Roman" w:hAnsi="Times New Roman" w:cs="Times New Roman"/>
                <w:b/>
                <w:sz w:val="24"/>
                <w:szCs w:val="24"/>
              </w:rPr>
              <w:t>:</w:t>
            </w:r>
          </w:p>
          <w:p w14:paraId="45ABCC9E" w14:textId="77777777" w:rsidR="00D275B9" w:rsidRPr="00D275B9" w:rsidRDefault="00D275B9" w:rsidP="00D275B9">
            <w:pPr>
              <w:rPr>
                <w:rFonts w:ascii="Times New Roman" w:hAnsi="Times New Roman" w:cs="Times New Roman"/>
                <w:sz w:val="24"/>
                <w:szCs w:val="24"/>
              </w:rPr>
            </w:pPr>
          </w:p>
        </w:tc>
        <w:tc>
          <w:tcPr>
            <w:tcW w:w="7207" w:type="dxa"/>
          </w:tcPr>
          <w:p w14:paraId="6AD5AEA0"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w:t>
            </w:r>
          </w:p>
        </w:tc>
      </w:tr>
      <w:tr w:rsidR="00D275B9" w:rsidRPr="00D275B9" w14:paraId="1CCB3AAA" w14:textId="77777777" w:rsidTr="002A5E7A">
        <w:trPr>
          <w:trHeight w:val="483"/>
        </w:trPr>
        <w:tc>
          <w:tcPr>
            <w:tcW w:w="2002" w:type="dxa"/>
            <w:tcBorders>
              <w:bottom w:val="single" w:sz="4" w:space="0" w:color="auto"/>
            </w:tcBorders>
          </w:tcPr>
          <w:p w14:paraId="6667A04C"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Rok provedbe:</w:t>
            </w:r>
          </w:p>
        </w:tc>
        <w:tc>
          <w:tcPr>
            <w:tcW w:w="7207" w:type="dxa"/>
            <w:tcBorders>
              <w:bottom w:val="single" w:sz="4" w:space="0" w:color="auto"/>
            </w:tcBorders>
          </w:tcPr>
          <w:p w14:paraId="307D725B" w14:textId="3E6A57AB" w:rsidR="00D275B9" w:rsidRPr="00A84582" w:rsidRDefault="00D275B9" w:rsidP="00D275B9">
            <w:pPr>
              <w:rPr>
                <w:rFonts w:ascii="Times New Roman" w:hAnsi="Times New Roman" w:cs="Times New Roman"/>
                <w:sz w:val="24"/>
                <w:szCs w:val="24"/>
              </w:rPr>
            </w:pPr>
            <w:r w:rsidRPr="00A84582">
              <w:rPr>
                <w:rFonts w:ascii="Times New Roman" w:hAnsi="Times New Roman" w:cs="Times New Roman"/>
                <w:sz w:val="24"/>
                <w:szCs w:val="24"/>
              </w:rPr>
              <w:t>202</w:t>
            </w:r>
            <w:r w:rsidR="00F84FB3" w:rsidRPr="00A84582">
              <w:rPr>
                <w:rFonts w:ascii="Times New Roman" w:hAnsi="Times New Roman" w:cs="Times New Roman"/>
                <w:sz w:val="24"/>
                <w:szCs w:val="24"/>
              </w:rPr>
              <w:t>5</w:t>
            </w:r>
            <w:r w:rsidRPr="00A84582">
              <w:rPr>
                <w:rFonts w:ascii="Times New Roman" w:hAnsi="Times New Roman" w:cs="Times New Roman"/>
                <w:sz w:val="24"/>
                <w:szCs w:val="24"/>
              </w:rPr>
              <w:t>.</w:t>
            </w:r>
          </w:p>
          <w:p w14:paraId="5798D25E" w14:textId="77777777" w:rsidR="00D275B9" w:rsidRPr="00D275B9" w:rsidRDefault="00D275B9" w:rsidP="00D275B9">
            <w:pPr>
              <w:rPr>
                <w:rFonts w:ascii="Times New Roman" w:hAnsi="Times New Roman" w:cs="Times New Roman"/>
                <w:sz w:val="24"/>
                <w:szCs w:val="24"/>
              </w:rPr>
            </w:pPr>
          </w:p>
        </w:tc>
      </w:tr>
      <w:tr w:rsidR="00D275B9" w:rsidRPr="00D275B9" w14:paraId="70A8D75D" w14:textId="77777777" w:rsidTr="002A5E7A">
        <w:tc>
          <w:tcPr>
            <w:tcW w:w="2002" w:type="dxa"/>
            <w:tcBorders>
              <w:bottom w:val="single" w:sz="4" w:space="0" w:color="auto"/>
            </w:tcBorders>
          </w:tcPr>
          <w:p w14:paraId="3B964F6B" w14:textId="4D1183EA" w:rsidR="00D275B9" w:rsidRPr="00D275B9" w:rsidRDefault="006526AC" w:rsidP="00D275B9">
            <w:pPr>
              <w:rPr>
                <w:rFonts w:ascii="Times New Roman" w:hAnsi="Times New Roman" w:cs="Times New Roman"/>
                <w:b/>
                <w:sz w:val="24"/>
                <w:szCs w:val="24"/>
              </w:rPr>
            </w:pPr>
            <w:r>
              <w:rPr>
                <w:rFonts w:ascii="Times New Roman" w:hAnsi="Times New Roman" w:cs="Times New Roman"/>
                <w:b/>
                <w:sz w:val="24"/>
                <w:szCs w:val="24"/>
              </w:rPr>
              <w:t>I</w:t>
            </w:r>
            <w:r w:rsidR="00D275B9" w:rsidRPr="00D275B9">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Borders>
              <w:bottom w:val="single" w:sz="4" w:space="0" w:color="auto"/>
            </w:tcBorders>
          </w:tcPr>
          <w:p w14:paraId="02D13E04" w14:textId="77777777" w:rsidR="009A25DB" w:rsidRDefault="009A25DB" w:rsidP="00D275B9">
            <w:pPr>
              <w:rPr>
                <w:rFonts w:ascii="Times New Roman" w:hAnsi="Times New Roman" w:cs="Times New Roman"/>
                <w:sz w:val="24"/>
                <w:szCs w:val="24"/>
              </w:rPr>
            </w:pPr>
          </w:p>
          <w:p w14:paraId="1071968A" w14:textId="3FC850D1"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Proračun Grada Zagreba – razdjel nositelja mjere</w:t>
            </w:r>
          </w:p>
        </w:tc>
      </w:tr>
    </w:tbl>
    <w:p w14:paraId="185B0393" w14:textId="48CEB7D2" w:rsidR="00D275B9" w:rsidRDefault="00D275B9" w:rsidP="00561988">
      <w:pPr>
        <w:spacing w:after="0" w:line="300" w:lineRule="auto"/>
        <w:rPr>
          <w:rFonts w:ascii="Times New Roman" w:eastAsiaTheme="minorEastAsia" w:hAnsi="Times New Roman" w:cs="Times New Roman"/>
          <w:sz w:val="24"/>
          <w:szCs w:val="24"/>
        </w:rPr>
      </w:pPr>
    </w:p>
    <w:p w14:paraId="3D6ED4EC" w14:textId="5FEB2F35" w:rsidR="0065357D" w:rsidRDefault="0065357D" w:rsidP="00561988">
      <w:pPr>
        <w:spacing w:after="0" w:line="300" w:lineRule="auto"/>
        <w:rPr>
          <w:rFonts w:ascii="Times New Roman" w:eastAsiaTheme="minorEastAsia" w:hAnsi="Times New Roman" w:cs="Times New Roman"/>
          <w:sz w:val="24"/>
          <w:szCs w:val="24"/>
        </w:rPr>
      </w:pPr>
    </w:p>
    <w:p w14:paraId="5C7EFD69" w14:textId="0ECC9A56" w:rsidR="0065357D" w:rsidRDefault="0065357D" w:rsidP="00561988">
      <w:pPr>
        <w:spacing w:after="0" w:line="300" w:lineRule="auto"/>
        <w:rPr>
          <w:rFonts w:ascii="Times New Roman" w:eastAsiaTheme="minorEastAsia" w:hAnsi="Times New Roman" w:cs="Times New Roman"/>
          <w:sz w:val="24"/>
          <w:szCs w:val="24"/>
        </w:rPr>
      </w:pPr>
    </w:p>
    <w:p w14:paraId="5A498C03" w14:textId="77777777" w:rsidR="0065357D" w:rsidRDefault="0065357D" w:rsidP="00561988">
      <w:pPr>
        <w:spacing w:after="0" w:line="300" w:lineRule="auto"/>
        <w:rPr>
          <w:rFonts w:ascii="Times New Roman" w:eastAsiaTheme="minorEastAsia" w:hAnsi="Times New Roman" w:cs="Times New Roman"/>
          <w:sz w:val="24"/>
          <w:szCs w:val="24"/>
        </w:rPr>
      </w:pPr>
    </w:p>
    <w:tbl>
      <w:tblPr>
        <w:tblStyle w:val="TableGrid"/>
        <w:tblW w:w="9209" w:type="dxa"/>
        <w:tblLook w:val="04A0" w:firstRow="1" w:lastRow="0" w:firstColumn="1" w:lastColumn="0" w:noHBand="0" w:noVBand="1"/>
      </w:tblPr>
      <w:tblGrid>
        <w:gridCol w:w="2002"/>
        <w:gridCol w:w="7207"/>
      </w:tblGrid>
      <w:tr w:rsidR="00D275B9" w:rsidRPr="00D275B9" w14:paraId="148E169F" w14:textId="77777777" w:rsidTr="003D6238">
        <w:trPr>
          <w:trHeight w:val="436"/>
        </w:trPr>
        <w:tc>
          <w:tcPr>
            <w:tcW w:w="2002" w:type="dxa"/>
            <w:shd w:val="clear" w:color="auto" w:fill="D9E2F3" w:themeFill="accent1" w:themeFillTint="33"/>
          </w:tcPr>
          <w:p w14:paraId="76A4CA62"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lastRenderedPageBreak/>
              <w:t>Mjera 1.2.2.</w:t>
            </w:r>
          </w:p>
        </w:tc>
        <w:tc>
          <w:tcPr>
            <w:tcW w:w="7207" w:type="dxa"/>
            <w:shd w:val="clear" w:color="auto" w:fill="D9E2F3" w:themeFill="accent1" w:themeFillTint="33"/>
          </w:tcPr>
          <w:p w14:paraId="2AF50358" w14:textId="770A27B5" w:rsidR="00D275B9" w:rsidRPr="00D275B9" w:rsidRDefault="00D275B9" w:rsidP="00F84FB3">
            <w:pPr>
              <w:rPr>
                <w:rFonts w:ascii="Times New Roman" w:hAnsi="Times New Roman" w:cs="Times New Roman"/>
                <w:b/>
                <w:sz w:val="24"/>
                <w:szCs w:val="24"/>
              </w:rPr>
            </w:pPr>
            <w:r w:rsidRPr="00D275B9">
              <w:rPr>
                <w:rFonts w:ascii="Times New Roman" w:hAnsi="Times New Roman" w:cs="Times New Roman"/>
                <w:b/>
                <w:sz w:val="24"/>
                <w:szCs w:val="24"/>
              </w:rPr>
              <w:t xml:space="preserve">Praćenje i izvještavanje o provedbi Akcijskog plana Grada Zagreba za provedbu Nacionalnog plana za uključivanje Roma za razdoblje 2021. do 2027., za </w:t>
            </w:r>
            <w:r w:rsidR="00F84FB3" w:rsidRPr="00825562">
              <w:rPr>
                <w:rFonts w:ascii="Times New Roman" w:hAnsi="Times New Roman" w:cs="Times New Roman"/>
                <w:b/>
                <w:sz w:val="24"/>
                <w:szCs w:val="24"/>
              </w:rPr>
              <w:t>2025</w:t>
            </w:r>
            <w:r w:rsidRPr="00825562">
              <w:rPr>
                <w:rFonts w:ascii="Times New Roman" w:hAnsi="Times New Roman" w:cs="Times New Roman"/>
                <w:b/>
                <w:sz w:val="24"/>
                <w:szCs w:val="24"/>
              </w:rPr>
              <w:t>. - 202</w:t>
            </w:r>
            <w:r w:rsidR="00F84FB3" w:rsidRPr="00825562">
              <w:rPr>
                <w:rFonts w:ascii="Times New Roman" w:hAnsi="Times New Roman" w:cs="Times New Roman"/>
                <w:b/>
                <w:sz w:val="24"/>
                <w:szCs w:val="24"/>
              </w:rPr>
              <w:t>7</w:t>
            </w:r>
            <w:r w:rsidRPr="00825562">
              <w:rPr>
                <w:rFonts w:ascii="Times New Roman" w:hAnsi="Times New Roman" w:cs="Times New Roman"/>
                <w:b/>
                <w:sz w:val="24"/>
                <w:szCs w:val="24"/>
              </w:rPr>
              <w:t xml:space="preserve">. </w:t>
            </w:r>
            <w:r w:rsidRPr="00D275B9">
              <w:rPr>
                <w:rFonts w:ascii="Times New Roman" w:hAnsi="Times New Roman" w:cs="Times New Roman"/>
                <w:b/>
                <w:sz w:val="24"/>
                <w:szCs w:val="24"/>
              </w:rPr>
              <w:t>godinu</w:t>
            </w:r>
          </w:p>
        </w:tc>
      </w:tr>
      <w:tr w:rsidR="00D275B9" w:rsidRPr="00D275B9" w14:paraId="7B7DF682" w14:textId="77777777" w:rsidTr="009B397A">
        <w:trPr>
          <w:trHeight w:val="784"/>
        </w:trPr>
        <w:tc>
          <w:tcPr>
            <w:tcW w:w="2002" w:type="dxa"/>
          </w:tcPr>
          <w:p w14:paraId="2A068876"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Aktivnosti:</w:t>
            </w:r>
          </w:p>
        </w:tc>
        <w:tc>
          <w:tcPr>
            <w:tcW w:w="7207" w:type="dxa"/>
          </w:tcPr>
          <w:p w14:paraId="44A7FC11" w14:textId="546ABE94" w:rsidR="00D275B9" w:rsidRPr="00D275B9" w:rsidRDefault="00D275B9" w:rsidP="003156F1">
            <w:pPr>
              <w:jc w:val="both"/>
              <w:rPr>
                <w:rFonts w:ascii="Times New Roman" w:hAnsi="Times New Roman" w:cs="Times New Roman"/>
                <w:sz w:val="24"/>
                <w:szCs w:val="24"/>
              </w:rPr>
            </w:pPr>
            <w:r w:rsidRPr="00D275B9">
              <w:rPr>
                <w:rFonts w:ascii="Times New Roman" w:hAnsi="Times New Roman" w:cs="Times New Roman"/>
                <w:sz w:val="24"/>
                <w:szCs w:val="24"/>
              </w:rPr>
              <w:t xml:space="preserve">Prikupljati podatke </w:t>
            </w:r>
            <w:r w:rsidR="009B397A">
              <w:rPr>
                <w:rFonts w:ascii="Times New Roman" w:hAnsi="Times New Roman" w:cs="Times New Roman"/>
                <w:sz w:val="24"/>
                <w:szCs w:val="24"/>
              </w:rPr>
              <w:t xml:space="preserve">o provedbi mjera i aktivnosti, </w:t>
            </w:r>
            <w:r w:rsidRPr="00D275B9">
              <w:rPr>
                <w:rFonts w:ascii="Times New Roman" w:hAnsi="Times New Roman" w:cs="Times New Roman"/>
                <w:sz w:val="24"/>
                <w:szCs w:val="24"/>
              </w:rPr>
              <w:t>izraditi izvješće o provedbi Akcijskog plana te izvješće podn</w:t>
            </w:r>
            <w:r w:rsidR="00692C87">
              <w:rPr>
                <w:rFonts w:ascii="Times New Roman" w:hAnsi="Times New Roman" w:cs="Times New Roman"/>
                <w:sz w:val="24"/>
                <w:szCs w:val="24"/>
              </w:rPr>
              <w:t>ijeti</w:t>
            </w:r>
            <w:r w:rsidRPr="00D275B9">
              <w:rPr>
                <w:rFonts w:ascii="Times New Roman" w:hAnsi="Times New Roman" w:cs="Times New Roman"/>
                <w:sz w:val="24"/>
                <w:szCs w:val="24"/>
              </w:rPr>
              <w:t xml:space="preserve"> Gradskoj skupštini Grada Zagreba.</w:t>
            </w:r>
          </w:p>
        </w:tc>
      </w:tr>
      <w:tr w:rsidR="00D275B9" w:rsidRPr="00D275B9" w14:paraId="13EAA197" w14:textId="77777777" w:rsidTr="003D6238">
        <w:trPr>
          <w:trHeight w:val="563"/>
        </w:trPr>
        <w:tc>
          <w:tcPr>
            <w:tcW w:w="2002" w:type="dxa"/>
          </w:tcPr>
          <w:p w14:paraId="2A66CD5E"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Pokazatelji provedbe:</w:t>
            </w:r>
          </w:p>
        </w:tc>
        <w:tc>
          <w:tcPr>
            <w:tcW w:w="7207" w:type="dxa"/>
          </w:tcPr>
          <w:p w14:paraId="44E1579B" w14:textId="77777777" w:rsidR="00D275B9" w:rsidRPr="00D275B9" w:rsidRDefault="00D275B9" w:rsidP="00E9524A">
            <w:pPr>
              <w:jc w:val="both"/>
              <w:rPr>
                <w:rFonts w:ascii="Times New Roman" w:hAnsi="Times New Roman" w:cs="Times New Roman"/>
                <w:sz w:val="24"/>
                <w:szCs w:val="24"/>
              </w:rPr>
            </w:pPr>
            <w:r w:rsidRPr="00D275B9">
              <w:rPr>
                <w:rFonts w:ascii="Times New Roman" w:hAnsi="Times New Roman" w:cs="Times New Roman"/>
                <w:sz w:val="24"/>
                <w:szCs w:val="24"/>
              </w:rPr>
              <w:t xml:space="preserve">Izrađeno i podneseno izvješće o provedbi Akcijskog plana Gradskoj skupštini Grada Zagreba </w:t>
            </w:r>
          </w:p>
        </w:tc>
      </w:tr>
      <w:tr w:rsidR="00D275B9" w:rsidRPr="00D275B9" w14:paraId="61F5A2A4" w14:textId="77777777" w:rsidTr="003D6238">
        <w:trPr>
          <w:trHeight w:val="455"/>
        </w:trPr>
        <w:tc>
          <w:tcPr>
            <w:tcW w:w="2002" w:type="dxa"/>
          </w:tcPr>
          <w:p w14:paraId="2B45CDE3"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Nositelj:</w:t>
            </w:r>
          </w:p>
        </w:tc>
        <w:tc>
          <w:tcPr>
            <w:tcW w:w="7207" w:type="dxa"/>
          </w:tcPr>
          <w:p w14:paraId="2FF84180"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Gradski ured za kulturu i civilno društvo</w:t>
            </w:r>
          </w:p>
        </w:tc>
      </w:tr>
      <w:tr w:rsidR="00D275B9" w:rsidRPr="00D275B9" w14:paraId="1D06DB0A" w14:textId="77777777" w:rsidTr="003D6238">
        <w:tc>
          <w:tcPr>
            <w:tcW w:w="2002" w:type="dxa"/>
          </w:tcPr>
          <w:p w14:paraId="276D50EF" w14:textId="77777777" w:rsidR="00D275B9" w:rsidRPr="00D275B9" w:rsidRDefault="00D275B9" w:rsidP="00D275B9">
            <w:pPr>
              <w:rPr>
                <w:rFonts w:ascii="Times New Roman" w:hAnsi="Times New Roman" w:cs="Times New Roman"/>
                <w:b/>
                <w:sz w:val="24"/>
                <w:szCs w:val="24"/>
              </w:rPr>
            </w:pPr>
            <w:proofErr w:type="spellStart"/>
            <w:r w:rsidRPr="00D275B9">
              <w:rPr>
                <w:rFonts w:ascii="Times New Roman" w:hAnsi="Times New Roman" w:cs="Times New Roman"/>
                <w:b/>
                <w:sz w:val="24"/>
                <w:szCs w:val="24"/>
              </w:rPr>
              <w:t>Sunositelj</w:t>
            </w:r>
            <w:proofErr w:type="spellEnd"/>
            <w:r w:rsidRPr="00D275B9">
              <w:rPr>
                <w:rFonts w:ascii="Times New Roman" w:hAnsi="Times New Roman" w:cs="Times New Roman"/>
                <w:b/>
                <w:sz w:val="24"/>
                <w:szCs w:val="24"/>
              </w:rPr>
              <w:t>:</w:t>
            </w:r>
          </w:p>
          <w:p w14:paraId="27C6B51F" w14:textId="77777777" w:rsidR="00D275B9" w:rsidRPr="00D275B9" w:rsidRDefault="00D275B9" w:rsidP="00D275B9">
            <w:pPr>
              <w:rPr>
                <w:rFonts w:ascii="Times New Roman" w:hAnsi="Times New Roman" w:cs="Times New Roman"/>
                <w:sz w:val="24"/>
                <w:szCs w:val="24"/>
              </w:rPr>
            </w:pPr>
          </w:p>
        </w:tc>
        <w:tc>
          <w:tcPr>
            <w:tcW w:w="7207" w:type="dxa"/>
          </w:tcPr>
          <w:p w14:paraId="0D1F2701" w14:textId="77777777" w:rsidR="00D275B9" w:rsidRPr="00D275B9" w:rsidRDefault="00D275B9" w:rsidP="00E9524A">
            <w:pPr>
              <w:jc w:val="both"/>
              <w:rPr>
                <w:rFonts w:ascii="Times New Roman" w:hAnsi="Times New Roman" w:cs="Times New Roman"/>
                <w:sz w:val="24"/>
                <w:szCs w:val="24"/>
              </w:rPr>
            </w:pPr>
            <w:r w:rsidRPr="00D275B9">
              <w:rPr>
                <w:rFonts w:ascii="Times New Roman" w:hAnsi="Times New Roman" w:cs="Times New Roman"/>
                <w:sz w:val="24"/>
                <w:szCs w:val="24"/>
              </w:rPr>
              <w:t xml:space="preserve">Gradski ured za socijalnu zaštitu, zdravstvo, branitelje i osobe s invaliditetom, </w:t>
            </w:r>
          </w:p>
          <w:p w14:paraId="7F280270" w14:textId="10A29503" w:rsidR="00D275B9" w:rsidRPr="00D275B9" w:rsidRDefault="00D275B9" w:rsidP="00E9524A">
            <w:pPr>
              <w:jc w:val="both"/>
              <w:rPr>
                <w:rFonts w:ascii="Times New Roman" w:hAnsi="Times New Roman" w:cs="Times New Roman"/>
                <w:sz w:val="24"/>
                <w:szCs w:val="24"/>
              </w:rPr>
            </w:pPr>
            <w:r w:rsidRPr="00D275B9">
              <w:rPr>
                <w:rFonts w:ascii="Times New Roman" w:hAnsi="Times New Roman" w:cs="Times New Roman"/>
                <w:sz w:val="24"/>
                <w:szCs w:val="24"/>
              </w:rPr>
              <w:t xml:space="preserve">Gradski ured za obrazovanje, sport i mlade </w:t>
            </w:r>
          </w:p>
          <w:p w14:paraId="3CF281EB" w14:textId="77777777" w:rsidR="00D275B9" w:rsidRPr="00D275B9" w:rsidRDefault="00D275B9" w:rsidP="00E9524A">
            <w:pPr>
              <w:jc w:val="both"/>
              <w:rPr>
                <w:rFonts w:ascii="Times New Roman" w:hAnsi="Times New Roman" w:cs="Times New Roman"/>
                <w:sz w:val="24"/>
                <w:szCs w:val="24"/>
              </w:rPr>
            </w:pPr>
            <w:r w:rsidRPr="00D275B9">
              <w:rPr>
                <w:rFonts w:ascii="Times New Roman" w:hAnsi="Times New Roman" w:cs="Times New Roman"/>
                <w:sz w:val="24"/>
                <w:szCs w:val="24"/>
              </w:rPr>
              <w:t>Gradski ured za upravljanje imovinom i stanovanje</w:t>
            </w:r>
          </w:p>
          <w:p w14:paraId="3E6ED855" w14:textId="4EFF4C7D" w:rsidR="00D275B9" w:rsidRPr="00D275B9" w:rsidRDefault="00D275B9" w:rsidP="00E9524A">
            <w:pPr>
              <w:jc w:val="both"/>
              <w:rPr>
                <w:rFonts w:ascii="Times New Roman" w:hAnsi="Times New Roman" w:cs="Times New Roman"/>
                <w:sz w:val="24"/>
                <w:szCs w:val="24"/>
              </w:rPr>
            </w:pPr>
            <w:r w:rsidRPr="00D275B9">
              <w:rPr>
                <w:rFonts w:ascii="Times New Roman" w:hAnsi="Times New Roman" w:cs="Times New Roman"/>
                <w:sz w:val="24"/>
                <w:szCs w:val="24"/>
              </w:rPr>
              <w:t xml:space="preserve">Gradski ured za mjesnu samoupravu, </w:t>
            </w:r>
            <w:r w:rsidR="008861DF">
              <w:rPr>
                <w:rFonts w:ascii="Times New Roman" w:hAnsi="Times New Roman" w:cs="Times New Roman"/>
                <w:sz w:val="24"/>
                <w:szCs w:val="24"/>
              </w:rPr>
              <w:t xml:space="preserve">promet, </w:t>
            </w:r>
            <w:r w:rsidRPr="00D275B9">
              <w:rPr>
                <w:rFonts w:ascii="Times New Roman" w:hAnsi="Times New Roman" w:cs="Times New Roman"/>
                <w:sz w:val="24"/>
                <w:szCs w:val="24"/>
              </w:rPr>
              <w:t>civilnu zaštitu i sigurnost</w:t>
            </w:r>
          </w:p>
          <w:p w14:paraId="3D6E050D" w14:textId="77777777" w:rsidR="00D275B9" w:rsidRPr="00D275B9" w:rsidRDefault="00D275B9" w:rsidP="00E9524A">
            <w:pPr>
              <w:jc w:val="both"/>
              <w:rPr>
                <w:rFonts w:ascii="Times New Roman" w:hAnsi="Times New Roman" w:cs="Times New Roman"/>
                <w:sz w:val="24"/>
                <w:szCs w:val="24"/>
              </w:rPr>
            </w:pPr>
            <w:r w:rsidRPr="00D275B9">
              <w:rPr>
                <w:rFonts w:ascii="Times New Roman" w:hAnsi="Times New Roman" w:cs="Times New Roman"/>
                <w:sz w:val="24"/>
                <w:szCs w:val="24"/>
              </w:rPr>
              <w:t>Gradski ured za gospodarstvo, ekološku održivost i strategijsko planiranje</w:t>
            </w:r>
          </w:p>
          <w:p w14:paraId="0E9DD27E" w14:textId="77777777" w:rsidR="00D275B9" w:rsidRDefault="00D275B9" w:rsidP="00E9524A">
            <w:pPr>
              <w:jc w:val="both"/>
              <w:rPr>
                <w:rFonts w:ascii="Times New Roman" w:hAnsi="Times New Roman" w:cs="Times New Roman"/>
                <w:sz w:val="24"/>
                <w:szCs w:val="24"/>
              </w:rPr>
            </w:pPr>
            <w:r w:rsidRPr="00D275B9">
              <w:rPr>
                <w:rFonts w:ascii="Times New Roman" w:hAnsi="Times New Roman" w:cs="Times New Roman"/>
                <w:sz w:val="24"/>
                <w:szCs w:val="24"/>
              </w:rPr>
              <w:t>Vijeće romske nacionalne manjine</w:t>
            </w:r>
          </w:p>
          <w:p w14:paraId="36F2C84E" w14:textId="77777777" w:rsidR="009A3D0C" w:rsidRPr="00AF3664" w:rsidRDefault="009A3D0C" w:rsidP="00E9524A">
            <w:pPr>
              <w:jc w:val="both"/>
              <w:rPr>
                <w:rFonts w:ascii="Times New Roman" w:hAnsi="Times New Roman" w:cs="Times New Roman"/>
                <w:sz w:val="24"/>
                <w:szCs w:val="24"/>
              </w:rPr>
            </w:pPr>
            <w:r w:rsidRPr="00AF3664">
              <w:rPr>
                <w:rFonts w:ascii="Times New Roman" w:hAnsi="Times New Roman" w:cs="Times New Roman"/>
                <w:sz w:val="24"/>
                <w:szCs w:val="24"/>
              </w:rPr>
              <w:t>Zagrebački holding</w:t>
            </w:r>
          </w:p>
          <w:p w14:paraId="53E89772" w14:textId="0E7D6678" w:rsidR="009A3D0C" w:rsidRPr="00D275B9" w:rsidRDefault="009A3D0C" w:rsidP="00E9524A">
            <w:pPr>
              <w:jc w:val="both"/>
              <w:rPr>
                <w:rFonts w:ascii="Times New Roman" w:hAnsi="Times New Roman" w:cs="Times New Roman"/>
                <w:sz w:val="24"/>
                <w:szCs w:val="24"/>
              </w:rPr>
            </w:pPr>
            <w:r w:rsidRPr="00AF3664">
              <w:rPr>
                <w:rFonts w:ascii="Times New Roman" w:hAnsi="Times New Roman" w:cs="Times New Roman"/>
                <w:sz w:val="24"/>
                <w:szCs w:val="24"/>
              </w:rPr>
              <w:t xml:space="preserve">Hrvatski zavod za zapošljavanje – Područna služba Zagreb </w:t>
            </w:r>
          </w:p>
        </w:tc>
      </w:tr>
      <w:tr w:rsidR="00D275B9" w:rsidRPr="00D275B9" w14:paraId="5B9C076B" w14:textId="77777777" w:rsidTr="003D6238">
        <w:tc>
          <w:tcPr>
            <w:tcW w:w="2002" w:type="dxa"/>
          </w:tcPr>
          <w:p w14:paraId="2B0DD451"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Rok provedbe:</w:t>
            </w:r>
          </w:p>
        </w:tc>
        <w:tc>
          <w:tcPr>
            <w:tcW w:w="7207" w:type="dxa"/>
          </w:tcPr>
          <w:p w14:paraId="4C96FE6B" w14:textId="43417E60" w:rsidR="00D275B9" w:rsidRPr="00D275B9" w:rsidRDefault="00A55C81" w:rsidP="00D275B9">
            <w:pPr>
              <w:rPr>
                <w:rFonts w:ascii="Times New Roman" w:hAnsi="Times New Roman" w:cs="Times New Roman"/>
                <w:sz w:val="24"/>
                <w:szCs w:val="24"/>
              </w:rPr>
            </w:pPr>
            <w:r>
              <w:rPr>
                <w:rFonts w:ascii="Times New Roman" w:hAnsi="Times New Roman" w:cs="Times New Roman"/>
                <w:sz w:val="24"/>
                <w:szCs w:val="24"/>
              </w:rPr>
              <w:t>2026. i 2027.</w:t>
            </w:r>
          </w:p>
          <w:p w14:paraId="57AB244A" w14:textId="77777777" w:rsidR="00D275B9" w:rsidRPr="00D275B9" w:rsidRDefault="00D275B9" w:rsidP="00D275B9">
            <w:pPr>
              <w:rPr>
                <w:rFonts w:ascii="Times New Roman" w:hAnsi="Times New Roman" w:cs="Times New Roman"/>
                <w:sz w:val="24"/>
                <w:szCs w:val="24"/>
              </w:rPr>
            </w:pPr>
          </w:p>
        </w:tc>
      </w:tr>
      <w:tr w:rsidR="00D275B9" w:rsidRPr="00D275B9" w14:paraId="0B202284" w14:textId="77777777" w:rsidTr="003D6238">
        <w:tc>
          <w:tcPr>
            <w:tcW w:w="2002" w:type="dxa"/>
          </w:tcPr>
          <w:p w14:paraId="0BD57A3A" w14:textId="003C8453" w:rsidR="00D275B9" w:rsidRPr="00D275B9" w:rsidRDefault="006526AC" w:rsidP="00D275B9">
            <w:pPr>
              <w:rPr>
                <w:rFonts w:ascii="Times New Roman" w:hAnsi="Times New Roman" w:cs="Times New Roman"/>
                <w:b/>
                <w:sz w:val="24"/>
                <w:szCs w:val="24"/>
              </w:rPr>
            </w:pPr>
            <w:r>
              <w:rPr>
                <w:rFonts w:ascii="Times New Roman" w:hAnsi="Times New Roman" w:cs="Times New Roman"/>
                <w:b/>
                <w:sz w:val="24"/>
                <w:szCs w:val="24"/>
              </w:rPr>
              <w:t>I</w:t>
            </w:r>
            <w:r w:rsidR="00D275B9" w:rsidRPr="00D275B9">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0432201A" w14:textId="77777777" w:rsidR="009B397A" w:rsidRDefault="009B397A" w:rsidP="00D275B9">
            <w:pPr>
              <w:rPr>
                <w:rFonts w:ascii="Times New Roman" w:hAnsi="Times New Roman" w:cs="Times New Roman"/>
                <w:sz w:val="24"/>
                <w:szCs w:val="24"/>
              </w:rPr>
            </w:pPr>
          </w:p>
          <w:p w14:paraId="17BEBB32" w14:textId="0AA8AE44"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Proračun Grada Zagreba – razdjel nositelja mjere</w:t>
            </w:r>
          </w:p>
        </w:tc>
      </w:tr>
    </w:tbl>
    <w:p w14:paraId="22B12E43" w14:textId="77777777" w:rsidR="00D275B9" w:rsidRDefault="00D275B9" w:rsidP="00D275B9">
      <w:pPr>
        <w:spacing w:after="120" w:line="300" w:lineRule="auto"/>
        <w:rPr>
          <w:rFonts w:ascii="Times New Roman" w:eastAsiaTheme="minorEastAsia" w:hAnsi="Times New Roman" w:cs="Times New Roman"/>
          <w:b/>
          <w:sz w:val="24"/>
          <w:szCs w:val="24"/>
        </w:rPr>
      </w:pPr>
    </w:p>
    <w:p w14:paraId="7E819FFB" w14:textId="169B1F89" w:rsidR="00AE645F" w:rsidRPr="00D275B9" w:rsidRDefault="00D275B9" w:rsidP="00AE645F">
      <w:pPr>
        <w:spacing w:after="120" w:line="240" w:lineRule="auto"/>
        <w:rPr>
          <w:rFonts w:ascii="Times New Roman" w:eastAsiaTheme="minorEastAsia" w:hAnsi="Times New Roman" w:cs="Times New Roman"/>
          <w:sz w:val="24"/>
          <w:szCs w:val="24"/>
        </w:rPr>
      </w:pPr>
      <w:r w:rsidRPr="00D275B9">
        <w:rPr>
          <w:rFonts w:ascii="Times New Roman" w:eastAsiaTheme="minorEastAsia" w:hAnsi="Times New Roman" w:cs="Times New Roman"/>
          <w:b/>
          <w:sz w:val="24"/>
          <w:szCs w:val="24"/>
        </w:rPr>
        <w:t>POSEBAN CILJ 1.3.</w:t>
      </w:r>
      <w:r w:rsidRPr="00D275B9">
        <w:rPr>
          <w:rFonts w:ascii="Times New Roman" w:eastAsiaTheme="minorEastAsia" w:hAnsi="Times New Roman" w:cs="Times New Roman"/>
          <w:sz w:val="24"/>
          <w:szCs w:val="24"/>
        </w:rPr>
        <w:t xml:space="preserve"> USPOSTAVITI MEĐUNARODNU SURADNJU U </w:t>
      </w:r>
      <w:r w:rsidR="00110563">
        <w:rPr>
          <w:rFonts w:ascii="Times New Roman" w:eastAsiaTheme="minorEastAsia" w:hAnsi="Times New Roman" w:cs="Times New Roman"/>
          <w:sz w:val="24"/>
          <w:szCs w:val="24"/>
        </w:rPr>
        <w:t>CILJU POBOLJŠANJA INTEGRACIJE I SUZBIJANJA DISKRIMINACIJE ROM</w:t>
      </w:r>
      <w:r w:rsidR="008B5833">
        <w:rPr>
          <w:rFonts w:ascii="Times New Roman" w:eastAsiaTheme="minorEastAsia" w:hAnsi="Times New Roman" w:cs="Times New Roman"/>
          <w:sz w:val="24"/>
          <w:szCs w:val="24"/>
        </w:rPr>
        <w:t>A</w:t>
      </w:r>
      <w:r w:rsidR="00AE645F" w:rsidRPr="00AE645F">
        <w:rPr>
          <w:rFonts w:ascii="Times New Roman" w:eastAsiaTheme="minorEastAsia" w:hAnsi="Times New Roman" w:cs="Times New Roman"/>
          <w:sz w:val="24"/>
          <w:szCs w:val="24"/>
        </w:rPr>
        <w:t xml:space="preserve"> </w:t>
      </w:r>
    </w:p>
    <w:tbl>
      <w:tblPr>
        <w:tblStyle w:val="TableGrid"/>
        <w:tblW w:w="9209" w:type="dxa"/>
        <w:tblLook w:val="04A0" w:firstRow="1" w:lastRow="0" w:firstColumn="1" w:lastColumn="0" w:noHBand="0" w:noVBand="1"/>
      </w:tblPr>
      <w:tblGrid>
        <w:gridCol w:w="2002"/>
        <w:gridCol w:w="7207"/>
      </w:tblGrid>
      <w:tr w:rsidR="00D275B9" w:rsidRPr="00D275B9" w14:paraId="0EEBB88F" w14:textId="77777777" w:rsidTr="003D6238">
        <w:trPr>
          <w:trHeight w:val="436"/>
        </w:trPr>
        <w:tc>
          <w:tcPr>
            <w:tcW w:w="2002" w:type="dxa"/>
            <w:shd w:val="clear" w:color="auto" w:fill="D9E2F3" w:themeFill="accent1" w:themeFillTint="33"/>
          </w:tcPr>
          <w:p w14:paraId="1D6398E9"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Mjera 1.3.1.</w:t>
            </w:r>
          </w:p>
        </w:tc>
        <w:tc>
          <w:tcPr>
            <w:tcW w:w="7207" w:type="dxa"/>
            <w:shd w:val="clear" w:color="auto" w:fill="D9E2F3" w:themeFill="accent1" w:themeFillTint="33"/>
          </w:tcPr>
          <w:p w14:paraId="10EDD407"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Jačanje suradnje s međunarodnim organizacijama i mrežama u području integracije Roma</w:t>
            </w:r>
          </w:p>
        </w:tc>
      </w:tr>
      <w:tr w:rsidR="00D275B9" w:rsidRPr="00D275B9" w14:paraId="0CDC1CF4" w14:textId="77777777" w:rsidTr="00692C87">
        <w:trPr>
          <w:trHeight w:val="971"/>
        </w:trPr>
        <w:tc>
          <w:tcPr>
            <w:tcW w:w="2002" w:type="dxa"/>
          </w:tcPr>
          <w:p w14:paraId="0413F947"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b/>
                <w:sz w:val="24"/>
                <w:szCs w:val="24"/>
              </w:rPr>
              <w:t>Aktivnosti:</w:t>
            </w:r>
          </w:p>
        </w:tc>
        <w:tc>
          <w:tcPr>
            <w:tcW w:w="7207" w:type="dxa"/>
          </w:tcPr>
          <w:p w14:paraId="2FACA253" w14:textId="7BB204CF" w:rsidR="00D275B9" w:rsidRPr="00D275B9" w:rsidRDefault="00D275B9" w:rsidP="003156F1">
            <w:pPr>
              <w:jc w:val="both"/>
              <w:rPr>
                <w:rFonts w:ascii="Times New Roman" w:hAnsi="Times New Roman" w:cs="Times New Roman"/>
                <w:sz w:val="24"/>
                <w:szCs w:val="24"/>
              </w:rPr>
            </w:pPr>
            <w:r w:rsidRPr="00D275B9">
              <w:rPr>
                <w:rFonts w:ascii="Times New Roman" w:hAnsi="Times New Roman" w:cs="Times New Roman"/>
                <w:sz w:val="24"/>
                <w:szCs w:val="24"/>
              </w:rPr>
              <w:t>Razmjena iskustva i dobrih praksi s međunarodnim organizacijama, mrežama i gradovima u području integracije</w:t>
            </w:r>
            <w:r w:rsidR="003156F1">
              <w:rPr>
                <w:rFonts w:ascii="Times New Roman" w:hAnsi="Times New Roman" w:cs="Times New Roman"/>
                <w:sz w:val="24"/>
                <w:szCs w:val="24"/>
              </w:rPr>
              <w:t xml:space="preserve"> Roma</w:t>
            </w:r>
            <w:r w:rsidRPr="00D275B9">
              <w:rPr>
                <w:rFonts w:ascii="Times New Roman" w:hAnsi="Times New Roman" w:cs="Times New Roman"/>
                <w:sz w:val="24"/>
                <w:szCs w:val="24"/>
              </w:rPr>
              <w:t xml:space="preserve"> </w:t>
            </w:r>
            <w:r w:rsidR="00692C87">
              <w:rPr>
                <w:rFonts w:ascii="Times New Roman" w:hAnsi="Times New Roman" w:cs="Times New Roman"/>
                <w:sz w:val="24"/>
                <w:szCs w:val="24"/>
              </w:rPr>
              <w:t xml:space="preserve">i suzbijanja diskriminacije </w:t>
            </w:r>
          </w:p>
        </w:tc>
      </w:tr>
      <w:tr w:rsidR="00D275B9" w:rsidRPr="00D275B9" w14:paraId="123CAE41" w14:textId="77777777" w:rsidTr="003D6238">
        <w:trPr>
          <w:trHeight w:val="455"/>
        </w:trPr>
        <w:tc>
          <w:tcPr>
            <w:tcW w:w="2002" w:type="dxa"/>
          </w:tcPr>
          <w:p w14:paraId="734F6519"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Pokazatelji provedbe:</w:t>
            </w:r>
          </w:p>
        </w:tc>
        <w:tc>
          <w:tcPr>
            <w:tcW w:w="7207" w:type="dxa"/>
          </w:tcPr>
          <w:p w14:paraId="6EECEC93" w14:textId="2FE70DF1" w:rsidR="00D275B9" w:rsidRPr="00D275B9" w:rsidRDefault="00D275B9" w:rsidP="00096D74">
            <w:pPr>
              <w:jc w:val="both"/>
              <w:rPr>
                <w:rFonts w:ascii="Times New Roman" w:hAnsi="Times New Roman" w:cs="Times New Roman"/>
                <w:sz w:val="24"/>
                <w:szCs w:val="24"/>
              </w:rPr>
            </w:pPr>
            <w:r w:rsidRPr="00D275B9">
              <w:rPr>
                <w:rFonts w:ascii="Times New Roman" w:hAnsi="Times New Roman" w:cs="Times New Roman"/>
                <w:sz w:val="24"/>
                <w:szCs w:val="24"/>
              </w:rPr>
              <w:t>Broj i vrsta uspostavljenih suradnji s međunarodnim organizacijama</w:t>
            </w:r>
            <w:r w:rsidR="00692C87">
              <w:rPr>
                <w:rFonts w:ascii="Times New Roman" w:hAnsi="Times New Roman" w:cs="Times New Roman"/>
                <w:sz w:val="24"/>
                <w:szCs w:val="24"/>
              </w:rPr>
              <w:t>,</w:t>
            </w:r>
            <w:r w:rsidRPr="00D275B9">
              <w:rPr>
                <w:rFonts w:ascii="Times New Roman" w:hAnsi="Times New Roman" w:cs="Times New Roman"/>
                <w:sz w:val="24"/>
                <w:szCs w:val="24"/>
              </w:rPr>
              <w:t xml:space="preserve"> mrežama</w:t>
            </w:r>
            <w:r w:rsidR="00692C87">
              <w:rPr>
                <w:rFonts w:ascii="Times New Roman" w:hAnsi="Times New Roman" w:cs="Times New Roman"/>
                <w:sz w:val="24"/>
                <w:szCs w:val="24"/>
              </w:rPr>
              <w:t xml:space="preserve"> i gradovima</w:t>
            </w:r>
            <w:r w:rsidRPr="00D275B9">
              <w:rPr>
                <w:rFonts w:ascii="Times New Roman" w:hAnsi="Times New Roman" w:cs="Times New Roman"/>
                <w:sz w:val="24"/>
                <w:szCs w:val="24"/>
              </w:rPr>
              <w:t>; broj sudjelovanja na sastan</w:t>
            </w:r>
            <w:r w:rsidR="00692C87">
              <w:rPr>
                <w:rFonts w:ascii="Times New Roman" w:hAnsi="Times New Roman" w:cs="Times New Roman"/>
                <w:sz w:val="24"/>
                <w:szCs w:val="24"/>
              </w:rPr>
              <w:t>cima međunarodnih organizacija</w:t>
            </w:r>
          </w:p>
        </w:tc>
      </w:tr>
      <w:tr w:rsidR="00D275B9" w:rsidRPr="00D275B9" w14:paraId="210611E8" w14:textId="77777777" w:rsidTr="003D6238">
        <w:trPr>
          <w:trHeight w:val="455"/>
        </w:trPr>
        <w:tc>
          <w:tcPr>
            <w:tcW w:w="2002" w:type="dxa"/>
          </w:tcPr>
          <w:p w14:paraId="3CF5A7FD" w14:textId="77777777" w:rsidR="00D275B9" w:rsidRPr="00D275B9" w:rsidRDefault="00D275B9" w:rsidP="00D275B9">
            <w:pPr>
              <w:rPr>
                <w:rFonts w:ascii="Times New Roman" w:hAnsi="Times New Roman" w:cs="Times New Roman"/>
                <w:b/>
                <w:sz w:val="24"/>
                <w:szCs w:val="24"/>
              </w:rPr>
            </w:pPr>
            <w:r w:rsidRPr="00D275B9">
              <w:rPr>
                <w:rFonts w:ascii="Times New Roman" w:hAnsi="Times New Roman" w:cs="Times New Roman"/>
                <w:b/>
                <w:sz w:val="24"/>
                <w:szCs w:val="24"/>
              </w:rPr>
              <w:t>Nositelji:</w:t>
            </w:r>
          </w:p>
        </w:tc>
        <w:tc>
          <w:tcPr>
            <w:tcW w:w="7207" w:type="dxa"/>
          </w:tcPr>
          <w:p w14:paraId="373A6D7A" w14:textId="77777777" w:rsidR="00D275B9" w:rsidRPr="00D275B9" w:rsidRDefault="00D275B9" w:rsidP="00E9524A">
            <w:pPr>
              <w:jc w:val="both"/>
              <w:rPr>
                <w:rFonts w:ascii="Times New Roman" w:hAnsi="Times New Roman" w:cs="Times New Roman"/>
                <w:sz w:val="24"/>
                <w:szCs w:val="24"/>
              </w:rPr>
            </w:pPr>
            <w:r w:rsidRPr="00D275B9">
              <w:rPr>
                <w:rFonts w:ascii="Times New Roman" w:hAnsi="Times New Roman" w:cs="Times New Roman"/>
                <w:sz w:val="24"/>
                <w:szCs w:val="24"/>
              </w:rPr>
              <w:t>Gradski ured za kulturu i civilno društvo</w:t>
            </w:r>
          </w:p>
          <w:p w14:paraId="5786AF9F" w14:textId="77777777" w:rsidR="00D275B9" w:rsidRPr="00D275B9" w:rsidRDefault="00D275B9" w:rsidP="00E9524A">
            <w:pPr>
              <w:jc w:val="both"/>
              <w:rPr>
                <w:rFonts w:ascii="Times New Roman" w:hAnsi="Times New Roman" w:cs="Times New Roman"/>
                <w:sz w:val="24"/>
                <w:szCs w:val="24"/>
              </w:rPr>
            </w:pPr>
            <w:r w:rsidRPr="00D275B9">
              <w:rPr>
                <w:rFonts w:ascii="Times New Roman" w:hAnsi="Times New Roman" w:cs="Times New Roman"/>
                <w:sz w:val="24"/>
                <w:szCs w:val="24"/>
              </w:rPr>
              <w:t>Gradski ured za socijalnu zaštitu, zdravstvo, branitelje i osobe s invaliditetom</w:t>
            </w:r>
          </w:p>
          <w:p w14:paraId="650C397B" w14:textId="77777777" w:rsidR="00D275B9" w:rsidRPr="00D275B9" w:rsidRDefault="00D275B9" w:rsidP="00E9524A">
            <w:pPr>
              <w:jc w:val="both"/>
              <w:rPr>
                <w:rFonts w:ascii="Times New Roman" w:hAnsi="Times New Roman" w:cs="Times New Roman"/>
                <w:sz w:val="24"/>
                <w:szCs w:val="24"/>
              </w:rPr>
            </w:pPr>
            <w:r w:rsidRPr="00D275B9">
              <w:rPr>
                <w:rFonts w:ascii="Times New Roman" w:hAnsi="Times New Roman" w:cs="Times New Roman"/>
                <w:sz w:val="24"/>
                <w:szCs w:val="24"/>
              </w:rPr>
              <w:t>Gradski ured za obrazovanje, sport i mlade</w:t>
            </w:r>
          </w:p>
        </w:tc>
      </w:tr>
      <w:tr w:rsidR="00D275B9" w:rsidRPr="00D275B9" w14:paraId="1B8A64CD" w14:textId="77777777" w:rsidTr="003D6238">
        <w:tc>
          <w:tcPr>
            <w:tcW w:w="2002" w:type="dxa"/>
          </w:tcPr>
          <w:p w14:paraId="00E9AC2E" w14:textId="77777777" w:rsidR="00D275B9" w:rsidRPr="00D275B9" w:rsidRDefault="00D275B9" w:rsidP="00D275B9">
            <w:pPr>
              <w:rPr>
                <w:rFonts w:ascii="Times New Roman" w:hAnsi="Times New Roman" w:cs="Times New Roman"/>
                <w:b/>
                <w:sz w:val="24"/>
                <w:szCs w:val="24"/>
              </w:rPr>
            </w:pPr>
            <w:proofErr w:type="spellStart"/>
            <w:r w:rsidRPr="00D275B9">
              <w:rPr>
                <w:rFonts w:ascii="Times New Roman" w:hAnsi="Times New Roman" w:cs="Times New Roman"/>
                <w:b/>
                <w:sz w:val="24"/>
                <w:szCs w:val="24"/>
              </w:rPr>
              <w:t>Sunositelji</w:t>
            </w:r>
            <w:proofErr w:type="spellEnd"/>
            <w:r w:rsidRPr="00D275B9">
              <w:rPr>
                <w:rFonts w:ascii="Times New Roman" w:hAnsi="Times New Roman" w:cs="Times New Roman"/>
                <w:b/>
                <w:sz w:val="24"/>
                <w:szCs w:val="24"/>
              </w:rPr>
              <w:t>:</w:t>
            </w:r>
          </w:p>
          <w:p w14:paraId="1F7F0B59" w14:textId="77777777" w:rsidR="00D275B9" w:rsidRPr="00D275B9" w:rsidRDefault="00D275B9" w:rsidP="00D275B9">
            <w:pPr>
              <w:rPr>
                <w:rFonts w:ascii="Times New Roman" w:hAnsi="Times New Roman" w:cs="Times New Roman"/>
                <w:sz w:val="24"/>
                <w:szCs w:val="24"/>
              </w:rPr>
            </w:pPr>
          </w:p>
        </w:tc>
        <w:tc>
          <w:tcPr>
            <w:tcW w:w="7207" w:type="dxa"/>
          </w:tcPr>
          <w:p w14:paraId="67E3165E" w14:textId="77777777"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w:t>
            </w:r>
          </w:p>
          <w:p w14:paraId="0DDE12F8" w14:textId="77777777" w:rsidR="00D275B9" w:rsidRPr="00D275B9" w:rsidRDefault="00D275B9" w:rsidP="00D275B9">
            <w:pPr>
              <w:rPr>
                <w:rFonts w:ascii="Times New Roman" w:hAnsi="Times New Roman" w:cs="Times New Roman"/>
                <w:sz w:val="24"/>
                <w:szCs w:val="24"/>
              </w:rPr>
            </w:pPr>
          </w:p>
        </w:tc>
      </w:tr>
      <w:tr w:rsidR="00D275B9" w:rsidRPr="00D275B9" w14:paraId="010163A2" w14:textId="77777777" w:rsidTr="003D6238">
        <w:tc>
          <w:tcPr>
            <w:tcW w:w="2002" w:type="dxa"/>
          </w:tcPr>
          <w:p w14:paraId="53B75A8D" w14:textId="6A65571F" w:rsidR="00D275B9" w:rsidRPr="00D275B9" w:rsidRDefault="00D275B9" w:rsidP="00356AA2">
            <w:pPr>
              <w:rPr>
                <w:rFonts w:ascii="Times New Roman" w:hAnsi="Times New Roman" w:cs="Times New Roman"/>
                <w:sz w:val="24"/>
                <w:szCs w:val="24"/>
              </w:rPr>
            </w:pPr>
            <w:r w:rsidRPr="00D275B9">
              <w:rPr>
                <w:rFonts w:ascii="Times New Roman" w:hAnsi="Times New Roman" w:cs="Times New Roman"/>
                <w:b/>
                <w:sz w:val="24"/>
                <w:szCs w:val="24"/>
              </w:rPr>
              <w:t>Rok</w:t>
            </w:r>
            <w:r w:rsidR="00356AA2">
              <w:rPr>
                <w:rFonts w:ascii="Times New Roman" w:hAnsi="Times New Roman" w:cs="Times New Roman"/>
                <w:b/>
                <w:sz w:val="24"/>
                <w:szCs w:val="24"/>
              </w:rPr>
              <w:t xml:space="preserve"> </w:t>
            </w:r>
            <w:r w:rsidRPr="00D275B9">
              <w:rPr>
                <w:rFonts w:ascii="Times New Roman" w:hAnsi="Times New Roman" w:cs="Times New Roman"/>
                <w:b/>
                <w:sz w:val="24"/>
                <w:szCs w:val="24"/>
              </w:rPr>
              <w:t>provedbe</w:t>
            </w:r>
            <w:r w:rsidR="00356AA2">
              <w:rPr>
                <w:rFonts w:ascii="Times New Roman" w:hAnsi="Times New Roman" w:cs="Times New Roman"/>
                <w:b/>
                <w:sz w:val="24"/>
                <w:szCs w:val="24"/>
              </w:rPr>
              <w:t>:</w:t>
            </w:r>
          </w:p>
        </w:tc>
        <w:tc>
          <w:tcPr>
            <w:tcW w:w="7207" w:type="dxa"/>
          </w:tcPr>
          <w:p w14:paraId="3C19B9F3" w14:textId="4512612A" w:rsidR="00D275B9" w:rsidRPr="00D275B9" w:rsidRDefault="00D5582C" w:rsidP="00D275B9">
            <w:pPr>
              <w:rPr>
                <w:rFonts w:ascii="Times New Roman" w:hAnsi="Times New Roman" w:cs="Times New Roman"/>
                <w:sz w:val="24"/>
                <w:szCs w:val="24"/>
              </w:rPr>
            </w:pPr>
            <w:r>
              <w:rPr>
                <w:rFonts w:ascii="Times New Roman" w:hAnsi="Times New Roman" w:cs="Times New Roman"/>
                <w:sz w:val="24"/>
                <w:szCs w:val="24"/>
              </w:rPr>
              <w:t>2025., 2026. i 2027.</w:t>
            </w:r>
          </w:p>
          <w:p w14:paraId="41FF7A3E" w14:textId="77777777" w:rsidR="00D275B9" w:rsidRPr="00D275B9" w:rsidRDefault="00D275B9" w:rsidP="00D275B9">
            <w:pPr>
              <w:rPr>
                <w:rFonts w:ascii="Times New Roman" w:hAnsi="Times New Roman" w:cs="Times New Roman"/>
                <w:sz w:val="24"/>
                <w:szCs w:val="24"/>
              </w:rPr>
            </w:pPr>
          </w:p>
        </w:tc>
      </w:tr>
      <w:tr w:rsidR="00D275B9" w:rsidRPr="00D275B9" w14:paraId="31CDEC3A" w14:textId="77777777" w:rsidTr="003D6238">
        <w:tc>
          <w:tcPr>
            <w:tcW w:w="2002" w:type="dxa"/>
          </w:tcPr>
          <w:p w14:paraId="2D57FFCA" w14:textId="1DF3E336" w:rsidR="00D275B9" w:rsidRPr="00D275B9" w:rsidRDefault="006526AC" w:rsidP="00D275B9">
            <w:pPr>
              <w:rPr>
                <w:rFonts w:ascii="Times New Roman" w:hAnsi="Times New Roman" w:cs="Times New Roman"/>
                <w:b/>
                <w:sz w:val="24"/>
                <w:szCs w:val="24"/>
              </w:rPr>
            </w:pPr>
            <w:r>
              <w:rPr>
                <w:rFonts w:ascii="Times New Roman" w:hAnsi="Times New Roman" w:cs="Times New Roman"/>
                <w:b/>
                <w:sz w:val="24"/>
                <w:szCs w:val="24"/>
              </w:rPr>
              <w:t>I</w:t>
            </w:r>
            <w:r w:rsidR="00D275B9" w:rsidRPr="00D275B9">
              <w:rPr>
                <w:rFonts w:ascii="Times New Roman" w:hAnsi="Times New Roman" w:cs="Times New Roman"/>
                <w:b/>
                <w:sz w:val="24"/>
                <w:szCs w:val="24"/>
              </w:rPr>
              <w:t>zvori financiranja</w:t>
            </w:r>
          </w:p>
        </w:tc>
        <w:tc>
          <w:tcPr>
            <w:tcW w:w="7207" w:type="dxa"/>
          </w:tcPr>
          <w:p w14:paraId="2504B8D4" w14:textId="77777777" w:rsidR="00692C87" w:rsidRDefault="00692C87" w:rsidP="00D275B9">
            <w:pPr>
              <w:rPr>
                <w:rFonts w:ascii="Times New Roman" w:hAnsi="Times New Roman" w:cs="Times New Roman"/>
                <w:sz w:val="24"/>
                <w:szCs w:val="24"/>
              </w:rPr>
            </w:pPr>
          </w:p>
          <w:p w14:paraId="23FCBC3B" w14:textId="4E0EB363" w:rsidR="00D275B9" w:rsidRPr="00D275B9" w:rsidRDefault="00D275B9" w:rsidP="00D275B9">
            <w:pPr>
              <w:rPr>
                <w:rFonts w:ascii="Times New Roman" w:hAnsi="Times New Roman" w:cs="Times New Roman"/>
                <w:sz w:val="24"/>
                <w:szCs w:val="24"/>
              </w:rPr>
            </w:pPr>
            <w:r w:rsidRPr="00D275B9">
              <w:rPr>
                <w:rFonts w:ascii="Times New Roman" w:hAnsi="Times New Roman" w:cs="Times New Roman"/>
                <w:sz w:val="24"/>
                <w:szCs w:val="24"/>
              </w:rPr>
              <w:t>Proračun Grada Zagreba – razdjel nositelja mjere</w:t>
            </w:r>
          </w:p>
        </w:tc>
      </w:tr>
    </w:tbl>
    <w:p w14:paraId="43EC4586" w14:textId="77777777" w:rsidR="00D275B9" w:rsidRPr="00D275B9" w:rsidRDefault="00D275B9" w:rsidP="00D275B9">
      <w:pPr>
        <w:spacing w:line="300" w:lineRule="auto"/>
        <w:rPr>
          <w:rFonts w:ascii="Times New Roman" w:eastAsiaTheme="minorEastAsia" w:hAnsi="Times New Roman" w:cs="Times New Roman"/>
          <w:sz w:val="24"/>
          <w:szCs w:val="24"/>
        </w:rPr>
      </w:pPr>
    </w:p>
    <w:p w14:paraId="04854BE3" w14:textId="2365266F" w:rsidR="009A3D0C" w:rsidRDefault="009A3D0C" w:rsidP="005E74E8">
      <w:pPr>
        <w:spacing w:line="240" w:lineRule="auto"/>
        <w:jc w:val="both"/>
        <w:rPr>
          <w:rFonts w:ascii="Times New Roman" w:hAnsi="Times New Roman" w:cs="Times New Roman"/>
          <w:b/>
          <w:sz w:val="24"/>
          <w:szCs w:val="24"/>
        </w:rPr>
      </w:pPr>
    </w:p>
    <w:p w14:paraId="7A803B66" w14:textId="77777777" w:rsidR="00F773B0" w:rsidRDefault="00F773B0" w:rsidP="005E74E8">
      <w:pPr>
        <w:spacing w:line="240" w:lineRule="auto"/>
        <w:jc w:val="both"/>
        <w:rPr>
          <w:rFonts w:ascii="Times New Roman" w:hAnsi="Times New Roman" w:cs="Times New Roman"/>
          <w:b/>
          <w:sz w:val="24"/>
          <w:szCs w:val="24"/>
        </w:rPr>
      </w:pPr>
    </w:p>
    <w:p w14:paraId="7FE0355B" w14:textId="0A47EE15" w:rsidR="005E74E8" w:rsidRPr="005E74E8" w:rsidRDefault="005E74E8" w:rsidP="005E74E8">
      <w:pPr>
        <w:spacing w:line="240" w:lineRule="auto"/>
        <w:jc w:val="both"/>
        <w:rPr>
          <w:rFonts w:ascii="Times New Roman" w:hAnsi="Times New Roman" w:cs="Times New Roman"/>
          <w:b/>
          <w:sz w:val="24"/>
          <w:szCs w:val="24"/>
        </w:rPr>
      </w:pPr>
      <w:r w:rsidRPr="005E74E8">
        <w:rPr>
          <w:rFonts w:ascii="Times New Roman" w:hAnsi="Times New Roman" w:cs="Times New Roman"/>
          <w:b/>
          <w:sz w:val="24"/>
          <w:szCs w:val="24"/>
        </w:rPr>
        <w:lastRenderedPageBreak/>
        <w:t xml:space="preserve">CILJ 2. SMANJIVANJE SIROMAŠTVA I SOCIJALNE ISKLJUČENOSTI ROMA KAKO BI SE SMANJIO DRUŠTVENO-EKONOMSKI JAZ IZMEĐU ROMA I OPĆE POPULACIJE </w:t>
      </w:r>
    </w:p>
    <w:p w14:paraId="576BEF33" w14:textId="4966AD43" w:rsidR="005E74E8" w:rsidRPr="00FA11CD" w:rsidRDefault="005E74E8" w:rsidP="00561988">
      <w:pPr>
        <w:spacing w:line="240" w:lineRule="auto"/>
        <w:jc w:val="both"/>
        <w:rPr>
          <w:rFonts w:ascii="Times New Roman" w:hAnsi="Times New Roman" w:cs="Times New Roman"/>
        </w:rPr>
      </w:pPr>
      <w:r w:rsidRPr="00FA11CD">
        <w:rPr>
          <w:rFonts w:ascii="Times New Roman" w:hAnsi="Times New Roman" w:cs="Times New Roman"/>
          <w:b/>
        </w:rPr>
        <w:t>POSEBAN CILJ 2.1</w:t>
      </w:r>
      <w:r w:rsidRPr="00FA11CD">
        <w:rPr>
          <w:rFonts w:ascii="Times New Roman" w:hAnsi="Times New Roman" w:cs="Times New Roman"/>
        </w:rPr>
        <w:t xml:space="preserve">. POTICATI SOCIJALNO UKLJUČIVANJE </w:t>
      </w:r>
      <w:r w:rsidR="00066C95" w:rsidRPr="00FA11CD">
        <w:rPr>
          <w:rFonts w:ascii="Times New Roman" w:hAnsi="Times New Roman" w:cs="Times New Roman"/>
        </w:rPr>
        <w:t xml:space="preserve">ROMA </w:t>
      </w:r>
      <w:r w:rsidRPr="00FA11CD">
        <w:rPr>
          <w:rFonts w:ascii="Times New Roman" w:hAnsi="Times New Roman" w:cs="Times New Roman"/>
        </w:rPr>
        <w:t>INFORMIRANJEM</w:t>
      </w:r>
      <w:r w:rsidR="003F7991" w:rsidRPr="00FA11CD">
        <w:rPr>
          <w:rFonts w:ascii="Times New Roman" w:hAnsi="Times New Roman" w:cs="Times New Roman"/>
        </w:rPr>
        <w:t xml:space="preserve"> I</w:t>
      </w:r>
      <w:r w:rsidRPr="00FA11CD">
        <w:rPr>
          <w:rFonts w:ascii="Times New Roman" w:hAnsi="Times New Roman" w:cs="Times New Roman"/>
        </w:rPr>
        <w:t xml:space="preserve">   </w:t>
      </w:r>
      <w:bookmarkStart w:id="7" w:name="_Hlk145676326"/>
      <w:r w:rsidR="00E062A3" w:rsidRPr="00FA11CD">
        <w:rPr>
          <w:rFonts w:ascii="Times New Roman" w:hAnsi="Times New Roman" w:cs="Times New Roman"/>
        </w:rPr>
        <w:t xml:space="preserve"> OSNAŽIVANJEM,</w:t>
      </w:r>
      <w:r w:rsidRPr="00FA11CD">
        <w:rPr>
          <w:rFonts w:ascii="Times New Roman" w:hAnsi="Times New Roman" w:cs="Times New Roman"/>
        </w:rPr>
        <w:t xml:space="preserve"> STVARANJEM UVJETA ZA DRUŠTVENI ŽIVOT</w:t>
      </w:r>
      <w:r w:rsidR="00D47E90" w:rsidRPr="00FA11CD">
        <w:rPr>
          <w:rFonts w:ascii="Times New Roman" w:hAnsi="Times New Roman" w:cs="Times New Roman"/>
        </w:rPr>
        <w:t xml:space="preserve"> TE </w:t>
      </w:r>
      <w:r w:rsidR="00E062A3" w:rsidRPr="00FA11CD">
        <w:rPr>
          <w:rFonts w:ascii="Times New Roman" w:hAnsi="Times New Roman" w:cs="Times New Roman"/>
        </w:rPr>
        <w:t xml:space="preserve">PRATITI </w:t>
      </w:r>
      <w:r w:rsidR="00702616" w:rsidRPr="00FA11CD">
        <w:rPr>
          <w:rFonts w:ascii="Times New Roman" w:hAnsi="Times New Roman" w:cs="Times New Roman"/>
        </w:rPr>
        <w:t>OSTVARIVANJ</w:t>
      </w:r>
      <w:r w:rsidR="008069C2" w:rsidRPr="00FA11CD">
        <w:rPr>
          <w:rFonts w:ascii="Times New Roman" w:hAnsi="Times New Roman" w:cs="Times New Roman"/>
        </w:rPr>
        <w:t>E</w:t>
      </w:r>
      <w:r w:rsidR="00702616" w:rsidRPr="00FA11CD">
        <w:rPr>
          <w:rFonts w:ascii="Times New Roman" w:hAnsi="Times New Roman" w:cs="Times New Roman"/>
        </w:rPr>
        <w:t xml:space="preserve"> PRAVA IZ SUSTAVA </w:t>
      </w:r>
      <w:r w:rsidR="00D47E90" w:rsidRPr="00FA11CD">
        <w:rPr>
          <w:rFonts w:ascii="Times New Roman" w:hAnsi="Times New Roman" w:cs="Times New Roman"/>
        </w:rPr>
        <w:t>SOCIJALNE SKRBI</w:t>
      </w:r>
    </w:p>
    <w:tbl>
      <w:tblPr>
        <w:tblStyle w:val="TableGrid1"/>
        <w:tblW w:w="9209" w:type="dxa"/>
        <w:tblLook w:val="04A0" w:firstRow="1" w:lastRow="0" w:firstColumn="1" w:lastColumn="0" w:noHBand="0" w:noVBand="1"/>
      </w:tblPr>
      <w:tblGrid>
        <w:gridCol w:w="2002"/>
        <w:gridCol w:w="7207"/>
      </w:tblGrid>
      <w:tr w:rsidR="005E74E8" w:rsidRPr="005E74E8" w14:paraId="6CA23067" w14:textId="77777777" w:rsidTr="00AE77D5">
        <w:trPr>
          <w:trHeight w:val="756"/>
        </w:trPr>
        <w:tc>
          <w:tcPr>
            <w:tcW w:w="2002" w:type="dxa"/>
            <w:shd w:val="clear" w:color="auto" w:fill="D9E2F3" w:themeFill="accent1" w:themeFillTint="33"/>
          </w:tcPr>
          <w:p w14:paraId="62C45D34"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Mjera 2.1.1.</w:t>
            </w:r>
          </w:p>
        </w:tc>
        <w:tc>
          <w:tcPr>
            <w:tcW w:w="7207" w:type="dxa"/>
            <w:shd w:val="clear" w:color="auto" w:fill="D9E2F3" w:themeFill="accent1" w:themeFillTint="33"/>
          </w:tcPr>
          <w:p w14:paraId="22388064" w14:textId="60BFC4A8" w:rsidR="00AE77D5" w:rsidRPr="005E74E8" w:rsidRDefault="005E74E8" w:rsidP="003156F1">
            <w:pPr>
              <w:jc w:val="both"/>
              <w:rPr>
                <w:rFonts w:ascii="Times New Roman" w:hAnsi="Times New Roman" w:cs="Times New Roman"/>
                <w:b/>
                <w:sz w:val="24"/>
                <w:szCs w:val="24"/>
              </w:rPr>
            </w:pPr>
            <w:r w:rsidRPr="005E74E8">
              <w:rPr>
                <w:rFonts w:ascii="Times New Roman" w:hAnsi="Times New Roman" w:cs="Times New Roman"/>
                <w:b/>
                <w:sz w:val="24"/>
                <w:szCs w:val="24"/>
              </w:rPr>
              <w:t>Informiranje Roma o njihovim pravima i dostupnim uslugama putem mrežne stranice</w:t>
            </w:r>
            <w:r w:rsidR="00AE77D5">
              <w:rPr>
                <w:rFonts w:ascii="Times New Roman" w:hAnsi="Times New Roman" w:cs="Times New Roman"/>
                <w:b/>
                <w:sz w:val="24"/>
                <w:szCs w:val="24"/>
              </w:rPr>
              <w:t xml:space="preserve"> Grada Zagreba</w:t>
            </w:r>
            <w:r w:rsidR="00F308FA">
              <w:rPr>
                <w:rFonts w:ascii="Times New Roman" w:hAnsi="Times New Roman" w:cs="Times New Roman"/>
                <w:b/>
                <w:sz w:val="24"/>
                <w:szCs w:val="24"/>
              </w:rPr>
              <w:t xml:space="preserve"> </w:t>
            </w:r>
          </w:p>
        </w:tc>
      </w:tr>
      <w:tr w:rsidR="005E74E8" w:rsidRPr="005E74E8" w14:paraId="065DE1C7" w14:textId="77777777" w:rsidTr="0035231E">
        <w:trPr>
          <w:trHeight w:val="1569"/>
        </w:trPr>
        <w:tc>
          <w:tcPr>
            <w:tcW w:w="2002" w:type="dxa"/>
          </w:tcPr>
          <w:p w14:paraId="2527C27A"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b/>
                <w:sz w:val="24"/>
                <w:szCs w:val="24"/>
              </w:rPr>
              <w:t>Aktivnosti:</w:t>
            </w:r>
          </w:p>
        </w:tc>
        <w:tc>
          <w:tcPr>
            <w:tcW w:w="7207" w:type="dxa"/>
          </w:tcPr>
          <w:p w14:paraId="53E35BFC" w14:textId="243884EF" w:rsidR="005E74E8" w:rsidRPr="005E74E8" w:rsidRDefault="005E74E8" w:rsidP="005E74E8">
            <w:pPr>
              <w:jc w:val="both"/>
              <w:rPr>
                <w:rFonts w:ascii="Times New Roman" w:hAnsi="Times New Roman" w:cs="Times New Roman"/>
                <w:sz w:val="24"/>
                <w:szCs w:val="24"/>
              </w:rPr>
            </w:pPr>
            <w:r w:rsidRPr="005E74E8">
              <w:rPr>
                <w:rFonts w:ascii="Times New Roman" w:hAnsi="Times New Roman" w:cs="Times New Roman"/>
                <w:sz w:val="24"/>
                <w:szCs w:val="24"/>
              </w:rPr>
              <w:t>Izrada, održavanje i ažuriranje mrežne stranice , na kojoj će se objavljivati informacije od važnosti za romsku populaciju.</w:t>
            </w:r>
          </w:p>
          <w:p w14:paraId="74268F8C" w14:textId="328E782C" w:rsidR="00F308FA" w:rsidRPr="005E74E8" w:rsidRDefault="005E74E8" w:rsidP="00B31B0F">
            <w:pPr>
              <w:jc w:val="both"/>
              <w:rPr>
                <w:rFonts w:ascii="Times New Roman" w:hAnsi="Times New Roman" w:cs="Times New Roman"/>
                <w:sz w:val="24"/>
                <w:szCs w:val="24"/>
              </w:rPr>
            </w:pPr>
            <w:r w:rsidRPr="005E74E8">
              <w:rPr>
                <w:rFonts w:ascii="Times New Roman" w:hAnsi="Times New Roman" w:cs="Times New Roman"/>
                <w:sz w:val="24"/>
                <w:szCs w:val="24"/>
              </w:rPr>
              <w:t>Informacije se odnose na ostvarivanje prava i dostupnih usluga u području obrazovanja, socijalne skrbi, zdrav</w:t>
            </w:r>
            <w:r w:rsidR="003156F1">
              <w:rPr>
                <w:rFonts w:ascii="Times New Roman" w:hAnsi="Times New Roman" w:cs="Times New Roman"/>
                <w:sz w:val="24"/>
                <w:szCs w:val="24"/>
              </w:rPr>
              <w:t>stva</w:t>
            </w:r>
            <w:r w:rsidRPr="005E74E8">
              <w:rPr>
                <w:rFonts w:ascii="Times New Roman" w:hAnsi="Times New Roman" w:cs="Times New Roman"/>
                <w:sz w:val="24"/>
                <w:szCs w:val="24"/>
              </w:rPr>
              <w:t>, stanovanja i prostornog uređenja</w:t>
            </w:r>
            <w:r w:rsidR="003156F1">
              <w:rPr>
                <w:rFonts w:ascii="Times New Roman" w:hAnsi="Times New Roman" w:cs="Times New Roman"/>
                <w:sz w:val="24"/>
                <w:szCs w:val="24"/>
              </w:rPr>
              <w:t xml:space="preserve"> </w:t>
            </w:r>
            <w:r w:rsidRPr="005E74E8">
              <w:rPr>
                <w:rFonts w:ascii="Times New Roman" w:hAnsi="Times New Roman" w:cs="Times New Roman"/>
                <w:sz w:val="24"/>
                <w:szCs w:val="24"/>
              </w:rPr>
              <w:t xml:space="preserve"> statusnih pitanja</w:t>
            </w:r>
            <w:r w:rsidR="0035231E">
              <w:rPr>
                <w:rFonts w:ascii="Times New Roman" w:hAnsi="Times New Roman" w:cs="Times New Roman"/>
                <w:sz w:val="24"/>
                <w:szCs w:val="24"/>
              </w:rPr>
              <w:t>.</w:t>
            </w:r>
          </w:p>
        </w:tc>
      </w:tr>
      <w:tr w:rsidR="005E74E8" w:rsidRPr="005E74E8" w14:paraId="20926A8D" w14:textId="77777777" w:rsidTr="003D6238">
        <w:trPr>
          <w:trHeight w:val="455"/>
        </w:trPr>
        <w:tc>
          <w:tcPr>
            <w:tcW w:w="2002" w:type="dxa"/>
          </w:tcPr>
          <w:p w14:paraId="5AAB42C4"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Pokazatelji provedbe:</w:t>
            </w:r>
          </w:p>
        </w:tc>
        <w:tc>
          <w:tcPr>
            <w:tcW w:w="7207" w:type="dxa"/>
          </w:tcPr>
          <w:p w14:paraId="772D513C" w14:textId="3E74BE96" w:rsidR="005E74E8" w:rsidRPr="005E74E8" w:rsidRDefault="005E74E8" w:rsidP="003156F1">
            <w:pPr>
              <w:rPr>
                <w:rFonts w:ascii="Times New Roman" w:hAnsi="Times New Roman" w:cs="Times New Roman"/>
                <w:sz w:val="24"/>
                <w:szCs w:val="24"/>
              </w:rPr>
            </w:pPr>
            <w:r w:rsidRPr="005E74E8">
              <w:rPr>
                <w:rFonts w:ascii="Times New Roman" w:hAnsi="Times New Roman" w:cs="Times New Roman"/>
                <w:sz w:val="24"/>
                <w:szCs w:val="24"/>
              </w:rPr>
              <w:t>Izrađena mrežna stranica; održavana i ažurirana mrežna stranica</w:t>
            </w:r>
          </w:p>
        </w:tc>
      </w:tr>
      <w:tr w:rsidR="005E74E8" w:rsidRPr="005E74E8" w14:paraId="5C71EDAF" w14:textId="77777777" w:rsidTr="003D6238">
        <w:trPr>
          <w:trHeight w:val="455"/>
        </w:trPr>
        <w:tc>
          <w:tcPr>
            <w:tcW w:w="2002" w:type="dxa"/>
          </w:tcPr>
          <w:p w14:paraId="2C0E7186" w14:textId="77777777" w:rsidR="005E74E8" w:rsidRPr="005E74E8" w:rsidRDefault="005E74E8" w:rsidP="00AE77D5">
            <w:pPr>
              <w:spacing w:before="120"/>
              <w:rPr>
                <w:rFonts w:ascii="Times New Roman" w:hAnsi="Times New Roman" w:cs="Times New Roman"/>
                <w:b/>
                <w:sz w:val="24"/>
                <w:szCs w:val="24"/>
              </w:rPr>
            </w:pPr>
            <w:r w:rsidRPr="005E74E8">
              <w:rPr>
                <w:rFonts w:ascii="Times New Roman" w:hAnsi="Times New Roman" w:cs="Times New Roman"/>
                <w:b/>
                <w:sz w:val="24"/>
                <w:szCs w:val="24"/>
              </w:rPr>
              <w:t>Nositelj:</w:t>
            </w:r>
          </w:p>
        </w:tc>
        <w:tc>
          <w:tcPr>
            <w:tcW w:w="7207" w:type="dxa"/>
          </w:tcPr>
          <w:p w14:paraId="681DDB46" w14:textId="3E47C044" w:rsidR="005E74E8" w:rsidRPr="005E74E8" w:rsidRDefault="005E74E8" w:rsidP="00AE77D5">
            <w:pPr>
              <w:spacing w:before="120" w:line="300" w:lineRule="auto"/>
              <w:rPr>
                <w:rFonts w:ascii="Times New Roman" w:hAnsi="Times New Roman" w:cs="Times New Roman"/>
                <w:sz w:val="24"/>
                <w:szCs w:val="24"/>
              </w:rPr>
            </w:pPr>
            <w:r w:rsidRPr="005E74E8">
              <w:rPr>
                <w:rFonts w:ascii="Times New Roman" w:eastAsiaTheme="minorEastAsia" w:hAnsi="Times New Roman" w:cs="Times New Roman"/>
                <w:sz w:val="24"/>
                <w:szCs w:val="24"/>
              </w:rPr>
              <w:t>Gradski ured za kulturu i civilno društvo</w:t>
            </w:r>
          </w:p>
        </w:tc>
      </w:tr>
      <w:tr w:rsidR="005E74E8" w:rsidRPr="005E74E8" w14:paraId="28740F3C" w14:textId="77777777" w:rsidTr="003D6238">
        <w:trPr>
          <w:trHeight w:val="856"/>
        </w:trPr>
        <w:tc>
          <w:tcPr>
            <w:tcW w:w="2002" w:type="dxa"/>
          </w:tcPr>
          <w:p w14:paraId="19B849F0" w14:textId="77777777" w:rsidR="005E74E8" w:rsidRPr="005E74E8" w:rsidRDefault="005E74E8" w:rsidP="005E74E8">
            <w:pPr>
              <w:rPr>
                <w:rFonts w:ascii="Times New Roman" w:hAnsi="Times New Roman" w:cs="Times New Roman"/>
                <w:b/>
                <w:sz w:val="24"/>
                <w:szCs w:val="24"/>
              </w:rPr>
            </w:pPr>
            <w:proofErr w:type="spellStart"/>
            <w:r w:rsidRPr="005E74E8">
              <w:rPr>
                <w:rFonts w:ascii="Times New Roman" w:hAnsi="Times New Roman" w:cs="Times New Roman"/>
                <w:b/>
                <w:sz w:val="24"/>
                <w:szCs w:val="24"/>
              </w:rPr>
              <w:t>Sunositelji</w:t>
            </w:r>
            <w:proofErr w:type="spellEnd"/>
            <w:r w:rsidRPr="005E74E8">
              <w:rPr>
                <w:rFonts w:ascii="Times New Roman" w:hAnsi="Times New Roman" w:cs="Times New Roman"/>
                <w:b/>
                <w:sz w:val="24"/>
                <w:szCs w:val="24"/>
              </w:rPr>
              <w:t>:</w:t>
            </w:r>
          </w:p>
          <w:p w14:paraId="4DF93D3A" w14:textId="77777777" w:rsidR="005E74E8" w:rsidRPr="005E74E8" w:rsidRDefault="005E74E8" w:rsidP="005E74E8">
            <w:pPr>
              <w:rPr>
                <w:rFonts w:ascii="Times New Roman" w:hAnsi="Times New Roman" w:cs="Times New Roman"/>
                <w:sz w:val="24"/>
                <w:szCs w:val="24"/>
              </w:rPr>
            </w:pPr>
          </w:p>
        </w:tc>
        <w:tc>
          <w:tcPr>
            <w:tcW w:w="7207" w:type="dxa"/>
          </w:tcPr>
          <w:p w14:paraId="6DAEA705"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Gradski ured za socijalnu zaštitu, zdravstvo, branitelje i osobe s invaliditetom</w:t>
            </w:r>
          </w:p>
          <w:p w14:paraId="604A598F"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Gradski ured za obrazovanje, sport i mlade</w:t>
            </w:r>
          </w:p>
          <w:p w14:paraId="1F5AAEC6"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Gradski ured za upravljanje imovinom i stanovanje</w:t>
            </w:r>
          </w:p>
          <w:p w14:paraId="23E51F15" w14:textId="77777777" w:rsid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Gradski ured za mjesnu samoupravu, promet, civilnu zaštitu i sigurnost</w:t>
            </w:r>
          </w:p>
          <w:p w14:paraId="74EFA403" w14:textId="78F8968D" w:rsidR="00AE77D5" w:rsidRPr="007C7933" w:rsidRDefault="00AE77D5" w:rsidP="00F84FB3">
            <w:pPr>
              <w:rPr>
                <w:rFonts w:ascii="Times New Roman" w:hAnsi="Times New Roman" w:cs="Times New Roman"/>
                <w:strike/>
                <w:sz w:val="24"/>
                <w:szCs w:val="24"/>
              </w:rPr>
            </w:pPr>
          </w:p>
        </w:tc>
      </w:tr>
      <w:tr w:rsidR="005E74E8" w:rsidRPr="005E74E8" w14:paraId="2EC2ED3F" w14:textId="77777777" w:rsidTr="006336DD">
        <w:trPr>
          <w:trHeight w:val="566"/>
        </w:trPr>
        <w:tc>
          <w:tcPr>
            <w:tcW w:w="2002" w:type="dxa"/>
            <w:tcBorders>
              <w:bottom w:val="single" w:sz="4" w:space="0" w:color="auto"/>
            </w:tcBorders>
          </w:tcPr>
          <w:p w14:paraId="07794C4A" w14:textId="77777777" w:rsidR="005E74E8" w:rsidRPr="005E74E8" w:rsidRDefault="005E74E8" w:rsidP="00AE77D5">
            <w:pPr>
              <w:spacing w:before="120"/>
              <w:rPr>
                <w:rFonts w:ascii="Times New Roman" w:hAnsi="Times New Roman" w:cs="Times New Roman"/>
                <w:sz w:val="24"/>
                <w:szCs w:val="24"/>
              </w:rPr>
            </w:pPr>
            <w:r w:rsidRPr="005E74E8">
              <w:rPr>
                <w:rFonts w:ascii="Times New Roman" w:hAnsi="Times New Roman" w:cs="Times New Roman"/>
                <w:b/>
                <w:sz w:val="24"/>
                <w:szCs w:val="24"/>
              </w:rPr>
              <w:t>Rok provedbe:</w:t>
            </w:r>
          </w:p>
        </w:tc>
        <w:tc>
          <w:tcPr>
            <w:tcW w:w="7207" w:type="dxa"/>
            <w:tcBorders>
              <w:bottom w:val="single" w:sz="4" w:space="0" w:color="auto"/>
            </w:tcBorders>
          </w:tcPr>
          <w:p w14:paraId="18D49774" w14:textId="1F8CC4D2" w:rsidR="005E74E8" w:rsidRPr="005E74E8" w:rsidRDefault="005E74E8" w:rsidP="00AE77D5">
            <w:pPr>
              <w:spacing w:before="120"/>
              <w:rPr>
                <w:rFonts w:ascii="Times New Roman" w:hAnsi="Times New Roman" w:cs="Times New Roman"/>
                <w:sz w:val="24"/>
                <w:szCs w:val="24"/>
              </w:rPr>
            </w:pPr>
            <w:r w:rsidRPr="005E74E8">
              <w:rPr>
                <w:rFonts w:ascii="Times New Roman" w:hAnsi="Times New Roman" w:cs="Times New Roman"/>
                <w:sz w:val="24"/>
                <w:szCs w:val="24"/>
              </w:rPr>
              <w:t>2025., kontinuirano</w:t>
            </w:r>
          </w:p>
        </w:tc>
      </w:tr>
      <w:tr w:rsidR="005E74E8" w:rsidRPr="005E74E8" w14:paraId="31C74590" w14:textId="77777777" w:rsidTr="006336DD">
        <w:tc>
          <w:tcPr>
            <w:tcW w:w="2002" w:type="dxa"/>
            <w:tcBorders>
              <w:bottom w:val="single" w:sz="4" w:space="0" w:color="auto"/>
            </w:tcBorders>
          </w:tcPr>
          <w:p w14:paraId="071454E5" w14:textId="23164149" w:rsidR="005E74E8" w:rsidRPr="005E74E8" w:rsidRDefault="006526AC" w:rsidP="005E74E8">
            <w:pPr>
              <w:rPr>
                <w:rFonts w:ascii="Times New Roman" w:hAnsi="Times New Roman" w:cs="Times New Roman"/>
                <w:b/>
                <w:sz w:val="24"/>
                <w:szCs w:val="24"/>
              </w:rPr>
            </w:pPr>
            <w:r>
              <w:rPr>
                <w:rFonts w:ascii="Times New Roman" w:hAnsi="Times New Roman" w:cs="Times New Roman"/>
                <w:b/>
                <w:sz w:val="24"/>
                <w:szCs w:val="24"/>
              </w:rPr>
              <w:t>I</w:t>
            </w:r>
            <w:r w:rsidR="005E74E8" w:rsidRPr="005E74E8">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Borders>
              <w:bottom w:val="single" w:sz="4" w:space="0" w:color="auto"/>
            </w:tcBorders>
          </w:tcPr>
          <w:p w14:paraId="4468E9FF" w14:textId="77777777" w:rsidR="00AE77D5" w:rsidRDefault="00AE77D5" w:rsidP="005E74E8">
            <w:pPr>
              <w:rPr>
                <w:rFonts w:ascii="Times New Roman" w:hAnsi="Times New Roman" w:cs="Times New Roman"/>
                <w:sz w:val="24"/>
                <w:szCs w:val="24"/>
              </w:rPr>
            </w:pPr>
          </w:p>
          <w:p w14:paraId="320981DA" w14:textId="3B90FDE4"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Proračun Grada Zagreba</w:t>
            </w:r>
            <w:r>
              <w:rPr>
                <w:rFonts w:ascii="Times New Roman" w:hAnsi="Times New Roman" w:cs="Times New Roman"/>
                <w:sz w:val="24"/>
                <w:szCs w:val="24"/>
              </w:rPr>
              <w:t xml:space="preserve"> -</w:t>
            </w:r>
            <w:r w:rsidRPr="005E74E8">
              <w:rPr>
                <w:rFonts w:ascii="Times New Roman" w:hAnsi="Times New Roman" w:cs="Times New Roman"/>
                <w:sz w:val="24"/>
                <w:szCs w:val="24"/>
              </w:rPr>
              <w:t xml:space="preserve"> razdjel nositelja mjera</w:t>
            </w:r>
          </w:p>
        </w:tc>
      </w:tr>
      <w:bookmarkEnd w:id="7"/>
    </w:tbl>
    <w:p w14:paraId="44C47616" w14:textId="77777777" w:rsidR="005E74E8" w:rsidRPr="005E74E8" w:rsidRDefault="005E74E8" w:rsidP="00561988">
      <w:pPr>
        <w:spacing w:after="0"/>
        <w:rPr>
          <w:rFonts w:ascii="Times New Roman" w:hAnsi="Times New Roman" w:cs="Times New Roman"/>
          <w:sz w:val="24"/>
          <w:szCs w:val="24"/>
        </w:rPr>
      </w:pPr>
    </w:p>
    <w:tbl>
      <w:tblPr>
        <w:tblStyle w:val="TableGrid2"/>
        <w:tblW w:w="9209" w:type="dxa"/>
        <w:tblLook w:val="04A0" w:firstRow="1" w:lastRow="0" w:firstColumn="1" w:lastColumn="0" w:noHBand="0" w:noVBand="1"/>
      </w:tblPr>
      <w:tblGrid>
        <w:gridCol w:w="2002"/>
        <w:gridCol w:w="7207"/>
      </w:tblGrid>
      <w:tr w:rsidR="005E74E8" w:rsidRPr="005E74E8" w14:paraId="436D46D4" w14:textId="77777777" w:rsidTr="003D6238">
        <w:trPr>
          <w:trHeight w:val="436"/>
        </w:trPr>
        <w:tc>
          <w:tcPr>
            <w:tcW w:w="2002" w:type="dxa"/>
            <w:shd w:val="clear" w:color="auto" w:fill="D9E2F3" w:themeFill="accent1" w:themeFillTint="33"/>
          </w:tcPr>
          <w:p w14:paraId="3FF2FC7D" w14:textId="77777777" w:rsidR="005E74E8" w:rsidRPr="005E74E8" w:rsidRDefault="005E74E8" w:rsidP="005E74E8">
            <w:pPr>
              <w:spacing w:after="160" w:line="259" w:lineRule="auto"/>
              <w:rPr>
                <w:rFonts w:ascii="Times New Roman" w:hAnsi="Times New Roman" w:cs="Times New Roman"/>
                <w:b/>
                <w:sz w:val="24"/>
                <w:szCs w:val="24"/>
              </w:rPr>
            </w:pPr>
            <w:r w:rsidRPr="005E74E8">
              <w:rPr>
                <w:rFonts w:ascii="Times New Roman" w:hAnsi="Times New Roman" w:cs="Times New Roman"/>
                <w:b/>
                <w:sz w:val="24"/>
                <w:szCs w:val="24"/>
              </w:rPr>
              <w:t>Mjera 2.1.2.</w:t>
            </w:r>
          </w:p>
        </w:tc>
        <w:tc>
          <w:tcPr>
            <w:tcW w:w="7207" w:type="dxa"/>
            <w:shd w:val="clear" w:color="auto" w:fill="D9E2F3" w:themeFill="accent1" w:themeFillTint="33"/>
          </w:tcPr>
          <w:p w14:paraId="67CD20B9" w14:textId="21E668A3" w:rsidR="005E74E8" w:rsidRPr="005E74E8" w:rsidRDefault="005E74E8" w:rsidP="005E74E8">
            <w:pPr>
              <w:spacing w:after="160" w:line="259" w:lineRule="auto"/>
              <w:jc w:val="both"/>
              <w:rPr>
                <w:rFonts w:ascii="Times New Roman" w:hAnsi="Times New Roman" w:cs="Times New Roman"/>
                <w:b/>
                <w:sz w:val="24"/>
                <w:szCs w:val="24"/>
              </w:rPr>
            </w:pPr>
            <w:bookmarkStart w:id="8" w:name="_Hlk163550887"/>
            <w:r w:rsidRPr="005E74E8">
              <w:rPr>
                <w:rFonts w:ascii="Times New Roman" w:hAnsi="Times New Roman" w:cs="Times New Roman"/>
                <w:b/>
                <w:sz w:val="24"/>
                <w:szCs w:val="24"/>
              </w:rPr>
              <w:t xml:space="preserve">Osnaživanje romskih obitelji putem </w:t>
            </w:r>
            <w:r w:rsidR="006336DD" w:rsidRPr="00AF3664">
              <w:rPr>
                <w:rFonts w:ascii="Times New Roman" w:hAnsi="Times New Roman" w:cs="Times New Roman"/>
                <w:b/>
                <w:sz w:val="24"/>
                <w:szCs w:val="24"/>
              </w:rPr>
              <w:t>stručnih</w:t>
            </w:r>
            <w:r w:rsidR="006336DD">
              <w:rPr>
                <w:rFonts w:ascii="Times New Roman" w:hAnsi="Times New Roman" w:cs="Times New Roman"/>
                <w:b/>
                <w:sz w:val="24"/>
                <w:szCs w:val="24"/>
              </w:rPr>
              <w:t xml:space="preserve"> </w:t>
            </w:r>
            <w:r w:rsidRPr="005E74E8">
              <w:rPr>
                <w:rFonts w:ascii="Times New Roman" w:hAnsi="Times New Roman" w:cs="Times New Roman"/>
                <w:b/>
                <w:sz w:val="24"/>
                <w:szCs w:val="24"/>
              </w:rPr>
              <w:t xml:space="preserve">mobilnih timova za lakše uključivanje u zajednicu </w:t>
            </w:r>
            <w:bookmarkEnd w:id="8"/>
          </w:p>
        </w:tc>
      </w:tr>
      <w:tr w:rsidR="005E74E8" w:rsidRPr="005E74E8" w14:paraId="7D98F8BB" w14:textId="77777777" w:rsidTr="00491588">
        <w:trPr>
          <w:trHeight w:val="1623"/>
        </w:trPr>
        <w:tc>
          <w:tcPr>
            <w:tcW w:w="2002" w:type="dxa"/>
          </w:tcPr>
          <w:p w14:paraId="524302E3" w14:textId="77777777" w:rsidR="005E74E8" w:rsidRPr="005E74E8" w:rsidRDefault="005E74E8" w:rsidP="005E74E8">
            <w:pPr>
              <w:spacing w:after="160" w:line="259" w:lineRule="auto"/>
              <w:rPr>
                <w:rFonts w:ascii="Times New Roman" w:hAnsi="Times New Roman" w:cs="Times New Roman"/>
                <w:sz w:val="24"/>
                <w:szCs w:val="24"/>
              </w:rPr>
            </w:pPr>
            <w:r w:rsidRPr="005E74E8">
              <w:rPr>
                <w:rFonts w:ascii="Times New Roman" w:hAnsi="Times New Roman" w:cs="Times New Roman"/>
                <w:b/>
                <w:sz w:val="24"/>
                <w:szCs w:val="24"/>
              </w:rPr>
              <w:t>Aktivnosti:</w:t>
            </w:r>
          </w:p>
        </w:tc>
        <w:tc>
          <w:tcPr>
            <w:tcW w:w="7207" w:type="dxa"/>
          </w:tcPr>
          <w:p w14:paraId="628E066A" w14:textId="18081234" w:rsidR="005E74E8" w:rsidRPr="005E74E8" w:rsidRDefault="005E74E8" w:rsidP="00693201">
            <w:pPr>
              <w:spacing w:after="160"/>
              <w:jc w:val="both"/>
              <w:rPr>
                <w:rFonts w:ascii="Times New Roman" w:hAnsi="Times New Roman" w:cs="Times New Roman"/>
                <w:sz w:val="24"/>
                <w:szCs w:val="24"/>
              </w:rPr>
            </w:pPr>
            <w:r w:rsidRPr="005E74E8">
              <w:rPr>
                <w:rFonts w:ascii="Times New Roman" w:hAnsi="Times New Roman" w:cs="Times New Roman"/>
                <w:sz w:val="24"/>
                <w:szCs w:val="24"/>
              </w:rPr>
              <w:t xml:space="preserve">Organizirati socijalne intervencije u smislu pružanja psihosocijalne podrške Romima u cilju osnaživanja obitelji i njihovih kapaciteta za što lakše i bolje uključivanje u zajednici.  Psihosocijalnu podršku pružati će </w:t>
            </w:r>
            <w:r w:rsidR="006336DD" w:rsidRPr="00AF3664">
              <w:rPr>
                <w:rFonts w:ascii="Times New Roman" w:hAnsi="Times New Roman" w:cs="Times New Roman"/>
                <w:sz w:val="24"/>
                <w:szCs w:val="24"/>
              </w:rPr>
              <w:t>stručni</w:t>
            </w:r>
            <w:r w:rsidR="006336DD">
              <w:rPr>
                <w:rFonts w:ascii="Times New Roman" w:hAnsi="Times New Roman" w:cs="Times New Roman"/>
                <w:sz w:val="24"/>
                <w:szCs w:val="24"/>
              </w:rPr>
              <w:t xml:space="preserve"> </w:t>
            </w:r>
            <w:r w:rsidRPr="005E74E8">
              <w:rPr>
                <w:rFonts w:ascii="Times New Roman" w:hAnsi="Times New Roman" w:cs="Times New Roman"/>
                <w:sz w:val="24"/>
                <w:szCs w:val="24"/>
              </w:rPr>
              <w:t xml:space="preserve">mobilni tim na lokacijama u </w:t>
            </w:r>
            <w:r w:rsidR="00F308FA">
              <w:rPr>
                <w:rFonts w:ascii="Times New Roman" w:hAnsi="Times New Roman" w:cs="Times New Roman"/>
                <w:sz w:val="24"/>
                <w:szCs w:val="24"/>
              </w:rPr>
              <w:t xml:space="preserve">kojima u većem broju žive Romi. </w:t>
            </w:r>
            <w:r w:rsidR="00693201">
              <w:rPr>
                <w:rFonts w:ascii="Times New Roman" w:hAnsi="Times New Roman" w:cs="Times New Roman"/>
                <w:sz w:val="24"/>
                <w:szCs w:val="24"/>
              </w:rPr>
              <w:t>P</w:t>
            </w:r>
            <w:r w:rsidR="00F308FA" w:rsidRPr="00B30AF6">
              <w:rPr>
                <w:rFonts w:ascii="Times New Roman" w:hAnsi="Times New Roman" w:cs="Times New Roman"/>
                <w:sz w:val="24"/>
                <w:szCs w:val="24"/>
              </w:rPr>
              <w:t xml:space="preserve">ružati </w:t>
            </w:r>
            <w:r w:rsidR="00693201">
              <w:rPr>
                <w:rFonts w:ascii="Times New Roman" w:hAnsi="Times New Roman" w:cs="Times New Roman"/>
                <w:sz w:val="24"/>
                <w:szCs w:val="24"/>
              </w:rPr>
              <w:t>podršku informiranjem</w:t>
            </w:r>
            <w:r w:rsidR="00F308FA" w:rsidRPr="00B30AF6">
              <w:rPr>
                <w:rFonts w:ascii="Times New Roman" w:hAnsi="Times New Roman" w:cs="Times New Roman"/>
                <w:sz w:val="24"/>
                <w:szCs w:val="24"/>
              </w:rPr>
              <w:t xml:space="preserve"> o pr</w:t>
            </w:r>
            <w:r w:rsidR="00B30AF6" w:rsidRPr="00B30AF6">
              <w:rPr>
                <w:rFonts w:ascii="Times New Roman" w:hAnsi="Times New Roman" w:cs="Times New Roman"/>
                <w:sz w:val="24"/>
                <w:szCs w:val="24"/>
              </w:rPr>
              <w:t xml:space="preserve">avima i uslugama, </w:t>
            </w:r>
            <w:r w:rsidR="00F308FA" w:rsidRPr="00B30AF6">
              <w:rPr>
                <w:rFonts w:ascii="Times New Roman" w:hAnsi="Times New Roman" w:cs="Times New Roman"/>
                <w:sz w:val="24"/>
                <w:szCs w:val="24"/>
              </w:rPr>
              <w:t xml:space="preserve">otvorenim natječajima </w:t>
            </w:r>
            <w:r w:rsidR="00B30AF6" w:rsidRPr="00B30AF6">
              <w:rPr>
                <w:rFonts w:ascii="Times New Roman" w:hAnsi="Times New Roman" w:cs="Times New Roman"/>
                <w:sz w:val="24"/>
                <w:szCs w:val="24"/>
              </w:rPr>
              <w:t>te administrativn</w:t>
            </w:r>
            <w:r w:rsidR="00693201">
              <w:rPr>
                <w:rFonts w:ascii="Times New Roman" w:hAnsi="Times New Roman" w:cs="Times New Roman"/>
                <w:sz w:val="24"/>
                <w:szCs w:val="24"/>
              </w:rPr>
              <w:t>om</w:t>
            </w:r>
            <w:r w:rsidR="00B30AF6" w:rsidRPr="00B30AF6">
              <w:rPr>
                <w:rFonts w:ascii="Times New Roman" w:hAnsi="Times New Roman" w:cs="Times New Roman"/>
                <w:sz w:val="24"/>
                <w:szCs w:val="24"/>
              </w:rPr>
              <w:t xml:space="preserve"> pomoći</w:t>
            </w:r>
            <w:r w:rsidR="00B30AF6" w:rsidRPr="00B30AF6">
              <w:rPr>
                <w:rFonts w:ascii="Times New Roman" w:hAnsi="Times New Roman" w:cs="Times New Roman"/>
                <w:color w:val="FF0000"/>
                <w:sz w:val="24"/>
                <w:szCs w:val="24"/>
              </w:rPr>
              <w:t>.</w:t>
            </w:r>
          </w:p>
        </w:tc>
      </w:tr>
      <w:tr w:rsidR="005E74E8" w:rsidRPr="005E74E8" w14:paraId="5546AADB" w14:textId="77777777" w:rsidTr="003D6238">
        <w:trPr>
          <w:trHeight w:val="455"/>
        </w:trPr>
        <w:tc>
          <w:tcPr>
            <w:tcW w:w="2002" w:type="dxa"/>
          </w:tcPr>
          <w:p w14:paraId="708B112C" w14:textId="77777777" w:rsidR="005E74E8" w:rsidRPr="005E74E8" w:rsidRDefault="005E74E8" w:rsidP="005E74E8">
            <w:pPr>
              <w:spacing w:after="160" w:line="259" w:lineRule="auto"/>
              <w:rPr>
                <w:rFonts w:ascii="Times New Roman" w:hAnsi="Times New Roman" w:cs="Times New Roman"/>
                <w:b/>
                <w:sz w:val="24"/>
                <w:szCs w:val="24"/>
              </w:rPr>
            </w:pPr>
            <w:r w:rsidRPr="005E74E8">
              <w:rPr>
                <w:rFonts w:ascii="Times New Roman" w:hAnsi="Times New Roman" w:cs="Times New Roman"/>
                <w:b/>
                <w:sz w:val="24"/>
                <w:szCs w:val="24"/>
              </w:rPr>
              <w:t>Pokazatelji provedbe:</w:t>
            </w:r>
          </w:p>
        </w:tc>
        <w:tc>
          <w:tcPr>
            <w:tcW w:w="7207" w:type="dxa"/>
          </w:tcPr>
          <w:p w14:paraId="0DDC3E17" w14:textId="23530213" w:rsidR="005E74E8" w:rsidRPr="005E74E8" w:rsidRDefault="005E74E8" w:rsidP="00E9524A">
            <w:pPr>
              <w:spacing w:after="160" w:line="259" w:lineRule="auto"/>
              <w:jc w:val="both"/>
              <w:rPr>
                <w:rFonts w:ascii="Times New Roman" w:hAnsi="Times New Roman" w:cs="Times New Roman"/>
                <w:sz w:val="24"/>
                <w:szCs w:val="24"/>
              </w:rPr>
            </w:pPr>
            <w:r w:rsidRPr="005E74E8">
              <w:rPr>
                <w:rFonts w:ascii="Times New Roman" w:hAnsi="Times New Roman" w:cs="Times New Roman"/>
                <w:sz w:val="24"/>
                <w:szCs w:val="24"/>
              </w:rPr>
              <w:t xml:space="preserve">Broj izlazaka mobilnog tima; broj osoba </w:t>
            </w:r>
            <w:r w:rsidR="003156F1">
              <w:rPr>
                <w:rFonts w:ascii="Times New Roman" w:hAnsi="Times New Roman" w:cs="Times New Roman"/>
                <w:sz w:val="24"/>
                <w:szCs w:val="24"/>
              </w:rPr>
              <w:t xml:space="preserve">iskazan </w:t>
            </w:r>
            <w:r w:rsidRPr="005E74E8">
              <w:rPr>
                <w:rFonts w:ascii="Times New Roman" w:hAnsi="Times New Roman" w:cs="Times New Roman"/>
                <w:sz w:val="24"/>
                <w:szCs w:val="24"/>
              </w:rPr>
              <w:t xml:space="preserve">po spolu kojima je pružena pomoć i područje savjetovanja       </w:t>
            </w:r>
          </w:p>
        </w:tc>
      </w:tr>
      <w:tr w:rsidR="005E74E8" w:rsidRPr="005E74E8" w14:paraId="351E5ACC" w14:textId="77777777" w:rsidTr="00491588">
        <w:trPr>
          <w:trHeight w:val="699"/>
        </w:trPr>
        <w:tc>
          <w:tcPr>
            <w:tcW w:w="2002" w:type="dxa"/>
          </w:tcPr>
          <w:p w14:paraId="13157DBC" w14:textId="77777777" w:rsidR="005E74E8" w:rsidRPr="005E74E8" w:rsidRDefault="005E74E8" w:rsidP="005E74E8">
            <w:pPr>
              <w:spacing w:after="160" w:line="259" w:lineRule="auto"/>
              <w:rPr>
                <w:rFonts w:ascii="Times New Roman" w:hAnsi="Times New Roman" w:cs="Times New Roman"/>
                <w:b/>
                <w:sz w:val="24"/>
                <w:szCs w:val="24"/>
              </w:rPr>
            </w:pPr>
            <w:r w:rsidRPr="005E74E8">
              <w:rPr>
                <w:rFonts w:ascii="Times New Roman" w:hAnsi="Times New Roman" w:cs="Times New Roman"/>
                <w:b/>
                <w:sz w:val="24"/>
                <w:szCs w:val="24"/>
              </w:rPr>
              <w:t>Nositelj:</w:t>
            </w:r>
          </w:p>
        </w:tc>
        <w:tc>
          <w:tcPr>
            <w:tcW w:w="7207" w:type="dxa"/>
          </w:tcPr>
          <w:p w14:paraId="287BEC20" w14:textId="74038549" w:rsidR="00AF3664" w:rsidRPr="005E74E8" w:rsidRDefault="005E74E8" w:rsidP="00AF3664">
            <w:pPr>
              <w:spacing w:after="160" w:line="259" w:lineRule="auto"/>
              <w:jc w:val="both"/>
              <w:rPr>
                <w:rFonts w:ascii="Times New Roman" w:hAnsi="Times New Roman" w:cs="Times New Roman"/>
                <w:sz w:val="24"/>
                <w:szCs w:val="24"/>
              </w:rPr>
            </w:pPr>
            <w:r w:rsidRPr="005E74E8">
              <w:rPr>
                <w:rFonts w:ascii="Times New Roman" w:eastAsiaTheme="minorEastAsia" w:hAnsi="Times New Roman" w:cs="Times New Roman"/>
                <w:sz w:val="24"/>
                <w:szCs w:val="24"/>
              </w:rPr>
              <w:t>Gradski ured za socijalnu zaštitu, zdravstvo, branitelje i osobe s invaliditetom</w:t>
            </w:r>
          </w:p>
        </w:tc>
      </w:tr>
      <w:tr w:rsidR="005E74E8" w:rsidRPr="005E74E8" w14:paraId="24645180" w14:textId="77777777" w:rsidTr="00491588">
        <w:trPr>
          <w:trHeight w:val="497"/>
        </w:trPr>
        <w:tc>
          <w:tcPr>
            <w:tcW w:w="2002" w:type="dxa"/>
          </w:tcPr>
          <w:p w14:paraId="2CF21E0A" w14:textId="3D32C396" w:rsidR="005E74E8" w:rsidRPr="005E74E8" w:rsidRDefault="005E74E8" w:rsidP="004A6033">
            <w:pPr>
              <w:spacing w:after="160" w:line="259" w:lineRule="auto"/>
              <w:rPr>
                <w:rFonts w:ascii="Times New Roman" w:hAnsi="Times New Roman" w:cs="Times New Roman"/>
                <w:sz w:val="24"/>
                <w:szCs w:val="24"/>
              </w:rPr>
            </w:pPr>
            <w:proofErr w:type="spellStart"/>
            <w:r w:rsidRPr="005E74E8">
              <w:rPr>
                <w:rFonts w:ascii="Times New Roman" w:hAnsi="Times New Roman" w:cs="Times New Roman"/>
                <w:b/>
                <w:sz w:val="24"/>
                <w:szCs w:val="24"/>
              </w:rPr>
              <w:t>Sunositelji</w:t>
            </w:r>
            <w:proofErr w:type="spellEnd"/>
            <w:r w:rsidRPr="005E74E8">
              <w:rPr>
                <w:rFonts w:ascii="Times New Roman" w:hAnsi="Times New Roman" w:cs="Times New Roman"/>
                <w:b/>
                <w:sz w:val="24"/>
                <w:szCs w:val="24"/>
              </w:rPr>
              <w:t>:</w:t>
            </w:r>
          </w:p>
        </w:tc>
        <w:tc>
          <w:tcPr>
            <w:tcW w:w="7207" w:type="dxa"/>
          </w:tcPr>
          <w:p w14:paraId="6CA88552" w14:textId="049890B2" w:rsidR="00AF3664" w:rsidRDefault="00AF3664" w:rsidP="00AF3664">
            <w:pPr>
              <w:spacing w:line="259" w:lineRule="auto"/>
              <w:rPr>
                <w:rFonts w:ascii="Times New Roman" w:hAnsi="Times New Roman" w:cs="Times New Roman"/>
                <w:sz w:val="24"/>
                <w:szCs w:val="24"/>
              </w:rPr>
            </w:pPr>
            <w:r w:rsidRPr="00AF3664">
              <w:rPr>
                <w:rFonts w:ascii="Times New Roman" w:hAnsi="Times New Roman" w:cs="Times New Roman"/>
                <w:sz w:val="24"/>
                <w:szCs w:val="24"/>
              </w:rPr>
              <w:t>Hrvatski zavod za socijalni rad</w:t>
            </w:r>
          </w:p>
          <w:p w14:paraId="7BCDE202" w14:textId="461D49E4" w:rsidR="004A6033" w:rsidRPr="005E74E8" w:rsidRDefault="005E74E8" w:rsidP="00AF3664">
            <w:pPr>
              <w:spacing w:line="259" w:lineRule="auto"/>
              <w:rPr>
                <w:rFonts w:ascii="Times New Roman" w:hAnsi="Times New Roman" w:cs="Times New Roman"/>
                <w:sz w:val="24"/>
                <w:szCs w:val="24"/>
              </w:rPr>
            </w:pPr>
            <w:r w:rsidRPr="005E74E8">
              <w:rPr>
                <w:rFonts w:ascii="Times New Roman" w:hAnsi="Times New Roman" w:cs="Times New Roman"/>
                <w:sz w:val="24"/>
                <w:szCs w:val="24"/>
              </w:rPr>
              <w:t>Organizacije civilnog društva</w:t>
            </w:r>
          </w:p>
        </w:tc>
      </w:tr>
      <w:tr w:rsidR="005E74E8" w:rsidRPr="005E74E8" w14:paraId="7C11CDAB" w14:textId="77777777" w:rsidTr="003D6238">
        <w:tc>
          <w:tcPr>
            <w:tcW w:w="2002" w:type="dxa"/>
          </w:tcPr>
          <w:p w14:paraId="37976F32" w14:textId="77777777" w:rsidR="005E74E8" w:rsidRPr="005E74E8" w:rsidRDefault="005E74E8" w:rsidP="005E74E8">
            <w:pPr>
              <w:spacing w:after="160" w:line="259" w:lineRule="auto"/>
              <w:rPr>
                <w:rFonts w:ascii="Times New Roman" w:hAnsi="Times New Roman" w:cs="Times New Roman"/>
                <w:sz w:val="24"/>
                <w:szCs w:val="24"/>
              </w:rPr>
            </w:pPr>
            <w:r w:rsidRPr="005E74E8">
              <w:rPr>
                <w:rFonts w:ascii="Times New Roman" w:hAnsi="Times New Roman" w:cs="Times New Roman"/>
                <w:b/>
                <w:sz w:val="24"/>
                <w:szCs w:val="24"/>
              </w:rPr>
              <w:t>Rok provedbe:</w:t>
            </w:r>
          </w:p>
        </w:tc>
        <w:tc>
          <w:tcPr>
            <w:tcW w:w="7207" w:type="dxa"/>
          </w:tcPr>
          <w:p w14:paraId="39BBFE26" w14:textId="6A503DCC" w:rsidR="005E74E8" w:rsidRPr="005E74E8" w:rsidRDefault="007A1C74" w:rsidP="005E74E8">
            <w:pPr>
              <w:spacing w:after="160" w:line="259" w:lineRule="auto"/>
              <w:rPr>
                <w:rFonts w:ascii="Times New Roman" w:hAnsi="Times New Roman" w:cs="Times New Roman"/>
                <w:sz w:val="24"/>
                <w:szCs w:val="24"/>
              </w:rPr>
            </w:pPr>
            <w:r w:rsidRPr="005E74E8">
              <w:rPr>
                <w:rFonts w:ascii="Times New Roman" w:hAnsi="Times New Roman" w:cs="Times New Roman"/>
                <w:sz w:val="24"/>
                <w:szCs w:val="24"/>
              </w:rPr>
              <w:t>K</w:t>
            </w:r>
            <w:r w:rsidR="005E74E8" w:rsidRPr="005E74E8">
              <w:rPr>
                <w:rFonts w:ascii="Times New Roman" w:hAnsi="Times New Roman" w:cs="Times New Roman"/>
                <w:sz w:val="24"/>
                <w:szCs w:val="24"/>
              </w:rPr>
              <w:t>ontinuirano</w:t>
            </w:r>
          </w:p>
        </w:tc>
      </w:tr>
      <w:tr w:rsidR="005E74E8" w:rsidRPr="005E74E8" w14:paraId="068480F3" w14:textId="77777777" w:rsidTr="00AE77D5">
        <w:trPr>
          <w:trHeight w:val="740"/>
        </w:trPr>
        <w:tc>
          <w:tcPr>
            <w:tcW w:w="2002" w:type="dxa"/>
          </w:tcPr>
          <w:p w14:paraId="520C1F77" w14:textId="57F900B0" w:rsidR="005E74E8" w:rsidRPr="005E74E8" w:rsidRDefault="006526AC" w:rsidP="00B97A72">
            <w:pPr>
              <w:spacing w:after="160"/>
              <w:rPr>
                <w:rFonts w:ascii="Times New Roman" w:hAnsi="Times New Roman" w:cs="Times New Roman"/>
                <w:b/>
                <w:sz w:val="24"/>
                <w:szCs w:val="24"/>
              </w:rPr>
            </w:pPr>
            <w:r>
              <w:rPr>
                <w:rFonts w:ascii="Times New Roman" w:hAnsi="Times New Roman" w:cs="Times New Roman"/>
                <w:b/>
                <w:sz w:val="24"/>
                <w:szCs w:val="24"/>
              </w:rPr>
              <w:lastRenderedPageBreak/>
              <w:t>I</w:t>
            </w:r>
            <w:r w:rsidR="005E74E8" w:rsidRPr="005E74E8">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652CCC9D" w14:textId="014259ED" w:rsidR="005E74E8" w:rsidRDefault="005E74E8" w:rsidP="00491588">
            <w:pPr>
              <w:rPr>
                <w:rFonts w:ascii="Times New Roman" w:hAnsi="Times New Roman" w:cs="Times New Roman"/>
                <w:sz w:val="24"/>
                <w:szCs w:val="24"/>
              </w:rPr>
            </w:pPr>
            <w:r w:rsidRPr="005E74E8">
              <w:rPr>
                <w:rFonts w:ascii="Times New Roman" w:hAnsi="Times New Roman" w:cs="Times New Roman"/>
                <w:sz w:val="24"/>
                <w:szCs w:val="24"/>
              </w:rPr>
              <w:t>Proračun Grada Zagreba</w:t>
            </w:r>
            <w:r w:rsidR="004A6033">
              <w:rPr>
                <w:rFonts w:ascii="Times New Roman" w:hAnsi="Times New Roman" w:cs="Times New Roman"/>
                <w:sz w:val="24"/>
                <w:szCs w:val="24"/>
              </w:rPr>
              <w:t xml:space="preserve"> -</w:t>
            </w:r>
            <w:r w:rsidRPr="005E74E8">
              <w:rPr>
                <w:rFonts w:ascii="Times New Roman" w:hAnsi="Times New Roman" w:cs="Times New Roman"/>
                <w:sz w:val="24"/>
                <w:szCs w:val="24"/>
              </w:rPr>
              <w:t xml:space="preserve"> razdjel nositelja mjere</w:t>
            </w:r>
          </w:p>
          <w:p w14:paraId="36200C4C" w14:textId="34169E27" w:rsidR="00246561" w:rsidRPr="005E74E8" w:rsidRDefault="00246561" w:rsidP="00491588">
            <w:pPr>
              <w:rPr>
                <w:rFonts w:ascii="Times New Roman" w:hAnsi="Times New Roman" w:cs="Times New Roman"/>
                <w:sz w:val="24"/>
                <w:szCs w:val="24"/>
              </w:rPr>
            </w:pPr>
            <w:r>
              <w:rPr>
                <w:rFonts w:ascii="Times New Roman" w:hAnsi="Times New Roman" w:cs="Times New Roman"/>
                <w:sz w:val="24"/>
                <w:szCs w:val="24"/>
              </w:rPr>
              <w:t>EU fondovi</w:t>
            </w:r>
          </w:p>
        </w:tc>
      </w:tr>
    </w:tbl>
    <w:p w14:paraId="2453ACBE" w14:textId="77777777" w:rsidR="005E74E8" w:rsidRPr="005E74E8" w:rsidRDefault="005E74E8" w:rsidP="00561988">
      <w:pPr>
        <w:spacing w:after="0"/>
        <w:rPr>
          <w:rFonts w:ascii="Times New Roman" w:hAnsi="Times New Roman" w:cs="Times New Roman"/>
          <w:sz w:val="24"/>
          <w:szCs w:val="24"/>
        </w:rPr>
      </w:pPr>
    </w:p>
    <w:tbl>
      <w:tblPr>
        <w:tblStyle w:val="TableGrid1"/>
        <w:tblW w:w="9209" w:type="dxa"/>
        <w:tblLook w:val="04A0" w:firstRow="1" w:lastRow="0" w:firstColumn="1" w:lastColumn="0" w:noHBand="0" w:noVBand="1"/>
      </w:tblPr>
      <w:tblGrid>
        <w:gridCol w:w="2002"/>
        <w:gridCol w:w="7207"/>
      </w:tblGrid>
      <w:tr w:rsidR="005E74E8" w:rsidRPr="005E74E8" w14:paraId="04BFC0ED" w14:textId="77777777" w:rsidTr="003D6238">
        <w:trPr>
          <w:trHeight w:val="436"/>
        </w:trPr>
        <w:tc>
          <w:tcPr>
            <w:tcW w:w="2002" w:type="dxa"/>
            <w:shd w:val="clear" w:color="auto" w:fill="D9E2F3" w:themeFill="accent1" w:themeFillTint="33"/>
          </w:tcPr>
          <w:p w14:paraId="3916ACEC" w14:textId="77777777" w:rsidR="005E74E8" w:rsidRPr="005E74E8" w:rsidRDefault="005E74E8" w:rsidP="005E74E8">
            <w:pPr>
              <w:rPr>
                <w:rFonts w:ascii="Times New Roman" w:hAnsi="Times New Roman" w:cs="Times New Roman"/>
                <w:b/>
                <w:sz w:val="24"/>
                <w:szCs w:val="24"/>
              </w:rPr>
            </w:pPr>
            <w:bookmarkStart w:id="9" w:name="_Hlk165975744"/>
            <w:r w:rsidRPr="005E74E8">
              <w:rPr>
                <w:rFonts w:ascii="Times New Roman" w:hAnsi="Times New Roman" w:cs="Times New Roman"/>
                <w:b/>
                <w:sz w:val="24"/>
                <w:szCs w:val="24"/>
              </w:rPr>
              <w:t>Mjera 2.1.3.</w:t>
            </w:r>
          </w:p>
        </w:tc>
        <w:tc>
          <w:tcPr>
            <w:tcW w:w="7207" w:type="dxa"/>
            <w:shd w:val="clear" w:color="auto" w:fill="D9E2F3" w:themeFill="accent1" w:themeFillTint="33"/>
          </w:tcPr>
          <w:p w14:paraId="35F4A08B" w14:textId="77777777" w:rsidR="005E74E8" w:rsidRPr="005E74E8" w:rsidRDefault="005E74E8" w:rsidP="005E74E8">
            <w:pPr>
              <w:spacing w:line="276" w:lineRule="auto"/>
              <w:rPr>
                <w:rFonts w:ascii="Times New Roman" w:hAnsi="Times New Roman" w:cs="Times New Roman"/>
                <w:b/>
                <w:sz w:val="24"/>
                <w:szCs w:val="24"/>
              </w:rPr>
            </w:pPr>
            <w:r w:rsidRPr="005E74E8">
              <w:rPr>
                <w:rFonts w:ascii="Times New Roman" w:hAnsi="Times New Roman" w:cs="Times New Roman"/>
                <w:b/>
                <w:sz w:val="24"/>
                <w:szCs w:val="24"/>
              </w:rPr>
              <w:t>Osiguravanje uvjeta za socijalno uključivanje i društveni život romske zajednice na području Gradske četvrti Peščenica-Žitnjak</w:t>
            </w:r>
          </w:p>
        </w:tc>
      </w:tr>
      <w:tr w:rsidR="005E74E8" w:rsidRPr="005E74E8" w14:paraId="13685A5F" w14:textId="77777777" w:rsidTr="0035231E">
        <w:trPr>
          <w:trHeight w:val="1697"/>
        </w:trPr>
        <w:tc>
          <w:tcPr>
            <w:tcW w:w="2002" w:type="dxa"/>
          </w:tcPr>
          <w:p w14:paraId="4B590210"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b/>
                <w:sz w:val="24"/>
                <w:szCs w:val="24"/>
              </w:rPr>
              <w:t>Aktivnosti:</w:t>
            </w:r>
          </w:p>
        </w:tc>
        <w:tc>
          <w:tcPr>
            <w:tcW w:w="7207" w:type="dxa"/>
          </w:tcPr>
          <w:p w14:paraId="1039C5DD" w14:textId="2E9E1DBA" w:rsidR="005E74E8" w:rsidRPr="005E74E8" w:rsidRDefault="005E74E8" w:rsidP="007A1C74">
            <w:pPr>
              <w:jc w:val="both"/>
              <w:rPr>
                <w:rFonts w:ascii="Times New Roman" w:hAnsi="Times New Roman" w:cs="Times New Roman"/>
                <w:sz w:val="24"/>
                <w:szCs w:val="24"/>
              </w:rPr>
            </w:pPr>
            <w:r w:rsidRPr="005E74E8">
              <w:rPr>
                <w:rFonts w:ascii="Times New Roman" w:hAnsi="Times New Roman" w:cs="Times New Roman"/>
                <w:sz w:val="24"/>
                <w:szCs w:val="24"/>
              </w:rPr>
              <w:t xml:space="preserve">Tijekom planiranja izgradnje višenamjenskog objekta mjesne samouprave na području Mjesnog odbora Kozari </w:t>
            </w:r>
            <w:r w:rsidR="007A1C74">
              <w:rPr>
                <w:rFonts w:ascii="Times New Roman" w:hAnsi="Times New Roman" w:cs="Times New Roman"/>
                <w:sz w:val="24"/>
                <w:szCs w:val="24"/>
              </w:rPr>
              <w:t>Bok</w:t>
            </w:r>
            <w:r w:rsidRPr="005E74E8">
              <w:rPr>
                <w:rFonts w:ascii="Times New Roman" w:hAnsi="Times New Roman" w:cs="Times New Roman"/>
                <w:sz w:val="24"/>
                <w:szCs w:val="24"/>
              </w:rPr>
              <w:t xml:space="preserve"> predvidjeti i osigurati dio prostora mjesne samouprave koji će biti namijenjen  aktivnosti</w:t>
            </w:r>
            <w:r w:rsidR="00B2770B">
              <w:rPr>
                <w:rFonts w:ascii="Times New Roman" w:hAnsi="Times New Roman" w:cs="Times New Roman"/>
                <w:sz w:val="24"/>
                <w:szCs w:val="24"/>
              </w:rPr>
              <w:t>ma</w:t>
            </w:r>
            <w:r w:rsidRPr="005E74E8">
              <w:rPr>
                <w:rFonts w:ascii="Times New Roman" w:hAnsi="Times New Roman" w:cs="Times New Roman"/>
                <w:sz w:val="24"/>
                <w:szCs w:val="24"/>
              </w:rPr>
              <w:t xml:space="preserve"> romske zajednice, posebno mladih i djece, kao što su edukativni i kulturni programi, rješavanje problema u zajednici i sl.</w:t>
            </w:r>
          </w:p>
        </w:tc>
      </w:tr>
      <w:tr w:rsidR="005E74E8" w:rsidRPr="005E74E8" w14:paraId="13CB2B93" w14:textId="77777777" w:rsidTr="00491588">
        <w:trPr>
          <w:trHeight w:val="708"/>
        </w:trPr>
        <w:tc>
          <w:tcPr>
            <w:tcW w:w="2002" w:type="dxa"/>
          </w:tcPr>
          <w:p w14:paraId="255FB300"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Pokazatelji provedbe:</w:t>
            </w:r>
          </w:p>
        </w:tc>
        <w:tc>
          <w:tcPr>
            <w:tcW w:w="7207" w:type="dxa"/>
          </w:tcPr>
          <w:p w14:paraId="5DB56AB3" w14:textId="64112147"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 xml:space="preserve">Izrađen projekt višenamjenskog objekta s utvrđenim programom namjene  </w:t>
            </w:r>
            <w:r w:rsidR="00491588">
              <w:rPr>
                <w:rFonts w:ascii="Times New Roman" w:hAnsi="Times New Roman" w:cs="Times New Roman"/>
                <w:sz w:val="24"/>
                <w:szCs w:val="24"/>
              </w:rPr>
              <w:t>za aktivnosti romske zajednice</w:t>
            </w:r>
          </w:p>
        </w:tc>
      </w:tr>
      <w:tr w:rsidR="005E74E8" w:rsidRPr="005E74E8" w14:paraId="6D9ECD16" w14:textId="77777777" w:rsidTr="003D6238">
        <w:trPr>
          <w:trHeight w:val="640"/>
        </w:trPr>
        <w:tc>
          <w:tcPr>
            <w:tcW w:w="2002" w:type="dxa"/>
          </w:tcPr>
          <w:p w14:paraId="74535202"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Nositelj:</w:t>
            </w:r>
          </w:p>
        </w:tc>
        <w:tc>
          <w:tcPr>
            <w:tcW w:w="7207" w:type="dxa"/>
          </w:tcPr>
          <w:p w14:paraId="3B7E0BFD" w14:textId="19588AF7" w:rsidR="005E74E8" w:rsidRPr="005E74E8" w:rsidRDefault="005E74E8" w:rsidP="00F84FB3">
            <w:pPr>
              <w:jc w:val="both"/>
              <w:rPr>
                <w:rFonts w:ascii="Times New Roman" w:hAnsi="Times New Roman" w:cs="Times New Roman"/>
                <w:sz w:val="24"/>
                <w:szCs w:val="24"/>
              </w:rPr>
            </w:pPr>
            <w:r w:rsidRPr="005E74E8">
              <w:rPr>
                <w:rFonts w:ascii="Times New Roman" w:hAnsi="Times New Roman" w:cs="Times New Roman"/>
                <w:sz w:val="24"/>
                <w:szCs w:val="24"/>
              </w:rPr>
              <w:t>Gradski ured za mjesnu samoupravu, promet, civilnu zaštitu i sigurnost  Vijeće Gradske četvrti Peščenica Žitnjak</w:t>
            </w:r>
          </w:p>
        </w:tc>
      </w:tr>
      <w:tr w:rsidR="005E74E8" w:rsidRPr="005E74E8" w14:paraId="4A00B4C1" w14:textId="77777777" w:rsidTr="003D6238">
        <w:tc>
          <w:tcPr>
            <w:tcW w:w="2002" w:type="dxa"/>
          </w:tcPr>
          <w:p w14:paraId="002EBF94" w14:textId="77777777" w:rsidR="005E74E8" w:rsidRPr="005E74E8" w:rsidRDefault="005E74E8" w:rsidP="005E74E8">
            <w:pPr>
              <w:rPr>
                <w:rFonts w:ascii="Times New Roman" w:hAnsi="Times New Roman" w:cs="Times New Roman"/>
                <w:b/>
                <w:sz w:val="24"/>
                <w:szCs w:val="24"/>
              </w:rPr>
            </w:pPr>
            <w:proofErr w:type="spellStart"/>
            <w:r w:rsidRPr="005E74E8">
              <w:rPr>
                <w:rFonts w:ascii="Times New Roman" w:hAnsi="Times New Roman" w:cs="Times New Roman"/>
                <w:b/>
                <w:sz w:val="24"/>
                <w:szCs w:val="24"/>
              </w:rPr>
              <w:t>Sunositelji</w:t>
            </w:r>
            <w:proofErr w:type="spellEnd"/>
            <w:r w:rsidRPr="005E74E8">
              <w:rPr>
                <w:rFonts w:ascii="Times New Roman" w:hAnsi="Times New Roman" w:cs="Times New Roman"/>
                <w:b/>
                <w:sz w:val="24"/>
                <w:szCs w:val="24"/>
              </w:rPr>
              <w:t>:</w:t>
            </w:r>
          </w:p>
          <w:p w14:paraId="1C784A8A" w14:textId="77777777" w:rsidR="005E74E8" w:rsidRPr="005E74E8" w:rsidRDefault="005E74E8" w:rsidP="005E74E8">
            <w:pPr>
              <w:rPr>
                <w:rFonts w:ascii="Times New Roman" w:hAnsi="Times New Roman" w:cs="Times New Roman"/>
                <w:sz w:val="24"/>
                <w:szCs w:val="24"/>
              </w:rPr>
            </w:pPr>
          </w:p>
        </w:tc>
        <w:tc>
          <w:tcPr>
            <w:tcW w:w="7207" w:type="dxa"/>
          </w:tcPr>
          <w:p w14:paraId="4DD04555"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w:t>
            </w:r>
          </w:p>
        </w:tc>
      </w:tr>
      <w:tr w:rsidR="005E74E8" w:rsidRPr="005E74E8" w14:paraId="65BEC579" w14:textId="77777777" w:rsidTr="003D6238">
        <w:trPr>
          <w:trHeight w:val="326"/>
        </w:trPr>
        <w:tc>
          <w:tcPr>
            <w:tcW w:w="2002" w:type="dxa"/>
            <w:tcBorders>
              <w:bottom w:val="single" w:sz="4" w:space="0" w:color="auto"/>
            </w:tcBorders>
          </w:tcPr>
          <w:p w14:paraId="18233904"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b/>
                <w:sz w:val="24"/>
                <w:szCs w:val="24"/>
              </w:rPr>
              <w:t>Rok provedbe:</w:t>
            </w:r>
          </w:p>
        </w:tc>
        <w:tc>
          <w:tcPr>
            <w:tcW w:w="7207" w:type="dxa"/>
            <w:tcBorders>
              <w:bottom w:val="single" w:sz="4" w:space="0" w:color="auto"/>
            </w:tcBorders>
          </w:tcPr>
          <w:p w14:paraId="1A4F0D52"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2025.</w:t>
            </w:r>
          </w:p>
        </w:tc>
      </w:tr>
      <w:tr w:rsidR="005E74E8" w:rsidRPr="005E74E8" w14:paraId="58DB8417" w14:textId="77777777" w:rsidTr="003D6238">
        <w:tc>
          <w:tcPr>
            <w:tcW w:w="2002" w:type="dxa"/>
            <w:tcBorders>
              <w:bottom w:val="single" w:sz="4" w:space="0" w:color="auto"/>
            </w:tcBorders>
          </w:tcPr>
          <w:p w14:paraId="62AAA61F" w14:textId="044515CB" w:rsidR="005E74E8" w:rsidRPr="005E74E8" w:rsidRDefault="006526AC" w:rsidP="005E74E8">
            <w:pPr>
              <w:rPr>
                <w:rFonts w:ascii="Times New Roman" w:hAnsi="Times New Roman" w:cs="Times New Roman"/>
                <w:b/>
                <w:sz w:val="24"/>
                <w:szCs w:val="24"/>
              </w:rPr>
            </w:pPr>
            <w:r>
              <w:rPr>
                <w:rFonts w:ascii="Times New Roman" w:hAnsi="Times New Roman" w:cs="Times New Roman"/>
                <w:b/>
                <w:sz w:val="24"/>
                <w:szCs w:val="24"/>
              </w:rPr>
              <w:t>I</w:t>
            </w:r>
            <w:r w:rsidR="005E74E8" w:rsidRPr="005E74E8">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Borders>
              <w:bottom w:val="single" w:sz="4" w:space="0" w:color="auto"/>
            </w:tcBorders>
          </w:tcPr>
          <w:p w14:paraId="47B3D412"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Proračun Grada Zagreba - Plan malih komunalnih akcija VGČ Peščenica-Žitnjak</w:t>
            </w:r>
          </w:p>
        </w:tc>
      </w:tr>
      <w:bookmarkEnd w:id="9"/>
    </w:tbl>
    <w:p w14:paraId="7867401E" w14:textId="77777777" w:rsidR="005E74E8" w:rsidRPr="005E74E8" w:rsidRDefault="005E74E8" w:rsidP="005E74E8">
      <w:pPr>
        <w:spacing w:after="0" w:line="240" w:lineRule="auto"/>
        <w:rPr>
          <w:rFonts w:ascii="Times New Roman" w:hAnsi="Times New Roman" w:cs="Times New Roman"/>
          <w:b/>
          <w:bCs/>
          <w:sz w:val="24"/>
          <w:szCs w:val="24"/>
        </w:rPr>
      </w:pPr>
    </w:p>
    <w:tbl>
      <w:tblPr>
        <w:tblStyle w:val="TableGrid1"/>
        <w:tblW w:w="9214" w:type="dxa"/>
        <w:tblInd w:w="-5" w:type="dxa"/>
        <w:tblLook w:val="04A0" w:firstRow="1" w:lastRow="0" w:firstColumn="1" w:lastColumn="0" w:noHBand="0" w:noVBand="1"/>
      </w:tblPr>
      <w:tblGrid>
        <w:gridCol w:w="2003"/>
        <w:gridCol w:w="7211"/>
      </w:tblGrid>
      <w:tr w:rsidR="005E74E8" w:rsidRPr="005E74E8" w14:paraId="2E59680B" w14:textId="77777777" w:rsidTr="00572DCC">
        <w:trPr>
          <w:trHeight w:val="728"/>
        </w:trPr>
        <w:tc>
          <w:tcPr>
            <w:tcW w:w="2003" w:type="dxa"/>
            <w:shd w:val="clear" w:color="auto" w:fill="D9E2F3" w:themeFill="accent1" w:themeFillTint="33"/>
          </w:tcPr>
          <w:p w14:paraId="0A527452"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Mjera 2.1.4.</w:t>
            </w:r>
          </w:p>
        </w:tc>
        <w:tc>
          <w:tcPr>
            <w:tcW w:w="7211" w:type="dxa"/>
            <w:shd w:val="clear" w:color="auto" w:fill="D9E2F3" w:themeFill="accent1" w:themeFillTint="33"/>
          </w:tcPr>
          <w:p w14:paraId="18451C3F" w14:textId="7B3D0A81" w:rsidR="005E74E8" w:rsidRPr="005E74E8" w:rsidRDefault="005E74E8" w:rsidP="00D5582C">
            <w:pPr>
              <w:jc w:val="both"/>
              <w:rPr>
                <w:rFonts w:ascii="Times New Roman" w:hAnsi="Times New Roman" w:cs="Times New Roman"/>
                <w:b/>
                <w:sz w:val="24"/>
                <w:szCs w:val="24"/>
              </w:rPr>
            </w:pPr>
            <w:r w:rsidRPr="005E74E8">
              <w:rPr>
                <w:rFonts w:ascii="Times New Roman" w:hAnsi="Times New Roman" w:cs="Times New Roman"/>
                <w:b/>
                <w:sz w:val="24"/>
                <w:szCs w:val="24"/>
              </w:rPr>
              <w:t xml:space="preserve">Poticanje </w:t>
            </w:r>
            <w:r w:rsidR="00D5582C">
              <w:rPr>
                <w:rFonts w:ascii="Times New Roman" w:hAnsi="Times New Roman" w:cs="Times New Roman"/>
                <w:b/>
                <w:sz w:val="24"/>
                <w:szCs w:val="24"/>
              </w:rPr>
              <w:t>integracije</w:t>
            </w:r>
            <w:r w:rsidR="00D5582C" w:rsidRPr="005E74E8">
              <w:rPr>
                <w:rFonts w:ascii="Times New Roman" w:hAnsi="Times New Roman" w:cs="Times New Roman"/>
                <w:b/>
                <w:sz w:val="24"/>
                <w:szCs w:val="24"/>
              </w:rPr>
              <w:t xml:space="preserve"> </w:t>
            </w:r>
            <w:r w:rsidRPr="005E74E8">
              <w:rPr>
                <w:rFonts w:ascii="Times New Roman" w:hAnsi="Times New Roman" w:cs="Times New Roman"/>
                <w:b/>
                <w:sz w:val="24"/>
                <w:szCs w:val="24"/>
              </w:rPr>
              <w:t>romske djece i mladih te una</w:t>
            </w:r>
            <w:r w:rsidR="00CD4966">
              <w:rPr>
                <w:rFonts w:ascii="Times New Roman" w:hAnsi="Times New Roman" w:cs="Times New Roman"/>
                <w:b/>
                <w:sz w:val="24"/>
                <w:szCs w:val="24"/>
              </w:rPr>
              <w:t>pređenje kvalitete života romskih</w:t>
            </w:r>
            <w:r w:rsidRPr="005E74E8">
              <w:rPr>
                <w:rFonts w:ascii="Times New Roman" w:hAnsi="Times New Roman" w:cs="Times New Roman"/>
                <w:b/>
                <w:sz w:val="24"/>
                <w:szCs w:val="24"/>
              </w:rPr>
              <w:t xml:space="preserve"> obitelji</w:t>
            </w:r>
          </w:p>
        </w:tc>
      </w:tr>
      <w:tr w:rsidR="005E74E8" w:rsidRPr="005E74E8" w14:paraId="77C79A34" w14:textId="77777777" w:rsidTr="00572DCC">
        <w:trPr>
          <w:trHeight w:val="841"/>
        </w:trPr>
        <w:tc>
          <w:tcPr>
            <w:tcW w:w="2003" w:type="dxa"/>
          </w:tcPr>
          <w:p w14:paraId="36F92897"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b/>
                <w:sz w:val="24"/>
                <w:szCs w:val="24"/>
              </w:rPr>
              <w:t>Aktivnosti:</w:t>
            </w:r>
          </w:p>
        </w:tc>
        <w:tc>
          <w:tcPr>
            <w:tcW w:w="7211" w:type="dxa"/>
          </w:tcPr>
          <w:p w14:paraId="2F8E757E" w14:textId="04417550" w:rsidR="005E74E8" w:rsidRPr="005E74E8" w:rsidRDefault="005E74E8" w:rsidP="005E74E8">
            <w:pPr>
              <w:jc w:val="both"/>
              <w:rPr>
                <w:rFonts w:ascii="Times New Roman" w:hAnsi="Times New Roman" w:cs="Times New Roman"/>
                <w:sz w:val="24"/>
                <w:szCs w:val="24"/>
              </w:rPr>
            </w:pPr>
            <w:r w:rsidRPr="005E74E8">
              <w:rPr>
                <w:rFonts w:ascii="Times New Roman" w:hAnsi="Times New Roman" w:cs="Times New Roman"/>
                <w:sz w:val="24"/>
                <w:szCs w:val="24"/>
              </w:rPr>
              <w:t xml:space="preserve">Provoditi projekte usmjerene na integraciju romske djece i mladih, podizanje razine obrazovanja, pružanje psihološke i druge podrške te rad na osnaživanju obitelji. </w:t>
            </w:r>
          </w:p>
          <w:p w14:paraId="77803D89" w14:textId="5EBABC6B" w:rsidR="005E74E8" w:rsidRPr="005E74E8" w:rsidRDefault="005E74E8" w:rsidP="005E74E8">
            <w:pPr>
              <w:jc w:val="both"/>
              <w:rPr>
                <w:rFonts w:ascii="Times New Roman" w:hAnsi="Times New Roman" w:cs="Times New Roman"/>
                <w:sz w:val="24"/>
                <w:szCs w:val="24"/>
              </w:rPr>
            </w:pPr>
            <w:r w:rsidRPr="005E74E8">
              <w:rPr>
                <w:rFonts w:ascii="Times New Roman" w:hAnsi="Times New Roman" w:cs="Times New Roman"/>
                <w:sz w:val="24"/>
                <w:szCs w:val="24"/>
              </w:rPr>
              <w:t xml:space="preserve">U okviru projekata organizirati: rad s predškolskom djecom  (igraonice, radionice) i školskom djecom i mladima (pomoć u savladavanju školskog gradiva, kreativne radionice, izleti); kampove te sportska i kulturna događanja u cilju promicanja zdravog načina života i izgradnje socijalnih vještina;  rad s odraslim osobama posebno ženama u cilju njihovog osnaživanja (razne edukacije, opismenjavanje, pružanje razne pomoći i sl.). </w:t>
            </w:r>
          </w:p>
          <w:p w14:paraId="36084EE6" w14:textId="509AFD98" w:rsidR="005E74E8" w:rsidRPr="005E74E8" w:rsidRDefault="005E74E8" w:rsidP="00E9524A">
            <w:pPr>
              <w:jc w:val="both"/>
              <w:rPr>
                <w:rFonts w:ascii="Times New Roman" w:hAnsi="Times New Roman" w:cs="Times New Roman"/>
                <w:sz w:val="24"/>
                <w:szCs w:val="24"/>
              </w:rPr>
            </w:pPr>
          </w:p>
        </w:tc>
      </w:tr>
      <w:tr w:rsidR="005E74E8" w:rsidRPr="005E74E8" w14:paraId="17A804A1" w14:textId="77777777" w:rsidTr="00572DCC">
        <w:trPr>
          <w:trHeight w:val="697"/>
        </w:trPr>
        <w:tc>
          <w:tcPr>
            <w:tcW w:w="2003" w:type="dxa"/>
          </w:tcPr>
          <w:p w14:paraId="3F73B620"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Pokazatelji provedbe:</w:t>
            </w:r>
          </w:p>
        </w:tc>
        <w:tc>
          <w:tcPr>
            <w:tcW w:w="7211" w:type="dxa"/>
          </w:tcPr>
          <w:p w14:paraId="551EBF91" w14:textId="52D2A93F"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 xml:space="preserve">Broj financiranih </w:t>
            </w:r>
            <w:r w:rsidR="00491588">
              <w:rPr>
                <w:rFonts w:ascii="Times New Roman" w:hAnsi="Times New Roman" w:cs="Times New Roman"/>
                <w:sz w:val="24"/>
                <w:szCs w:val="24"/>
              </w:rPr>
              <w:t>p</w:t>
            </w:r>
            <w:r w:rsidRPr="005E74E8">
              <w:rPr>
                <w:rFonts w:ascii="Times New Roman" w:hAnsi="Times New Roman" w:cs="Times New Roman"/>
                <w:sz w:val="24"/>
                <w:szCs w:val="24"/>
              </w:rPr>
              <w:t xml:space="preserve">rojekata; broj i vrsta održanih aktivnosti; broj korisnika </w:t>
            </w:r>
            <w:r w:rsidR="003156F1">
              <w:rPr>
                <w:rFonts w:ascii="Times New Roman" w:hAnsi="Times New Roman" w:cs="Times New Roman"/>
                <w:sz w:val="24"/>
                <w:szCs w:val="24"/>
              </w:rPr>
              <w:t xml:space="preserve">iskazan </w:t>
            </w:r>
            <w:r w:rsidRPr="005E74E8">
              <w:rPr>
                <w:rFonts w:ascii="Times New Roman" w:hAnsi="Times New Roman" w:cs="Times New Roman"/>
                <w:sz w:val="24"/>
                <w:szCs w:val="24"/>
              </w:rPr>
              <w:t xml:space="preserve">po dobi i spolu      </w:t>
            </w:r>
          </w:p>
        </w:tc>
      </w:tr>
      <w:tr w:rsidR="005E74E8" w:rsidRPr="005E74E8" w14:paraId="5F1E8EE8" w14:textId="77777777" w:rsidTr="00572DCC">
        <w:trPr>
          <w:trHeight w:val="868"/>
        </w:trPr>
        <w:tc>
          <w:tcPr>
            <w:tcW w:w="2003" w:type="dxa"/>
          </w:tcPr>
          <w:p w14:paraId="23C65DFF"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Nositelj:</w:t>
            </w:r>
          </w:p>
        </w:tc>
        <w:tc>
          <w:tcPr>
            <w:tcW w:w="7211" w:type="dxa"/>
          </w:tcPr>
          <w:p w14:paraId="0C10BA62" w14:textId="77777777"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Gradski ured za kulturu i civilno društvo</w:t>
            </w:r>
          </w:p>
          <w:p w14:paraId="78CB04A9" w14:textId="77777777"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Gradski ured za obrazovanje, sport i mlade</w:t>
            </w:r>
          </w:p>
          <w:p w14:paraId="5B40C6FC" w14:textId="2D6A90E4"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 xml:space="preserve">Gradski ured za socijalnu zaštitu, zdravstvo, branitelje i osobe s invaliditetom </w:t>
            </w:r>
          </w:p>
        </w:tc>
      </w:tr>
      <w:tr w:rsidR="005E74E8" w:rsidRPr="005E74E8" w14:paraId="060FFC43" w14:textId="77777777" w:rsidTr="00572DCC">
        <w:trPr>
          <w:trHeight w:val="584"/>
        </w:trPr>
        <w:tc>
          <w:tcPr>
            <w:tcW w:w="2003" w:type="dxa"/>
          </w:tcPr>
          <w:p w14:paraId="325D408F" w14:textId="77777777" w:rsidR="005E74E8" w:rsidRPr="005E74E8" w:rsidRDefault="005E74E8" w:rsidP="005E74E8">
            <w:pPr>
              <w:rPr>
                <w:rFonts w:ascii="Times New Roman" w:hAnsi="Times New Roman" w:cs="Times New Roman"/>
                <w:b/>
                <w:sz w:val="24"/>
                <w:szCs w:val="24"/>
              </w:rPr>
            </w:pPr>
            <w:proofErr w:type="spellStart"/>
            <w:r w:rsidRPr="005E74E8">
              <w:rPr>
                <w:rFonts w:ascii="Times New Roman" w:hAnsi="Times New Roman" w:cs="Times New Roman"/>
                <w:b/>
                <w:sz w:val="24"/>
                <w:szCs w:val="24"/>
              </w:rPr>
              <w:t>Sunositelji</w:t>
            </w:r>
            <w:proofErr w:type="spellEnd"/>
            <w:r w:rsidRPr="005E74E8">
              <w:rPr>
                <w:rFonts w:ascii="Times New Roman" w:hAnsi="Times New Roman" w:cs="Times New Roman"/>
                <w:b/>
                <w:sz w:val="24"/>
                <w:szCs w:val="24"/>
              </w:rPr>
              <w:t>:</w:t>
            </w:r>
          </w:p>
          <w:p w14:paraId="3E828577" w14:textId="77777777" w:rsidR="005E74E8" w:rsidRPr="005E74E8" w:rsidRDefault="005E74E8" w:rsidP="005E74E8">
            <w:pPr>
              <w:rPr>
                <w:rFonts w:ascii="Times New Roman" w:hAnsi="Times New Roman" w:cs="Times New Roman"/>
                <w:sz w:val="24"/>
                <w:szCs w:val="24"/>
              </w:rPr>
            </w:pPr>
          </w:p>
        </w:tc>
        <w:tc>
          <w:tcPr>
            <w:tcW w:w="7211" w:type="dxa"/>
          </w:tcPr>
          <w:p w14:paraId="30470611"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Organizacije civilnog društva</w:t>
            </w:r>
          </w:p>
          <w:p w14:paraId="2FC079DE"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 xml:space="preserve">Vijeće romske nacionalne manjine </w:t>
            </w:r>
          </w:p>
        </w:tc>
      </w:tr>
      <w:tr w:rsidR="005E74E8" w:rsidRPr="005E74E8" w14:paraId="6AA6B65C" w14:textId="77777777" w:rsidTr="00572DCC">
        <w:tc>
          <w:tcPr>
            <w:tcW w:w="2003" w:type="dxa"/>
          </w:tcPr>
          <w:p w14:paraId="2E4D5C2D"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b/>
                <w:sz w:val="24"/>
                <w:szCs w:val="24"/>
              </w:rPr>
              <w:t>Rok provedbe:</w:t>
            </w:r>
          </w:p>
        </w:tc>
        <w:tc>
          <w:tcPr>
            <w:tcW w:w="7211" w:type="dxa"/>
          </w:tcPr>
          <w:p w14:paraId="68D5E8E9"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kontinuirano</w:t>
            </w:r>
          </w:p>
          <w:p w14:paraId="7155262E" w14:textId="77777777" w:rsidR="005E74E8" w:rsidRPr="005E74E8" w:rsidRDefault="005E74E8" w:rsidP="005E74E8">
            <w:pPr>
              <w:rPr>
                <w:rFonts w:ascii="Times New Roman" w:hAnsi="Times New Roman" w:cs="Times New Roman"/>
                <w:sz w:val="24"/>
                <w:szCs w:val="24"/>
              </w:rPr>
            </w:pPr>
          </w:p>
        </w:tc>
      </w:tr>
      <w:tr w:rsidR="005E74E8" w:rsidRPr="005E74E8" w14:paraId="1C105D64" w14:textId="77777777" w:rsidTr="00572DCC">
        <w:tc>
          <w:tcPr>
            <w:tcW w:w="2003" w:type="dxa"/>
          </w:tcPr>
          <w:p w14:paraId="18AEC6CF" w14:textId="0457A50E" w:rsidR="005E74E8" w:rsidRPr="005E74E8" w:rsidRDefault="006526AC" w:rsidP="005E74E8">
            <w:pPr>
              <w:rPr>
                <w:rFonts w:ascii="Times New Roman" w:hAnsi="Times New Roman" w:cs="Times New Roman"/>
                <w:b/>
                <w:sz w:val="24"/>
                <w:szCs w:val="24"/>
              </w:rPr>
            </w:pPr>
            <w:r>
              <w:rPr>
                <w:rFonts w:ascii="Times New Roman" w:hAnsi="Times New Roman" w:cs="Times New Roman"/>
                <w:b/>
                <w:sz w:val="24"/>
                <w:szCs w:val="24"/>
              </w:rPr>
              <w:t>I</w:t>
            </w:r>
            <w:r w:rsidR="005E74E8" w:rsidRPr="005E74E8">
              <w:rPr>
                <w:rFonts w:ascii="Times New Roman" w:hAnsi="Times New Roman" w:cs="Times New Roman"/>
                <w:b/>
                <w:sz w:val="24"/>
                <w:szCs w:val="24"/>
              </w:rPr>
              <w:t>zvori financiranja</w:t>
            </w:r>
          </w:p>
        </w:tc>
        <w:tc>
          <w:tcPr>
            <w:tcW w:w="7211" w:type="dxa"/>
          </w:tcPr>
          <w:p w14:paraId="114952A4" w14:textId="1634A18B" w:rsid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Proračun Grada Zagreba</w:t>
            </w:r>
            <w:r w:rsidR="00246561">
              <w:rPr>
                <w:rFonts w:ascii="Times New Roman" w:hAnsi="Times New Roman" w:cs="Times New Roman"/>
                <w:sz w:val="24"/>
                <w:szCs w:val="24"/>
              </w:rPr>
              <w:t xml:space="preserve"> -</w:t>
            </w:r>
            <w:r w:rsidRPr="005E74E8">
              <w:rPr>
                <w:rFonts w:ascii="Times New Roman" w:hAnsi="Times New Roman" w:cs="Times New Roman"/>
                <w:sz w:val="24"/>
                <w:szCs w:val="24"/>
              </w:rPr>
              <w:t xml:space="preserve"> razdjel nositelja mjere</w:t>
            </w:r>
          </w:p>
          <w:p w14:paraId="040DAF72" w14:textId="1C34DE8C" w:rsidR="00246561" w:rsidRPr="005E74E8" w:rsidRDefault="00246561" w:rsidP="005E74E8">
            <w:pPr>
              <w:rPr>
                <w:rFonts w:ascii="Times New Roman" w:hAnsi="Times New Roman" w:cs="Times New Roman"/>
                <w:sz w:val="24"/>
                <w:szCs w:val="24"/>
              </w:rPr>
            </w:pPr>
            <w:r>
              <w:rPr>
                <w:rFonts w:ascii="Times New Roman" w:hAnsi="Times New Roman" w:cs="Times New Roman"/>
                <w:sz w:val="24"/>
                <w:szCs w:val="24"/>
              </w:rPr>
              <w:t>EU fondovi</w:t>
            </w:r>
          </w:p>
        </w:tc>
      </w:tr>
      <w:tr w:rsidR="00535DC8" w:rsidRPr="00535DC8" w14:paraId="71B8E337" w14:textId="77777777" w:rsidTr="00572DCC">
        <w:tc>
          <w:tcPr>
            <w:tcW w:w="2003" w:type="dxa"/>
            <w:tcBorders>
              <w:top w:val="single" w:sz="4" w:space="0" w:color="auto"/>
              <w:left w:val="nil"/>
              <w:bottom w:val="single" w:sz="4" w:space="0" w:color="auto"/>
              <w:right w:val="nil"/>
            </w:tcBorders>
          </w:tcPr>
          <w:p w14:paraId="7651440A" w14:textId="77777777" w:rsidR="005E74E8" w:rsidRPr="0065357D" w:rsidRDefault="005E74E8" w:rsidP="00561988">
            <w:pPr>
              <w:rPr>
                <w:rFonts w:ascii="Times New Roman" w:hAnsi="Times New Roman" w:cs="Times New Roman"/>
                <w:b/>
              </w:rPr>
            </w:pPr>
          </w:p>
          <w:p w14:paraId="13204CB5" w14:textId="26AC1C29" w:rsidR="00572DCC" w:rsidRPr="0065357D" w:rsidRDefault="00572DCC" w:rsidP="00561988">
            <w:pPr>
              <w:rPr>
                <w:rFonts w:ascii="Times New Roman" w:hAnsi="Times New Roman" w:cs="Times New Roman"/>
                <w:b/>
              </w:rPr>
            </w:pPr>
          </w:p>
        </w:tc>
        <w:tc>
          <w:tcPr>
            <w:tcW w:w="7211" w:type="dxa"/>
            <w:tcBorders>
              <w:top w:val="single" w:sz="4" w:space="0" w:color="auto"/>
              <w:left w:val="nil"/>
              <w:bottom w:val="single" w:sz="4" w:space="0" w:color="auto"/>
              <w:right w:val="nil"/>
            </w:tcBorders>
          </w:tcPr>
          <w:p w14:paraId="592B6B1B" w14:textId="77777777" w:rsidR="005E74E8" w:rsidRPr="0065357D" w:rsidRDefault="005E74E8" w:rsidP="00561988">
            <w:pPr>
              <w:rPr>
                <w:rFonts w:ascii="Times New Roman" w:hAnsi="Times New Roman" w:cs="Times New Roman"/>
              </w:rPr>
            </w:pPr>
          </w:p>
        </w:tc>
      </w:tr>
      <w:tr w:rsidR="00535DC8" w:rsidRPr="00535DC8" w14:paraId="76643EEA" w14:textId="77777777" w:rsidTr="00572DCC">
        <w:trPr>
          <w:trHeight w:val="436"/>
        </w:trPr>
        <w:tc>
          <w:tcPr>
            <w:tcW w:w="2003" w:type="dxa"/>
            <w:shd w:val="clear" w:color="auto" w:fill="D9E2F3" w:themeFill="accent1" w:themeFillTint="33"/>
          </w:tcPr>
          <w:p w14:paraId="2F723638" w14:textId="235DC428" w:rsidR="00572DCC" w:rsidRPr="0065357D" w:rsidRDefault="00572DCC" w:rsidP="003A0FBD">
            <w:pPr>
              <w:rPr>
                <w:rFonts w:ascii="Times New Roman" w:hAnsi="Times New Roman" w:cs="Times New Roman"/>
                <w:b/>
                <w:sz w:val="24"/>
                <w:szCs w:val="24"/>
              </w:rPr>
            </w:pPr>
            <w:bookmarkStart w:id="10" w:name="_Hlk166074390"/>
            <w:r w:rsidRPr="0065357D">
              <w:rPr>
                <w:rFonts w:ascii="Times New Roman" w:hAnsi="Times New Roman" w:cs="Times New Roman"/>
                <w:b/>
                <w:sz w:val="24"/>
                <w:szCs w:val="24"/>
              </w:rPr>
              <w:lastRenderedPageBreak/>
              <w:t>Mjera 2.1.5.</w:t>
            </w:r>
          </w:p>
        </w:tc>
        <w:tc>
          <w:tcPr>
            <w:tcW w:w="7211" w:type="dxa"/>
            <w:shd w:val="clear" w:color="auto" w:fill="D9E2F3" w:themeFill="accent1" w:themeFillTint="33"/>
          </w:tcPr>
          <w:p w14:paraId="4B96E1E0" w14:textId="43E58D28" w:rsidR="00572DCC" w:rsidRPr="0065357D" w:rsidRDefault="002A2A1C" w:rsidP="003A0FBD">
            <w:pPr>
              <w:spacing w:line="276" w:lineRule="auto"/>
              <w:rPr>
                <w:rFonts w:ascii="Times New Roman" w:hAnsi="Times New Roman" w:cs="Times New Roman"/>
                <w:b/>
                <w:sz w:val="24"/>
                <w:szCs w:val="24"/>
              </w:rPr>
            </w:pPr>
            <w:r w:rsidRPr="0065357D">
              <w:rPr>
                <w:rFonts w:ascii="Times New Roman" w:hAnsi="Times New Roman" w:cs="Times New Roman"/>
                <w:b/>
                <w:sz w:val="24"/>
                <w:szCs w:val="24"/>
              </w:rPr>
              <w:t>Pr</w:t>
            </w:r>
            <w:r w:rsidR="00F773B0" w:rsidRPr="0065357D">
              <w:rPr>
                <w:rFonts w:ascii="Times New Roman" w:hAnsi="Times New Roman" w:cs="Times New Roman"/>
                <w:b/>
                <w:sz w:val="24"/>
                <w:szCs w:val="24"/>
              </w:rPr>
              <w:t xml:space="preserve">atiti </w:t>
            </w:r>
            <w:r w:rsidR="00E062A3" w:rsidRPr="0065357D">
              <w:rPr>
                <w:rFonts w:ascii="Times New Roman" w:hAnsi="Times New Roman" w:cs="Times New Roman"/>
                <w:b/>
                <w:sz w:val="24"/>
                <w:szCs w:val="24"/>
              </w:rPr>
              <w:t xml:space="preserve">ostvarivanje prava </w:t>
            </w:r>
            <w:r w:rsidR="00933B27" w:rsidRPr="0065357D">
              <w:rPr>
                <w:rFonts w:ascii="Times New Roman" w:hAnsi="Times New Roman" w:cs="Times New Roman"/>
                <w:b/>
                <w:sz w:val="24"/>
                <w:szCs w:val="24"/>
              </w:rPr>
              <w:t xml:space="preserve">sukladno </w:t>
            </w:r>
            <w:r w:rsidR="00535DC8" w:rsidRPr="0065357D">
              <w:rPr>
                <w:rFonts w:ascii="Times New Roman" w:hAnsi="Times New Roman" w:cs="Times New Roman"/>
                <w:b/>
                <w:sz w:val="24"/>
                <w:szCs w:val="24"/>
              </w:rPr>
              <w:t>O</w:t>
            </w:r>
            <w:r w:rsidR="00933B27" w:rsidRPr="0065357D">
              <w:rPr>
                <w:rFonts w:ascii="Times New Roman" w:hAnsi="Times New Roman" w:cs="Times New Roman"/>
                <w:b/>
                <w:sz w:val="24"/>
                <w:szCs w:val="24"/>
              </w:rPr>
              <w:t>dluci o socijalnoj skrbi</w:t>
            </w:r>
          </w:p>
        </w:tc>
      </w:tr>
      <w:bookmarkEnd w:id="10"/>
      <w:tr w:rsidR="00535DC8" w:rsidRPr="00535DC8" w14:paraId="0637CA10" w14:textId="77777777" w:rsidTr="00807E17">
        <w:trPr>
          <w:trHeight w:val="876"/>
        </w:trPr>
        <w:tc>
          <w:tcPr>
            <w:tcW w:w="2003" w:type="dxa"/>
          </w:tcPr>
          <w:p w14:paraId="7ECE9077" w14:textId="77777777" w:rsidR="00572DCC" w:rsidRPr="0065357D" w:rsidRDefault="00572DCC" w:rsidP="003A0FBD">
            <w:pPr>
              <w:rPr>
                <w:rFonts w:ascii="Times New Roman" w:hAnsi="Times New Roman" w:cs="Times New Roman"/>
                <w:sz w:val="24"/>
                <w:szCs w:val="24"/>
              </w:rPr>
            </w:pPr>
            <w:r w:rsidRPr="0065357D">
              <w:rPr>
                <w:rFonts w:ascii="Times New Roman" w:hAnsi="Times New Roman" w:cs="Times New Roman"/>
                <w:b/>
                <w:sz w:val="24"/>
                <w:szCs w:val="24"/>
              </w:rPr>
              <w:t>Aktivnosti:</w:t>
            </w:r>
          </w:p>
        </w:tc>
        <w:tc>
          <w:tcPr>
            <w:tcW w:w="7211" w:type="dxa"/>
          </w:tcPr>
          <w:p w14:paraId="55891001" w14:textId="502E4FCD" w:rsidR="00572DCC" w:rsidRPr="0065357D" w:rsidRDefault="00807E17" w:rsidP="00807E17">
            <w:pPr>
              <w:jc w:val="both"/>
              <w:rPr>
                <w:rFonts w:ascii="Times New Roman" w:hAnsi="Times New Roman" w:cs="Times New Roman"/>
                <w:sz w:val="24"/>
                <w:szCs w:val="24"/>
              </w:rPr>
            </w:pPr>
            <w:r w:rsidRPr="0035231E">
              <w:rPr>
                <w:rFonts w:ascii="Times New Roman" w:hAnsi="Times New Roman" w:cs="Times New Roman"/>
                <w:sz w:val="24"/>
                <w:szCs w:val="24"/>
              </w:rPr>
              <w:t>Razvijanje metodologije i alata za prikupljanje i iskazivanje podataka o ostvarivanju prava o ostvarivanju prava pripadnika romske nacionalne manjine utvrđenih  O</w:t>
            </w:r>
            <w:r w:rsidR="002A2A1C" w:rsidRPr="0035231E">
              <w:rPr>
                <w:rFonts w:ascii="Times New Roman" w:hAnsi="Times New Roman" w:cs="Times New Roman"/>
                <w:sz w:val="24"/>
                <w:szCs w:val="24"/>
              </w:rPr>
              <w:t>dlu</w:t>
            </w:r>
            <w:r w:rsidRPr="0035231E">
              <w:rPr>
                <w:rFonts w:ascii="Times New Roman" w:hAnsi="Times New Roman" w:cs="Times New Roman"/>
                <w:sz w:val="24"/>
                <w:szCs w:val="24"/>
              </w:rPr>
              <w:t>kom</w:t>
            </w:r>
            <w:r w:rsidR="002A2A1C" w:rsidRPr="0035231E">
              <w:rPr>
                <w:rFonts w:ascii="Times New Roman" w:hAnsi="Times New Roman" w:cs="Times New Roman"/>
                <w:sz w:val="24"/>
                <w:szCs w:val="24"/>
              </w:rPr>
              <w:t xml:space="preserve"> o socijalnoj skrbi</w:t>
            </w:r>
            <w:r w:rsidRPr="0035231E">
              <w:rPr>
                <w:rFonts w:ascii="Times New Roman" w:hAnsi="Times New Roman" w:cs="Times New Roman"/>
                <w:sz w:val="24"/>
                <w:szCs w:val="24"/>
              </w:rPr>
              <w:t>.</w:t>
            </w:r>
            <w:r>
              <w:rPr>
                <w:rFonts w:ascii="Times New Roman" w:hAnsi="Times New Roman" w:cs="Times New Roman"/>
                <w:sz w:val="24"/>
                <w:szCs w:val="24"/>
              </w:rPr>
              <w:t xml:space="preserve"> </w:t>
            </w:r>
          </w:p>
        </w:tc>
      </w:tr>
      <w:tr w:rsidR="00535DC8" w:rsidRPr="00535DC8" w14:paraId="0C573BFE" w14:textId="77777777" w:rsidTr="0035231E">
        <w:trPr>
          <w:trHeight w:val="708"/>
        </w:trPr>
        <w:tc>
          <w:tcPr>
            <w:tcW w:w="2003" w:type="dxa"/>
          </w:tcPr>
          <w:p w14:paraId="254F772B" w14:textId="77777777" w:rsidR="00572DCC" w:rsidRPr="0065357D" w:rsidRDefault="00572DCC" w:rsidP="003A0FBD">
            <w:pPr>
              <w:rPr>
                <w:rFonts w:ascii="Times New Roman" w:hAnsi="Times New Roman" w:cs="Times New Roman"/>
                <w:b/>
                <w:sz w:val="24"/>
                <w:szCs w:val="24"/>
              </w:rPr>
            </w:pPr>
            <w:r w:rsidRPr="0065357D">
              <w:rPr>
                <w:rFonts w:ascii="Times New Roman" w:hAnsi="Times New Roman" w:cs="Times New Roman"/>
                <w:b/>
                <w:sz w:val="24"/>
                <w:szCs w:val="24"/>
              </w:rPr>
              <w:t>Pokazatelji provedbe:</w:t>
            </w:r>
          </w:p>
        </w:tc>
        <w:tc>
          <w:tcPr>
            <w:tcW w:w="7211" w:type="dxa"/>
            <w:shd w:val="clear" w:color="auto" w:fill="auto"/>
          </w:tcPr>
          <w:p w14:paraId="749B7EAA" w14:textId="2D3F7FCB" w:rsidR="00572DCC" w:rsidRPr="0065357D" w:rsidRDefault="002A2A1C" w:rsidP="00807E17">
            <w:pPr>
              <w:jc w:val="both"/>
              <w:rPr>
                <w:rFonts w:ascii="Times New Roman" w:hAnsi="Times New Roman" w:cs="Times New Roman"/>
                <w:sz w:val="24"/>
                <w:szCs w:val="24"/>
              </w:rPr>
            </w:pPr>
            <w:r w:rsidRPr="0035231E">
              <w:rPr>
                <w:rFonts w:ascii="Times New Roman" w:hAnsi="Times New Roman" w:cs="Times New Roman"/>
                <w:sz w:val="24"/>
                <w:szCs w:val="24"/>
              </w:rPr>
              <w:t xml:space="preserve">Broj </w:t>
            </w:r>
            <w:r w:rsidR="00807E17" w:rsidRPr="0035231E">
              <w:rPr>
                <w:rFonts w:ascii="Times New Roman" w:hAnsi="Times New Roman" w:cs="Times New Roman"/>
                <w:sz w:val="24"/>
                <w:szCs w:val="24"/>
              </w:rPr>
              <w:t>provedenih aktivnosti u svrhu razvijanja metodološkog okvira u cilju prikupljanja podataka o ostvarivanju prava pripadnika romske nacionalne manjine.</w:t>
            </w:r>
            <w:r w:rsidR="00807E17">
              <w:rPr>
                <w:rFonts w:ascii="Times New Roman" w:hAnsi="Times New Roman" w:cs="Times New Roman"/>
                <w:sz w:val="24"/>
                <w:szCs w:val="24"/>
              </w:rPr>
              <w:t xml:space="preserve"> </w:t>
            </w:r>
          </w:p>
        </w:tc>
      </w:tr>
      <w:tr w:rsidR="00535DC8" w:rsidRPr="00535DC8" w14:paraId="2B5BE471" w14:textId="77777777" w:rsidTr="00572DCC">
        <w:trPr>
          <w:trHeight w:val="640"/>
        </w:trPr>
        <w:tc>
          <w:tcPr>
            <w:tcW w:w="2003" w:type="dxa"/>
          </w:tcPr>
          <w:p w14:paraId="09A5390C" w14:textId="77777777" w:rsidR="00572DCC" w:rsidRPr="0065357D" w:rsidRDefault="00572DCC" w:rsidP="003A0FBD">
            <w:pPr>
              <w:rPr>
                <w:rFonts w:ascii="Times New Roman" w:hAnsi="Times New Roman" w:cs="Times New Roman"/>
                <w:b/>
                <w:sz w:val="24"/>
                <w:szCs w:val="24"/>
              </w:rPr>
            </w:pPr>
            <w:r w:rsidRPr="0065357D">
              <w:rPr>
                <w:rFonts w:ascii="Times New Roman" w:hAnsi="Times New Roman" w:cs="Times New Roman"/>
                <w:b/>
                <w:sz w:val="24"/>
                <w:szCs w:val="24"/>
              </w:rPr>
              <w:t>Nositelj:</w:t>
            </w:r>
          </w:p>
        </w:tc>
        <w:tc>
          <w:tcPr>
            <w:tcW w:w="7211" w:type="dxa"/>
          </w:tcPr>
          <w:p w14:paraId="228A3690" w14:textId="5765CD8F" w:rsidR="00807E17" w:rsidRPr="0065357D" w:rsidRDefault="002A2A1C" w:rsidP="00807E17">
            <w:pPr>
              <w:jc w:val="both"/>
              <w:rPr>
                <w:rFonts w:ascii="Times New Roman" w:hAnsi="Times New Roman" w:cs="Times New Roman"/>
                <w:sz w:val="24"/>
                <w:szCs w:val="24"/>
              </w:rPr>
            </w:pPr>
            <w:r w:rsidRPr="0065357D">
              <w:rPr>
                <w:rFonts w:ascii="Times New Roman" w:hAnsi="Times New Roman" w:cs="Times New Roman"/>
                <w:sz w:val="24"/>
                <w:szCs w:val="24"/>
              </w:rPr>
              <w:t>Gradski ured za socijalnu zaštitu, zdravstvo, branitelje i osobe s invaliditetom</w:t>
            </w:r>
          </w:p>
        </w:tc>
      </w:tr>
      <w:tr w:rsidR="00535DC8" w:rsidRPr="00535DC8" w14:paraId="16C2E9D8" w14:textId="77777777" w:rsidTr="00572DCC">
        <w:tc>
          <w:tcPr>
            <w:tcW w:w="2003" w:type="dxa"/>
          </w:tcPr>
          <w:p w14:paraId="7F578A61" w14:textId="77777777" w:rsidR="00572DCC" w:rsidRPr="0065357D" w:rsidRDefault="00572DCC" w:rsidP="003A0FBD">
            <w:pPr>
              <w:rPr>
                <w:rFonts w:ascii="Times New Roman" w:hAnsi="Times New Roman" w:cs="Times New Roman"/>
                <w:b/>
                <w:sz w:val="24"/>
                <w:szCs w:val="24"/>
              </w:rPr>
            </w:pPr>
            <w:proofErr w:type="spellStart"/>
            <w:r w:rsidRPr="0065357D">
              <w:rPr>
                <w:rFonts w:ascii="Times New Roman" w:hAnsi="Times New Roman" w:cs="Times New Roman"/>
                <w:b/>
                <w:sz w:val="24"/>
                <w:szCs w:val="24"/>
              </w:rPr>
              <w:t>Sunositelji</w:t>
            </w:r>
            <w:proofErr w:type="spellEnd"/>
            <w:r w:rsidRPr="0065357D">
              <w:rPr>
                <w:rFonts w:ascii="Times New Roman" w:hAnsi="Times New Roman" w:cs="Times New Roman"/>
                <w:b/>
                <w:sz w:val="24"/>
                <w:szCs w:val="24"/>
              </w:rPr>
              <w:t>:</w:t>
            </w:r>
          </w:p>
          <w:p w14:paraId="5C64A871" w14:textId="77777777" w:rsidR="00572DCC" w:rsidRPr="0065357D" w:rsidRDefault="00572DCC" w:rsidP="003A0FBD">
            <w:pPr>
              <w:rPr>
                <w:rFonts w:ascii="Times New Roman" w:hAnsi="Times New Roman" w:cs="Times New Roman"/>
                <w:sz w:val="24"/>
                <w:szCs w:val="24"/>
              </w:rPr>
            </w:pPr>
          </w:p>
        </w:tc>
        <w:tc>
          <w:tcPr>
            <w:tcW w:w="7211" w:type="dxa"/>
          </w:tcPr>
          <w:p w14:paraId="1C9EE4F9" w14:textId="62F76D9B" w:rsidR="00572DCC" w:rsidRPr="0065357D" w:rsidRDefault="00A66C1D" w:rsidP="003A0FBD">
            <w:pPr>
              <w:rPr>
                <w:rFonts w:ascii="Times New Roman" w:hAnsi="Times New Roman" w:cs="Times New Roman"/>
                <w:sz w:val="24"/>
                <w:szCs w:val="24"/>
              </w:rPr>
            </w:pPr>
            <w:r w:rsidRPr="008F045E">
              <w:rPr>
                <w:rFonts w:ascii="Times New Roman" w:hAnsi="Times New Roman" w:cs="Times New Roman"/>
                <w:sz w:val="24"/>
                <w:szCs w:val="24"/>
              </w:rPr>
              <w:t>Gradski ured za kulturu i civilno društvo</w:t>
            </w:r>
          </w:p>
        </w:tc>
      </w:tr>
      <w:tr w:rsidR="00535DC8" w:rsidRPr="00535DC8" w14:paraId="42EA0BBB" w14:textId="77777777" w:rsidTr="00572DCC">
        <w:trPr>
          <w:trHeight w:val="326"/>
        </w:trPr>
        <w:tc>
          <w:tcPr>
            <w:tcW w:w="2003" w:type="dxa"/>
            <w:tcBorders>
              <w:bottom w:val="single" w:sz="4" w:space="0" w:color="auto"/>
            </w:tcBorders>
          </w:tcPr>
          <w:p w14:paraId="4E91BE96" w14:textId="77777777" w:rsidR="00572DCC" w:rsidRPr="0065357D" w:rsidRDefault="00572DCC" w:rsidP="003A0FBD">
            <w:pPr>
              <w:rPr>
                <w:rFonts w:ascii="Times New Roman" w:hAnsi="Times New Roman" w:cs="Times New Roman"/>
                <w:sz w:val="24"/>
                <w:szCs w:val="24"/>
              </w:rPr>
            </w:pPr>
            <w:r w:rsidRPr="0065357D">
              <w:rPr>
                <w:rFonts w:ascii="Times New Roman" w:hAnsi="Times New Roman" w:cs="Times New Roman"/>
                <w:b/>
                <w:sz w:val="24"/>
                <w:szCs w:val="24"/>
              </w:rPr>
              <w:t>Rok provedbe:</w:t>
            </w:r>
          </w:p>
        </w:tc>
        <w:tc>
          <w:tcPr>
            <w:tcW w:w="7211" w:type="dxa"/>
            <w:tcBorders>
              <w:bottom w:val="single" w:sz="4" w:space="0" w:color="auto"/>
            </w:tcBorders>
          </w:tcPr>
          <w:p w14:paraId="48496665" w14:textId="07DD2DE2" w:rsidR="00572DCC" w:rsidRPr="0065357D" w:rsidRDefault="00D5582C" w:rsidP="003A0FBD">
            <w:pPr>
              <w:rPr>
                <w:rFonts w:ascii="Times New Roman" w:hAnsi="Times New Roman" w:cs="Times New Roman"/>
                <w:sz w:val="24"/>
                <w:szCs w:val="24"/>
              </w:rPr>
            </w:pPr>
            <w:r w:rsidRPr="0065357D">
              <w:rPr>
                <w:rFonts w:ascii="Times New Roman" w:hAnsi="Times New Roman" w:cs="Times New Roman"/>
                <w:sz w:val="24"/>
                <w:szCs w:val="24"/>
              </w:rPr>
              <w:t>K</w:t>
            </w:r>
            <w:r w:rsidR="002A2A1C" w:rsidRPr="0065357D">
              <w:rPr>
                <w:rFonts w:ascii="Times New Roman" w:hAnsi="Times New Roman" w:cs="Times New Roman"/>
                <w:sz w:val="24"/>
                <w:szCs w:val="24"/>
              </w:rPr>
              <w:t>ontinuirano</w:t>
            </w:r>
          </w:p>
        </w:tc>
      </w:tr>
      <w:tr w:rsidR="00535DC8" w:rsidRPr="00535DC8" w14:paraId="3FD6B380" w14:textId="77777777" w:rsidTr="00702616">
        <w:tc>
          <w:tcPr>
            <w:tcW w:w="2003" w:type="dxa"/>
            <w:tcBorders>
              <w:bottom w:val="single" w:sz="4" w:space="0" w:color="auto"/>
            </w:tcBorders>
          </w:tcPr>
          <w:p w14:paraId="27D0D303" w14:textId="77777777" w:rsidR="00572DCC" w:rsidRPr="0065357D" w:rsidRDefault="00572DCC" w:rsidP="003A0FBD">
            <w:pPr>
              <w:rPr>
                <w:rFonts w:ascii="Times New Roman" w:hAnsi="Times New Roman" w:cs="Times New Roman"/>
                <w:b/>
                <w:sz w:val="24"/>
                <w:szCs w:val="24"/>
              </w:rPr>
            </w:pPr>
            <w:r w:rsidRPr="0065357D">
              <w:rPr>
                <w:rFonts w:ascii="Times New Roman" w:hAnsi="Times New Roman" w:cs="Times New Roman"/>
                <w:b/>
                <w:sz w:val="24"/>
                <w:szCs w:val="24"/>
              </w:rPr>
              <w:t>Izvori financiranja:</w:t>
            </w:r>
          </w:p>
        </w:tc>
        <w:tc>
          <w:tcPr>
            <w:tcW w:w="7211" w:type="dxa"/>
            <w:tcBorders>
              <w:bottom w:val="single" w:sz="4" w:space="0" w:color="auto"/>
            </w:tcBorders>
          </w:tcPr>
          <w:p w14:paraId="113BD7E9" w14:textId="548ABBDF" w:rsidR="00572DCC" w:rsidRPr="0065357D" w:rsidRDefault="00572DCC" w:rsidP="003A0FBD">
            <w:pPr>
              <w:rPr>
                <w:rFonts w:ascii="Times New Roman" w:hAnsi="Times New Roman" w:cs="Times New Roman"/>
                <w:sz w:val="24"/>
                <w:szCs w:val="24"/>
              </w:rPr>
            </w:pPr>
            <w:r w:rsidRPr="0065357D">
              <w:rPr>
                <w:rFonts w:ascii="Times New Roman" w:hAnsi="Times New Roman" w:cs="Times New Roman"/>
                <w:sz w:val="24"/>
                <w:szCs w:val="24"/>
              </w:rPr>
              <w:t xml:space="preserve">Proračun Grada Zagreba </w:t>
            </w:r>
            <w:r w:rsidR="002A2A1C" w:rsidRPr="0065357D">
              <w:rPr>
                <w:rFonts w:ascii="Times New Roman" w:hAnsi="Times New Roman" w:cs="Times New Roman"/>
                <w:sz w:val="24"/>
                <w:szCs w:val="24"/>
              </w:rPr>
              <w:t>–</w:t>
            </w:r>
            <w:r w:rsidRPr="0065357D">
              <w:rPr>
                <w:rFonts w:ascii="Times New Roman" w:hAnsi="Times New Roman" w:cs="Times New Roman"/>
                <w:sz w:val="24"/>
                <w:szCs w:val="24"/>
              </w:rPr>
              <w:t xml:space="preserve"> </w:t>
            </w:r>
            <w:r w:rsidR="002A2A1C" w:rsidRPr="0065357D">
              <w:rPr>
                <w:rFonts w:ascii="Times New Roman" w:hAnsi="Times New Roman" w:cs="Times New Roman"/>
                <w:sz w:val="24"/>
                <w:szCs w:val="24"/>
              </w:rPr>
              <w:t>razdjel nositelja mjere</w:t>
            </w:r>
          </w:p>
        </w:tc>
      </w:tr>
      <w:tr w:rsidR="00702616" w:rsidRPr="005E74E8" w14:paraId="2EAAFB85" w14:textId="77777777" w:rsidTr="00702616">
        <w:tc>
          <w:tcPr>
            <w:tcW w:w="9214" w:type="dxa"/>
            <w:gridSpan w:val="2"/>
            <w:tcBorders>
              <w:left w:val="nil"/>
              <w:bottom w:val="single" w:sz="4" w:space="0" w:color="auto"/>
              <w:right w:val="nil"/>
            </w:tcBorders>
          </w:tcPr>
          <w:p w14:paraId="7F0616C3" w14:textId="266CD420" w:rsidR="00702616" w:rsidRPr="0065357D" w:rsidRDefault="00702616" w:rsidP="003A0FBD">
            <w:pPr>
              <w:rPr>
                <w:rFonts w:ascii="Times New Roman" w:hAnsi="Times New Roman" w:cs="Times New Roman"/>
                <w:b/>
                <w:sz w:val="24"/>
                <w:szCs w:val="24"/>
              </w:rPr>
            </w:pPr>
          </w:p>
          <w:p w14:paraId="38129935" w14:textId="77777777" w:rsidR="00287CF0" w:rsidRPr="0065357D" w:rsidRDefault="00287CF0" w:rsidP="003A0FBD">
            <w:pPr>
              <w:rPr>
                <w:rFonts w:ascii="Times New Roman" w:hAnsi="Times New Roman" w:cs="Times New Roman"/>
                <w:b/>
                <w:sz w:val="24"/>
                <w:szCs w:val="24"/>
              </w:rPr>
            </w:pPr>
          </w:p>
          <w:p w14:paraId="227DE50E" w14:textId="016B079F" w:rsidR="00702616" w:rsidRPr="0065357D" w:rsidRDefault="00702616" w:rsidP="008069C2">
            <w:pPr>
              <w:ind w:left="-112"/>
              <w:jc w:val="both"/>
              <w:rPr>
                <w:rFonts w:ascii="Times New Roman" w:hAnsi="Times New Roman" w:cs="Times New Roman"/>
                <w:bCs/>
                <w:sz w:val="24"/>
                <w:szCs w:val="24"/>
              </w:rPr>
            </w:pPr>
            <w:r w:rsidRPr="0065357D">
              <w:rPr>
                <w:rFonts w:ascii="Times New Roman" w:hAnsi="Times New Roman" w:cs="Times New Roman"/>
                <w:b/>
                <w:sz w:val="24"/>
                <w:szCs w:val="24"/>
              </w:rPr>
              <w:t xml:space="preserve">POSEBAN CILJ 2.2. </w:t>
            </w:r>
            <w:r w:rsidRPr="0065357D">
              <w:rPr>
                <w:rFonts w:ascii="Times New Roman" w:hAnsi="Times New Roman" w:cs="Times New Roman"/>
                <w:bCs/>
                <w:sz w:val="24"/>
                <w:szCs w:val="24"/>
              </w:rPr>
              <w:t>UTVR</w:t>
            </w:r>
            <w:r w:rsidR="00535DC8" w:rsidRPr="0065357D">
              <w:rPr>
                <w:rFonts w:ascii="Times New Roman" w:hAnsi="Times New Roman" w:cs="Times New Roman"/>
                <w:bCs/>
                <w:sz w:val="24"/>
                <w:szCs w:val="24"/>
              </w:rPr>
              <w:t>DITI</w:t>
            </w:r>
            <w:r w:rsidRPr="0065357D">
              <w:rPr>
                <w:rFonts w:ascii="Times New Roman" w:hAnsi="Times New Roman" w:cs="Times New Roman"/>
                <w:bCs/>
                <w:sz w:val="24"/>
                <w:szCs w:val="24"/>
              </w:rPr>
              <w:t xml:space="preserve"> POTREB</w:t>
            </w:r>
            <w:r w:rsidR="00535DC8" w:rsidRPr="0065357D">
              <w:rPr>
                <w:rFonts w:ascii="Times New Roman" w:hAnsi="Times New Roman" w:cs="Times New Roman"/>
                <w:bCs/>
                <w:sz w:val="24"/>
                <w:szCs w:val="24"/>
              </w:rPr>
              <w:t>E</w:t>
            </w:r>
            <w:r w:rsidRPr="0065357D">
              <w:rPr>
                <w:rFonts w:ascii="Times New Roman" w:hAnsi="Times New Roman" w:cs="Times New Roman"/>
                <w:bCs/>
                <w:sz w:val="24"/>
                <w:szCs w:val="24"/>
              </w:rPr>
              <w:t xml:space="preserve"> ROMA </w:t>
            </w:r>
            <w:r w:rsidR="00E062A3" w:rsidRPr="0065357D">
              <w:rPr>
                <w:rFonts w:ascii="Times New Roman" w:hAnsi="Times New Roman" w:cs="Times New Roman"/>
                <w:bCs/>
                <w:sz w:val="24"/>
                <w:szCs w:val="24"/>
              </w:rPr>
              <w:t xml:space="preserve">U ZAGREBU </w:t>
            </w:r>
            <w:r w:rsidRPr="0065357D">
              <w:rPr>
                <w:rFonts w:ascii="Times New Roman" w:hAnsi="Times New Roman" w:cs="Times New Roman"/>
                <w:bCs/>
                <w:sz w:val="24"/>
                <w:szCs w:val="24"/>
              </w:rPr>
              <w:t xml:space="preserve">I </w:t>
            </w:r>
            <w:r w:rsidR="00535DC8" w:rsidRPr="0065357D">
              <w:rPr>
                <w:rFonts w:ascii="Times New Roman" w:hAnsi="Times New Roman" w:cs="Times New Roman"/>
                <w:bCs/>
                <w:sz w:val="24"/>
                <w:szCs w:val="24"/>
              </w:rPr>
              <w:t>POTICATI S</w:t>
            </w:r>
            <w:r w:rsidR="00287CF0" w:rsidRPr="0065357D">
              <w:rPr>
                <w:rFonts w:ascii="Times New Roman" w:hAnsi="Times New Roman" w:cs="Times New Roman"/>
                <w:bCs/>
                <w:sz w:val="24"/>
                <w:szCs w:val="24"/>
              </w:rPr>
              <w:t>URADNJ</w:t>
            </w:r>
            <w:r w:rsidR="00535DC8" w:rsidRPr="0065357D">
              <w:rPr>
                <w:rFonts w:ascii="Times New Roman" w:hAnsi="Times New Roman" w:cs="Times New Roman"/>
                <w:bCs/>
                <w:sz w:val="24"/>
                <w:szCs w:val="24"/>
              </w:rPr>
              <w:t>U</w:t>
            </w:r>
            <w:r w:rsidR="00287CF0" w:rsidRPr="0065357D">
              <w:rPr>
                <w:rFonts w:ascii="Times New Roman" w:hAnsi="Times New Roman" w:cs="Times New Roman"/>
                <w:bCs/>
                <w:sz w:val="24"/>
                <w:szCs w:val="24"/>
              </w:rPr>
              <w:t xml:space="preserve"> DIONIKA UKLJUČENIH U INTEGRACIJU ROMA </w:t>
            </w:r>
          </w:p>
          <w:p w14:paraId="3DE25385" w14:textId="150957E7" w:rsidR="008069C2" w:rsidRPr="0065357D" w:rsidRDefault="008069C2" w:rsidP="008069C2">
            <w:pPr>
              <w:ind w:left="-112"/>
              <w:jc w:val="both"/>
              <w:rPr>
                <w:rFonts w:ascii="Times New Roman" w:hAnsi="Times New Roman" w:cs="Times New Roman"/>
                <w:sz w:val="24"/>
                <w:szCs w:val="24"/>
              </w:rPr>
            </w:pPr>
          </w:p>
        </w:tc>
      </w:tr>
      <w:tr w:rsidR="005E74E8" w:rsidRPr="005E74E8" w14:paraId="06E25551" w14:textId="77777777" w:rsidTr="00572DCC">
        <w:trPr>
          <w:trHeight w:val="732"/>
        </w:trPr>
        <w:tc>
          <w:tcPr>
            <w:tcW w:w="2003" w:type="dxa"/>
            <w:tcBorders>
              <w:top w:val="single" w:sz="4" w:space="0" w:color="auto"/>
            </w:tcBorders>
            <w:shd w:val="clear" w:color="auto" w:fill="D9E2F3" w:themeFill="accent1" w:themeFillTint="33"/>
          </w:tcPr>
          <w:p w14:paraId="5CF1B136" w14:textId="74B946C0" w:rsidR="005E74E8" w:rsidRPr="005E74E8" w:rsidRDefault="00572DCC" w:rsidP="005E74E8">
            <w:pPr>
              <w:rPr>
                <w:rFonts w:ascii="Times New Roman" w:hAnsi="Times New Roman" w:cs="Times New Roman"/>
                <w:b/>
                <w:sz w:val="24"/>
                <w:szCs w:val="24"/>
              </w:rPr>
            </w:pPr>
            <w:r>
              <w:rPr>
                <w:rFonts w:ascii="Times New Roman" w:hAnsi="Times New Roman" w:cs="Times New Roman"/>
                <w:b/>
                <w:sz w:val="24"/>
                <w:szCs w:val="24"/>
              </w:rPr>
              <w:t>M</w:t>
            </w:r>
            <w:r w:rsidR="005E74E8" w:rsidRPr="005E74E8">
              <w:rPr>
                <w:rFonts w:ascii="Times New Roman" w:hAnsi="Times New Roman" w:cs="Times New Roman"/>
                <w:b/>
                <w:sz w:val="24"/>
                <w:szCs w:val="24"/>
              </w:rPr>
              <w:t>jera 2.</w:t>
            </w:r>
            <w:r w:rsidR="00535DC8">
              <w:rPr>
                <w:rFonts w:ascii="Times New Roman" w:hAnsi="Times New Roman" w:cs="Times New Roman"/>
                <w:b/>
                <w:sz w:val="24"/>
                <w:szCs w:val="24"/>
              </w:rPr>
              <w:t>2</w:t>
            </w:r>
            <w:r w:rsidR="005E74E8" w:rsidRPr="005E74E8">
              <w:rPr>
                <w:rFonts w:ascii="Times New Roman" w:hAnsi="Times New Roman" w:cs="Times New Roman"/>
                <w:b/>
                <w:sz w:val="24"/>
                <w:szCs w:val="24"/>
              </w:rPr>
              <w:t>.</w:t>
            </w:r>
            <w:r w:rsidR="00535DC8">
              <w:rPr>
                <w:rFonts w:ascii="Times New Roman" w:hAnsi="Times New Roman" w:cs="Times New Roman"/>
                <w:b/>
                <w:sz w:val="24"/>
                <w:szCs w:val="24"/>
              </w:rPr>
              <w:t>1</w:t>
            </w:r>
            <w:r w:rsidR="005E74E8" w:rsidRPr="005E74E8">
              <w:rPr>
                <w:rFonts w:ascii="Times New Roman" w:hAnsi="Times New Roman" w:cs="Times New Roman"/>
                <w:b/>
                <w:sz w:val="24"/>
                <w:szCs w:val="24"/>
              </w:rPr>
              <w:t>.</w:t>
            </w:r>
          </w:p>
        </w:tc>
        <w:tc>
          <w:tcPr>
            <w:tcW w:w="7211" w:type="dxa"/>
            <w:tcBorders>
              <w:top w:val="single" w:sz="4" w:space="0" w:color="auto"/>
            </w:tcBorders>
            <w:shd w:val="clear" w:color="auto" w:fill="D9E2F3" w:themeFill="accent1" w:themeFillTint="33"/>
          </w:tcPr>
          <w:p w14:paraId="3F2844C0" w14:textId="77777777" w:rsidR="005E74E8" w:rsidRPr="005E74E8" w:rsidRDefault="005E74E8" w:rsidP="005E74E8">
            <w:pPr>
              <w:jc w:val="both"/>
              <w:rPr>
                <w:rFonts w:ascii="Times New Roman" w:hAnsi="Times New Roman" w:cs="Times New Roman"/>
                <w:b/>
                <w:sz w:val="24"/>
                <w:szCs w:val="24"/>
              </w:rPr>
            </w:pPr>
            <w:bookmarkStart w:id="11" w:name="_Hlk163551654"/>
            <w:r w:rsidRPr="005E74E8">
              <w:rPr>
                <w:rFonts w:ascii="Times New Roman" w:hAnsi="Times New Roman" w:cs="Times New Roman"/>
                <w:b/>
                <w:sz w:val="24"/>
                <w:szCs w:val="24"/>
              </w:rPr>
              <w:t xml:space="preserve">Procjena potreba Roma u Gradu Zagrebu u cilju planiranja intervencija u prioritetnim područjima djelovanja </w:t>
            </w:r>
            <w:bookmarkEnd w:id="11"/>
          </w:p>
        </w:tc>
      </w:tr>
      <w:tr w:rsidR="005E74E8" w:rsidRPr="005E74E8" w14:paraId="0CBF2C7E" w14:textId="77777777" w:rsidTr="00572DCC">
        <w:trPr>
          <w:trHeight w:val="1409"/>
        </w:trPr>
        <w:tc>
          <w:tcPr>
            <w:tcW w:w="2003" w:type="dxa"/>
          </w:tcPr>
          <w:p w14:paraId="33EFB68E"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b/>
                <w:sz w:val="24"/>
                <w:szCs w:val="24"/>
              </w:rPr>
              <w:t>Aktivnosti:</w:t>
            </w:r>
          </w:p>
        </w:tc>
        <w:tc>
          <w:tcPr>
            <w:tcW w:w="7211" w:type="dxa"/>
          </w:tcPr>
          <w:p w14:paraId="1B183EA6" w14:textId="33B69529" w:rsidR="005E74E8" w:rsidRPr="005E74E8" w:rsidRDefault="009838FF" w:rsidP="00E9524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Provesti istraživanje o potrebama</w:t>
            </w:r>
            <w:r w:rsidR="005E74E8" w:rsidRPr="005E74E8">
              <w:rPr>
                <w:rFonts w:ascii="Times New Roman" w:hAnsi="Times New Roman" w:cs="Times New Roman"/>
                <w:sz w:val="24"/>
                <w:szCs w:val="24"/>
              </w:rPr>
              <w:t xml:space="preserve"> pripadnika romske zajednice </w:t>
            </w:r>
            <w:r w:rsidR="00D5582C">
              <w:rPr>
                <w:rFonts w:ascii="Times New Roman" w:hAnsi="Times New Roman" w:cs="Times New Roman"/>
                <w:sz w:val="24"/>
                <w:szCs w:val="24"/>
              </w:rPr>
              <w:t xml:space="preserve">u Zagrebu </w:t>
            </w:r>
            <w:r w:rsidR="005E74E8" w:rsidRPr="005E74E8">
              <w:rPr>
                <w:rFonts w:ascii="Times New Roman" w:hAnsi="Times New Roman" w:cs="Times New Roman"/>
                <w:sz w:val="24"/>
                <w:szCs w:val="24"/>
              </w:rPr>
              <w:t xml:space="preserve">i </w:t>
            </w:r>
            <w:r w:rsidR="00A83BD4">
              <w:rPr>
                <w:rFonts w:ascii="Times New Roman" w:hAnsi="Times New Roman" w:cs="Times New Roman"/>
                <w:sz w:val="24"/>
                <w:szCs w:val="24"/>
              </w:rPr>
              <w:t>identificira</w:t>
            </w:r>
            <w:r w:rsidR="00CD4966">
              <w:rPr>
                <w:rFonts w:ascii="Times New Roman" w:hAnsi="Times New Roman" w:cs="Times New Roman"/>
                <w:sz w:val="24"/>
                <w:szCs w:val="24"/>
              </w:rPr>
              <w:t>ti prepreke</w:t>
            </w:r>
            <w:r w:rsidR="005E74E8" w:rsidRPr="005E74E8">
              <w:rPr>
                <w:rFonts w:ascii="Times New Roman" w:hAnsi="Times New Roman" w:cs="Times New Roman"/>
                <w:sz w:val="24"/>
                <w:szCs w:val="24"/>
              </w:rPr>
              <w:t xml:space="preserve"> za ispunjavanje tih potreba. </w:t>
            </w:r>
          </w:p>
          <w:p w14:paraId="41C063BD" w14:textId="2535023B" w:rsidR="00951B68" w:rsidRPr="005E74E8" w:rsidRDefault="005E74E8" w:rsidP="00E9524A">
            <w:pPr>
              <w:autoSpaceDE w:val="0"/>
              <w:autoSpaceDN w:val="0"/>
              <w:adjustRightInd w:val="0"/>
              <w:jc w:val="both"/>
              <w:rPr>
                <w:rFonts w:ascii="Times New Roman" w:hAnsi="Times New Roman" w:cs="Times New Roman"/>
                <w:sz w:val="24"/>
                <w:szCs w:val="24"/>
              </w:rPr>
            </w:pPr>
            <w:r w:rsidRPr="005E74E8">
              <w:rPr>
                <w:rFonts w:ascii="Times New Roman" w:hAnsi="Times New Roman" w:cs="Times New Roman"/>
                <w:sz w:val="24"/>
                <w:szCs w:val="24"/>
              </w:rPr>
              <w:t xml:space="preserve">Procjena potreba ima za svrhu </w:t>
            </w:r>
            <w:r w:rsidR="009838FF">
              <w:rPr>
                <w:rFonts w:ascii="Times New Roman" w:hAnsi="Times New Roman" w:cs="Times New Roman"/>
                <w:sz w:val="24"/>
                <w:szCs w:val="24"/>
              </w:rPr>
              <w:t xml:space="preserve">prepoznati stvarne potrebe </w:t>
            </w:r>
            <w:r w:rsidRPr="005E74E8">
              <w:rPr>
                <w:rFonts w:ascii="Times New Roman" w:hAnsi="Times New Roman" w:cs="Times New Roman"/>
                <w:sz w:val="24"/>
                <w:szCs w:val="24"/>
              </w:rPr>
              <w:t xml:space="preserve">romske zajednice u </w:t>
            </w:r>
            <w:r w:rsidR="009838FF">
              <w:rPr>
                <w:rFonts w:ascii="Times New Roman" w:hAnsi="Times New Roman" w:cs="Times New Roman"/>
                <w:sz w:val="24"/>
                <w:szCs w:val="24"/>
              </w:rPr>
              <w:t>Za</w:t>
            </w:r>
            <w:r w:rsidRPr="005E74E8">
              <w:rPr>
                <w:rFonts w:ascii="Times New Roman" w:hAnsi="Times New Roman" w:cs="Times New Roman"/>
                <w:sz w:val="24"/>
                <w:szCs w:val="24"/>
              </w:rPr>
              <w:t>grebu</w:t>
            </w:r>
            <w:r w:rsidR="009838FF">
              <w:rPr>
                <w:rFonts w:ascii="Times New Roman" w:hAnsi="Times New Roman" w:cs="Times New Roman"/>
                <w:sz w:val="24"/>
                <w:szCs w:val="24"/>
              </w:rPr>
              <w:t xml:space="preserve"> i temeljem toga</w:t>
            </w:r>
            <w:r w:rsidR="009838FF" w:rsidRPr="009838FF">
              <w:rPr>
                <w:rFonts w:ascii="Times New Roman" w:hAnsi="Times New Roman" w:cs="Times New Roman"/>
                <w:sz w:val="24"/>
                <w:szCs w:val="24"/>
              </w:rPr>
              <w:t xml:space="preserve"> izraditi kratkoročne i dugoročne prioritete djelovanja</w:t>
            </w:r>
            <w:r w:rsidR="009838FF">
              <w:rPr>
                <w:rFonts w:ascii="Times New Roman" w:hAnsi="Times New Roman" w:cs="Times New Roman"/>
                <w:sz w:val="24"/>
                <w:szCs w:val="24"/>
              </w:rPr>
              <w:t>.</w:t>
            </w:r>
          </w:p>
        </w:tc>
      </w:tr>
      <w:tr w:rsidR="005E74E8" w:rsidRPr="005E74E8" w14:paraId="37EA856F" w14:textId="77777777" w:rsidTr="00572DCC">
        <w:trPr>
          <w:trHeight w:val="455"/>
        </w:trPr>
        <w:tc>
          <w:tcPr>
            <w:tcW w:w="2003" w:type="dxa"/>
          </w:tcPr>
          <w:p w14:paraId="1D1AA7A8"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Pokazatelji provedbe:</w:t>
            </w:r>
          </w:p>
        </w:tc>
        <w:tc>
          <w:tcPr>
            <w:tcW w:w="7211" w:type="dxa"/>
          </w:tcPr>
          <w:p w14:paraId="229E8F41" w14:textId="079BF81A"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Izrađeno istraživanje o procjeni potreba pripadnika romske</w:t>
            </w:r>
            <w:r w:rsidR="00A22B1C">
              <w:rPr>
                <w:rFonts w:ascii="Times New Roman" w:hAnsi="Times New Roman" w:cs="Times New Roman"/>
                <w:sz w:val="24"/>
                <w:szCs w:val="24"/>
              </w:rPr>
              <w:t xml:space="preserve"> zajednice</w:t>
            </w:r>
          </w:p>
        </w:tc>
      </w:tr>
      <w:tr w:rsidR="005E74E8" w:rsidRPr="005E74E8" w14:paraId="5A8F9247" w14:textId="77777777" w:rsidTr="00572DCC">
        <w:trPr>
          <w:trHeight w:val="592"/>
        </w:trPr>
        <w:tc>
          <w:tcPr>
            <w:tcW w:w="2003" w:type="dxa"/>
          </w:tcPr>
          <w:p w14:paraId="3B0DBE7A"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Nositelji:</w:t>
            </w:r>
          </w:p>
        </w:tc>
        <w:tc>
          <w:tcPr>
            <w:tcW w:w="7211" w:type="dxa"/>
          </w:tcPr>
          <w:p w14:paraId="19512F48"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Gradski ured za kulturu i civilno društvo</w:t>
            </w:r>
          </w:p>
        </w:tc>
      </w:tr>
      <w:tr w:rsidR="005E74E8" w:rsidRPr="005E74E8" w14:paraId="55DB1F65" w14:textId="77777777" w:rsidTr="00572DCC">
        <w:tc>
          <w:tcPr>
            <w:tcW w:w="2003" w:type="dxa"/>
          </w:tcPr>
          <w:p w14:paraId="50EBA5AD" w14:textId="77777777" w:rsidR="005E74E8" w:rsidRPr="005E74E8" w:rsidRDefault="005E74E8" w:rsidP="005E74E8">
            <w:pPr>
              <w:rPr>
                <w:rFonts w:ascii="Times New Roman" w:hAnsi="Times New Roman" w:cs="Times New Roman"/>
                <w:b/>
                <w:sz w:val="24"/>
                <w:szCs w:val="24"/>
              </w:rPr>
            </w:pPr>
            <w:proofErr w:type="spellStart"/>
            <w:r w:rsidRPr="005E74E8">
              <w:rPr>
                <w:rFonts w:ascii="Times New Roman" w:hAnsi="Times New Roman" w:cs="Times New Roman"/>
                <w:b/>
                <w:sz w:val="24"/>
                <w:szCs w:val="24"/>
              </w:rPr>
              <w:t>Sunositelji</w:t>
            </w:r>
            <w:proofErr w:type="spellEnd"/>
            <w:r w:rsidRPr="005E74E8">
              <w:rPr>
                <w:rFonts w:ascii="Times New Roman" w:hAnsi="Times New Roman" w:cs="Times New Roman"/>
                <w:b/>
                <w:sz w:val="24"/>
                <w:szCs w:val="24"/>
              </w:rPr>
              <w:t>:</w:t>
            </w:r>
          </w:p>
          <w:p w14:paraId="7B3FCFA9" w14:textId="77777777" w:rsidR="005E74E8" w:rsidRPr="005E74E8" w:rsidRDefault="005E74E8" w:rsidP="005E74E8">
            <w:pPr>
              <w:rPr>
                <w:rFonts w:ascii="Times New Roman" w:hAnsi="Times New Roman" w:cs="Times New Roman"/>
                <w:sz w:val="24"/>
                <w:szCs w:val="24"/>
              </w:rPr>
            </w:pPr>
          </w:p>
        </w:tc>
        <w:tc>
          <w:tcPr>
            <w:tcW w:w="7211" w:type="dxa"/>
          </w:tcPr>
          <w:p w14:paraId="5A0E8339" w14:textId="1FED64CC" w:rsidR="005E74E8" w:rsidRPr="00BF29E5" w:rsidRDefault="00BF29E5" w:rsidP="005E74E8">
            <w:pPr>
              <w:rPr>
                <w:rFonts w:ascii="Times New Roman" w:hAnsi="Times New Roman" w:cs="Times New Roman"/>
                <w:sz w:val="24"/>
                <w:szCs w:val="24"/>
              </w:rPr>
            </w:pPr>
            <w:r w:rsidRPr="00BF29E5">
              <w:rPr>
                <w:rFonts w:ascii="Times New Roman" w:hAnsi="Times New Roman" w:cs="Times New Roman"/>
                <w:sz w:val="24"/>
                <w:szCs w:val="24"/>
              </w:rPr>
              <w:t>Ustanove</w:t>
            </w:r>
          </w:p>
          <w:p w14:paraId="79CD1338"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Organizacije civilnog društva</w:t>
            </w:r>
          </w:p>
          <w:p w14:paraId="4B6752AA"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Vijeće romske nacionalne manjine</w:t>
            </w:r>
          </w:p>
        </w:tc>
      </w:tr>
      <w:tr w:rsidR="005E74E8" w:rsidRPr="005E74E8" w14:paraId="57D43876" w14:textId="77777777" w:rsidTr="00572DCC">
        <w:trPr>
          <w:trHeight w:val="394"/>
        </w:trPr>
        <w:tc>
          <w:tcPr>
            <w:tcW w:w="2003" w:type="dxa"/>
            <w:tcBorders>
              <w:bottom w:val="single" w:sz="4" w:space="0" w:color="auto"/>
            </w:tcBorders>
          </w:tcPr>
          <w:p w14:paraId="6C79AC60" w14:textId="197EBB52" w:rsidR="005E74E8" w:rsidRPr="005E74E8" w:rsidRDefault="005E74E8" w:rsidP="00356AA2">
            <w:pPr>
              <w:rPr>
                <w:rFonts w:ascii="Times New Roman" w:hAnsi="Times New Roman" w:cs="Times New Roman"/>
                <w:b/>
                <w:sz w:val="24"/>
                <w:szCs w:val="24"/>
              </w:rPr>
            </w:pPr>
            <w:r w:rsidRPr="005E74E8">
              <w:rPr>
                <w:rFonts w:ascii="Times New Roman" w:hAnsi="Times New Roman" w:cs="Times New Roman"/>
                <w:b/>
                <w:sz w:val="24"/>
                <w:szCs w:val="24"/>
              </w:rPr>
              <w:t>Rok</w:t>
            </w:r>
            <w:r w:rsidR="00356AA2">
              <w:rPr>
                <w:rFonts w:ascii="Times New Roman" w:hAnsi="Times New Roman" w:cs="Times New Roman"/>
                <w:b/>
                <w:sz w:val="24"/>
                <w:szCs w:val="24"/>
              </w:rPr>
              <w:t xml:space="preserve"> </w:t>
            </w:r>
            <w:r w:rsidRPr="005E74E8">
              <w:rPr>
                <w:rFonts w:ascii="Times New Roman" w:hAnsi="Times New Roman" w:cs="Times New Roman"/>
                <w:b/>
                <w:sz w:val="24"/>
                <w:szCs w:val="24"/>
              </w:rPr>
              <w:t>provedbe:</w:t>
            </w:r>
          </w:p>
        </w:tc>
        <w:tc>
          <w:tcPr>
            <w:tcW w:w="7211" w:type="dxa"/>
            <w:tcBorders>
              <w:bottom w:val="single" w:sz="4" w:space="0" w:color="auto"/>
            </w:tcBorders>
          </w:tcPr>
          <w:p w14:paraId="12D6DC75"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2025.</w:t>
            </w:r>
          </w:p>
        </w:tc>
      </w:tr>
      <w:tr w:rsidR="005E74E8" w:rsidRPr="005E74E8" w14:paraId="5A04081C" w14:textId="77777777" w:rsidTr="00572DCC">
        <w:tc>
          <w:tcPr>
            <w:tcW w:w="2003" w:type="dxa"/>
            <w:tcBorders>
              <w:bottom w:val="single" w:sz="4" w:space="0" w:color="auto"/>
            </w:tcBorders>
          </w:tcPr>
          <w:p w14:paraId="0386FD68" w14:textId="781715F6" w:rsidR="005E74E8" w:rsidRPr="005E74E8" w:rsidRDefault="006526AC" w:rsidP="005E74E8">
            <w:pPr>
              <w:rPr>
                <w:rFonts w:ascii="Times New Roman" w:hAnsi="Times New Roman" w:cs="Times New Roman"/>
                <w:b/>
                <w:sz w:val="24"/>
                <w:szCs w:val="24"/>
              </w:rPr>
            </w:pPr>
            <w:r>
              <w:rPr>
                <w:rFonts w:ascii="Times New Roman" w:hAnsi="Times New Roman" w:cs="Times New Roman"/>
                <w:b/>
                <w:sz w:val="24"/>
                <w:szCs w:val="24"/>
              </w:rPr>
              <w:t>I</w:t>
            </w:r>
            <w:r w:rsidR="005E74E8" w:rsidRPr="005E74E8">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11" w:type="dxa"/>
            <w:tcBorders>
              <w:bottom w:val="single" w:sz="4" w:space="0" w:color="auto"/>
            </w:tcBorders>
          </w:tcPr>
          <w:p w14:paraId="2B5A949C" w14:textId="77777777" w:rsidR="005E2121" w:rsidRDefault="005E2121" w:rsidP="005E74E8">
            <w:pPr>
              <w:rPr>
                <w:rFonts w:ascii="Times New Roman" w:hAnsi="Times New Roman" w:cs="Times New Roman"/>
                <w:sz w:val="24"/>
                <w:szCs w:val="24"/>
              </w:rPr>
            </w:pPr>
          </w:p>
          <w:p w14:paraId="6CB43FE4" w14:textId="2C935618"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Proračun Grada Zagreba</w:t>
            </w:r>
            <w:r>
              <w:rPr>
                <w:rFonts w:ascii="Times New Roman" w:hAnsi="Times New Roman" w:cs="Times New Roman"/>
                <w:sz w:val="24"/>
                <w:szCs w:val="24"/>
              </w:rPr>
              <w:t xml:space="preserve"> -</w:t>
            </w:r>
            <w:r w:rsidRPr="005E74E8">
              <w:rPr>
                <w:rFonts w:ascii="Times New Roman" w:hAnsi="Times New Roman" w:cs="Times New Roman"/>
                <w:sz w:val="24"/>
                <w:szCs w:val="24"/>
              </w:rPr>
              <w:t xml:space="preserve"> razdjel nositelja mjere</w:t>
            </w:r>
          </w:p>
        </w:tc>
      </w:tr>
    </w:tbl>
    <w:p w14:paraId="67B804CB" w14:textId="434E491A" w:rsidR="005E74E8" w:rsidRDefault="005E74E8" w:rsidP="00561988">
      <w:pPr>
        <w:spacing w:after="0"/>
        <w:rPr>
          <w:rFonts w:ascii="Times New Roman" w:hAnsi="Times New Roman" w:cs="Times New Roman"/>
          <w:sz w:val="24"/>
          <w:szCs w:val="24"/>
        </w:rPr>
      </w:pPr>
    </w:p>
    <w:tbl>
      <w:tblPr>
        <w:tblStyle w:val="TableGrid1"/>
        <w:tblW w:w="9209" w:type="dxa"/>
        <w:tblLook w:val="04A0" w:firstRow="1" w:lastRow="0" w:firstColumn="1" w:lastColumn="0" w:noHBand="0" w:noVBand="1"/>
      </w:tblPr>
      <w:tblGrid>
        <w:gridCol w:w="2002"/>
        <w:gridCol w:w="7207"/>
      </w:tblGrid>
      <w:tr w:rsidR="005E74E8" w:rsidRPr="005E74E8" w14:paraId="674C2CCD" w14:textId="77777777" w:rsidTr="00E9524A">
        <w:trPr>
          <w:trHeight w:val="550"/>
        </w:trPr>
        <w:tc>
          <w:tcPr>
            <w:tcW w:w="2002" w:type="dxa"/>
            <w:shd w:val="clear" w:color="auto" w:fill="D9E2F3" w:themeFill="accent1" w:themeFillTint="33"/>
          </w:tcPr>
          <w:p w14:paraId="2F4301BD" w14:textId="26133709"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Mjera 2.</w:t>
            </w:r>
            <w:r w:rsidR="00535DC8">
              <w:rPr>
                <w:rFonts w:ascii="Times New Roman" w:hAnsi="Times New Roman" w:cs="Times New Roman"/>
                <w:b/>
                <w:sz w:val="24"/>
                <w:szCs w:val="24"/>
              </w:rPr>
              <w:t>2</w:t>
            </w:r>
            <w:r w:rsidRPr="005E74E8">
              <w:rPr>
                <w:rFonts w:ascii="Times New Roman" w:hAnsi="Times New Roman" w:cs="Times New Roman"/>
                <w:b/>
                <w:sz w:val="24"/>
                <w:szCs w:val="24"/>
              </w:rPr>
              <w:t>.</w:t>
            </w:r>
            <w:r w:rsidR="00535DC8">
              <w:rPr>
                <w:rFonts w:ascii="Times New Roman" w:hAnsi="Times New Roman" w:cs="Times New Roman"/>
                <w:b/>
                <w:sz w:val="24"/>
                <w:szCs w:val="24"/>
              </w:rPr>
              <w:t>2</w:t>
            </w:r>
            <w:r w:rsidRPr="005E74E8">
              <w:rPr>
                <w:rFonts w:ascii="Times New Roman" w:hAnsi="Times New Roman" w:cs="Times New Roman"/>
                <w:b/>
                <w:sz w:val="24"/>
                <w:szCs w:val="24"/>
              </w:rPr>
              <w:t>.</w:t>
            </w:r>
          </w:p>
        </w:tc>
        <w:tc>
          <w:tcPr>
            <w:tcW w:w="7207" w:type="dxa"/>
            <w:shd w:val="clear" w:color="auto" w:fill="D9E2F3" w:themeFill="accent1" w:themeFillTint="33"/>
          </w:tcPr>
          <w:p w14:paraId="38A68514" w14:textId="2459DDF4" w:rsidR="005E74E8" w:rsidRPr="005E74E8" w:rsidRDefault="005E74E8" w:rsidP="005E74E8">
            <w:pPr>
              <w:jc w:val="both"/>
              <w:rPr>
                <w:rFonts w:ascii="Times New Roman" w:hAnsi="Times New Roman" w:cs="Times New Roman"/>
                <w:b/>
                <w:sz w:val="24"/>
                <w:szCs w:val="24"/>
              </w:rPr>
            </w:pPr>
            <w:bookmarkStart w:id="12" w:name="_Hlk163552195"/>
            <w:r w:rsidRPr="005E74E8">
              <w:rPr>
                <w:rFonts w:ascii="Times New Roman" w:hAnsi="Times New Roman" w:cs="Times New Roman"/>
                <w:b/>
                <w:sz w:val="24"/>
                <w:szCs w:val="24"/>
              </w:rPr>
              <w:t xml:space="preserve">Razmjena informacija između dionika uključenih u integraciju Roma </w:t>
            </w:r>
            <w:bookmarkEnd w:id="12"/>
          </w:p>
        </w:tc>
      </w:tr>
      <w:tr w:rsidR="005E74E8" w:rsidRPr="005E74E8" w14:paraId="03CC9687" w14:textId="77777777" w:rsidTr="003D6238">
        <w:trPr>
          <w:trHeight w:val="1975"/>
        </w:trPr>
        <w:tc>
          <w:tcPr>
            <w:tcW w:w="2002" w:type="dxa"/>
          </w:tcPr>
          <w:p w14:paraId="705F9AD2"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b/>
                <w:sz w:val="24"/>
                <w:szCs w:val="24"/>
              </w:rPr>
              <w:t>Aktivnosti:</w:t>
            </w:r>
          </w:p>
        </w:tc>
        <w:tc>
          <w:tcPr>
            <w:tcW w:w="7207" w:type="dxa"/>
          </w:tcPr>
          <w:p w14:paraId="61F4B4E5" w14:textId="59E0A3D3" w:rsidR="005E74E8" w:rsidRPr="005E74E8" w:rsidRDefault="005E74E8" w:rsidP="00D5582C">
            <w:pPr>
              <w:jc w:val="both"/>
              <w:rPr>
                <w:rFonts w:ascii="Times New Roman" w:hAnsi="Times New Roman" w:cs="Times New Roman"/>
                <w:sz w:val="24"/>
                <w:szCs w:val="24"/>
              </w:rPr>
            </w:pPr>
            <w:r w:rsidRPr="005E74E8">
              <w:rPr>
                <w:rFonts w:ascii="Times New Roman" w:hAnsi="Times New Roman" w:cs="Times New Roman"/>
                <w:sz w:val="24"/>
                <w:szCs w:val="24"/>
              </w:rPr>
              <w:t>O</w:t>
            </w:r>
            <w:r w:rsidR="00CD4966">
              <w:rPr>
                <w:rFonts w:ascii="Times New Roman" w:hAnsi="Times New Roman" w:cs="Times New Roman"/>
                <w:sz w:val="24"/>
                <w:szCs w:val="24"/>
              </w:rPr>
              <w:t>državati koordinativne sastanke</w:t>
            </w:r>
            <w:r w:rsidRPr="005E74E8">
              <w:rPr>
                <w:rFonts w:ascii="Times New Roman" w:hAnsi="Times New Roman" w:cs="Times New Roman"/>
                <w:sz w:val="24"/>
                <w:szCs w:val="24"/>
              </w:rPr>
              <w:t xml:space="preserve"> svih dionika (predstavnici gradskih upravnih tijela, organizacije civilnog društva, Vijeća romske nacionalne manjine, članovi Povjerenstva za izradu i praćenje provedbe Akcijskog plana, predstavnici Zagrebačkog holdinga</w:t>
            </w:r>
            <w:r w:rsidR="005E2121">
              <w:rPr>
                <w:rFonts w:ascii="Times New Roman" w:hAnsi="Times New Roman" w:cs="Times New Roman"/>
                <w:sz w:val="24"/>
                <w:szCs w:val="24"/>
              </w:rPr>
              <w:t xml:space="preserve"> i dr.)</w:t>
            </w:r>
            <w:r w:rsidRPr="005E74E8">
              <w:rPr>
                <w:rFonts w:ascii="Times New Roman" w:hAnsi="Times New Roman" w:cs="Times New Roman"/>
                <w:sz w:val="24"/>
                <w:szCs w:val="24"/>
              </w:rPr>
              <w:t xml:space="preserve"> uključenih u integraciju Roma radi razmjene informacija o provedbi mjera i aktivnosti  Akcijskog plana, o stanju na lokacijama na kojima žive Romi, u cilju efikasnije provedbe mjera i aktivnosti </w:t>
            </w:r>
          </w:p>
        </w:tc>
      </w:tr>
      <w:tr w:rsidR="005E74E8" w:rsidRPr="005E74E8" w14:paraId="46519B08" w14:textId="77777777" w:rsidTr="003D6238">
        <w:trPr>
          <w:trHeight w:val="455"/>
        </w:trPr>
        <w:tc>
          <w:tcPr>
            <w:tcW w:w="2002" w:type="dxa"/>
          </w:tcPr>
          <w:p w14:paraId="5AB76AA5"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lastRenderedPageBreak/>
              <w:t>Pokazatelji provedbe:</w:t>
            </w:r>
          </w:p>
        </w:tc>
        <w:tc>
          <w:tcPr>
            <w:tcW w:w="7207" w:type="dxa"/>
          </w:tcPr>
          <w:p w14:paraId="49831F39" w14:textId="5E7546DC"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 xml:space="preserve">Broj održanih sastanaka; broj </w:t>
            </w:r>
            <w:r w:rsidR="005E2121">
              <w:rPr>
                <w:rFonts w:ascii="Times New Roman" w:hAnsi="Times New Roman" w:cs="Times New Roman"/>
                <w:sz w:val="24"/>
                <w:szCs w:val="24"/>
              </w:rPr>
              <w:t>sudionika</w:t>
            </w:r>
            <w:r w:rsidRPr="005E74E8">
              <w:rPr>
                <w:rFonts w:ascii="Times New Roman" w:hAnsi="Times New Roman" w:cs="Times New Roman"/>
                <w:sz w:val="24"/>
                <w:szCs w:val="24"/>
              </w:rPr>
              <w:t>; broj i vrsta raspravljenih tema</w:t>
            </w:r>
          </w:p>
        </w:tc>
      </w:tr>
      <w:tr w:rsidR="005E74E8" w:rsidRPr="005E74E8" w14:paraId="67FAED5F" w14:textId="77777777" w:rsidTr="003D6238">
        <w:trPr>
          <w:trHeight w:val="455"/>
        </w:trPr>
        <w:tc>
          <w:tcPr>
            <w:tcW w:w="2002" w:type="dxa"/>
          </w:tcPr>
          <w:p w14:paraId="43B56D21"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Nositelji:</w:t>
            </w:r>
          </w:p>
        </w:tc>
        <w:tc>
          <w:tcPr>
            <w:tcW w:w="7207" w:type="dxa"/>
          </w:tcPr>
          <w:p w14:paraId="2228620F"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Gradski ured za kulturu i civilno društvo</w:t>
            </w:r>
          </w:p>
          <w:p w14:paraId="02468F7A" w14:textId="77777777" w:rsidR="005E74E8" w:rsidRPr="005E74E8" w:rsidRDefault="005E74E8" w:rsidP="005E74E8">
            <w:pPr>
              <w:rPr>
                <w:rFonts w:ascii="Times New Roman" w:hAnsi="Times New Roman" w:cs="Times New Roman"/>
                <w:sz w:val="24"/>
                <w:szCs w:val="24"/>
              </w:rPr>
            </w:pPr>
          </w:p>
        </w:tc>
      </w:tr>
      <w:tr w:rsidR="005E74E8" w:rsidRPr="005E74E8" w14:paraId="0846CD84" w14:textId="77777777" w:rsidTr="003D6238">
        <w:tc>
          <w:tcPr>
            <w:tcW w:w="2002" w:type="dxa"/>
          </w:tcPr>
          <w:p w14:paraId="20713C3E" w14:textId="77777777" w:rsidR="005E74E8" w:rsidRPr="005E74E8" w:rsidRDefault="005E74E8" w:rsidP="005E74E8">
            <w:pPr>
              <w:rPr>
                <w:rFonts w:ascii="Times New Roman" w:hAnsi="Times New Roman" w:cs="Times New Roman"/>
                <w:b/>
                <w:sz w:val="24"/>
                <w:szCs w:val="24"/>
              </w:rPr>
            </w:pPr>
            <w:proofErr w:type="spellStart"/>
            <w:r w:rsidRPr="005E74E8">
              <w:rPr>
                <w:rFonts w:ascii="Times New Roman" w:hAnsi="Times New Roman" w:cs="Times New Roman"/>
                <w:b/>
                <w:sz w:val="24"/>
                <w:szCs w:val="24"/>
              </w:rPr>
              <w:t>Sunositelji</w:t>
            </w:r>
            <w:proofErr w:type="spellEnd"/>
            <w:r w:rsidRPr="005E74E8">
              <w:rPr>
                <w:rFonts w:ascii="Times New Roman" w:hAnsi="Times New Roman" w:cs="Times New Roman"/>
                <w:b/>
                <w:sz w:val="24"/>
                <w:szCs w:val="24"/>
              </w:rPr>
              <w:t>:</w:t>
            </w:r>
          </w:p>
          <w:p w14:paraId="3320E221" w14:textId="77777777" w:rsidR="005E74E8" w:rsidRPr="005E74E8" w:rsidRDefault="005E74E8" w:rsidP="005E74E8">
            <w:pPr>
              <w:rPr>
                <w:rFonts w:ascii="Times New Roman" w:hAnsi="Times New Roman" w:cs="Times New Roman"/>
                <w:sz w:val="24"/>
                <w:szCs w:val="24"/>
              </w:rPr>
            </w:pPr>
          </w:p>
        </w:tc>
        <w:tc>
          <w:tcPr>
            <w:tcW w:w="7207" w:type="dxa"/>
          </w:tcPr>
          <w:p w14:paraId="0F8FCA08" w14:textId="77777777"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Gradski ured za socijalnu zaštitu, zdravstvo, branitelje i osobe s invaliditetom</w:t>
            </w:r>
          </w:p>
          <w:p w14:paraId="1A4657AC" w14:textId="77777777"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Gradski ured za obrazovanje, sport i mlade</w:t>
            </w:r>
          </w:p>
          <w:p w14:paraId="179E0EE5" w14:textId="77777777"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Gradski ured za upravljanje imovinom i stanovanje</w:t>
            </w:r>
          </w:p>
          <w:p w14:paraId="25AE1D84" w14:textId="67065D32"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 xml:space="preserve">Gradski ured za mjesnu samoupravu, </w:t>
            </w:r>
            <w:r w:rsidR="008861DF">
              <w:rPr>
                <w:rFonts w:ascii="Times New Roman" w:hAnsi="Times New Roman" w:cs="Times New Roman"/>
                <w:sz w:val="24"/>
                <w:szCs w:val="24"/>
              </w:rPr>
              <w:t xml:space="preserve">promet, </w:t>
            </w:r>
            <w:r w:rsidRPr="005E74E8">
              <w:rPr>
                <w:rFonts w:ascii="Times New Roman" w:hAnsi="Times New Roman" w:cs="Times New Roman"/>
                <w:sz w:val="24"/>
                <w:szCs w:val="24"/>
              </w:rPr>
              <w:t>civilnu zaštitu i sigurnost</w:t>
            </w:r>
          </w:p>
          <w:p w14:paraId="23AF1EE1" w14:textId="1CBE1611"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Gradski ured za obnovu, izgradnju, prostorno uređenje, graditeljstvo</w:t>
            </w:r>
            <w:r w:rsidR="00F84FB3">
              <w:rPr>
                <w:rFonts w:ascii="Times New Roman" w:hAnsi="Times New Roman" w:cs="Times New Roman"/>
                <w:sz w:val="24"/>
                <w:szCs w:val="24"/>
              </w:rPr>
              <w:t xml:space="preserve"> i</w:t>
            </w:r>
            <w:r w:rsidRPr="005E74E8">
              <w:rPr>
                <w:rFonts w:ascii="Times New Roman" w:hAnsi="Times New Roman" w:cs="Times New Roman"/>
                <w:sz w:val="24"/>
                <w:szCs w:val="24"/>
              </w:rPr>
              <w:t xml:space="preserve"> komunalne poslove </w:t>
            </w:r>
          </w:p>
          <w:p w14:paraId="104073FC" w14:textId="77777777"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Vijeće romske nacionalne manjine</w:t>
            </w:r>
          </w:p>
          <w:p w14:paraId="13AE40A6" w14:textId="0335D198" w:rsid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Organizacije civilnog društva</w:t>
            </w:r>
          </w:p>
          <w:p w14:paraId="42B66AFE" w14:textId="62B73D07" w:rsidR="006708C2" w:rsidRPr="0073667E" w:rsidRDefault="006708C2" w:rsidP="00E9524A">
            <w:pPr>
              <w:jc w:val="both"/>
              <w:rPr>
                <w:rFonts w:ascii="Times New Roman" w:hAnsi="Times New Roman" w:cs="Times New Roman"/>
                <w:sz w:val="24"/>
                <w:szCs w:val="24"/>
              </w:rPr>
            </w:pPr>
            <w:r w:rsidRPr="0073667E">
              <w:rPr>
                <w:rFonts w:ascii="Times New Roman" w:hAnsi="Times New Roman" w:cs="Times New Roman"/>
                <w:sz w:val="24"/>
                <w:szCs w:val="24"/>
              </w:rPr>
              <w:t>Predstavnici mobilnih timova</w:t>
            </w:r>
          </w:p>
          <w:p w14:paraId="1EF2D954" w14:textId="77777777"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Zagrebački holding</w:t>
            </w:r>
          </w:p>
          <w:p w14:paraId="246C8D08" w14:textId="77777777" w:rsid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Hrvatski zavod za zapošljavanje – Područna služba Zagreb</w:t>
            </w:r>
          </w:p>
          <w:p w14:paraId="7896D2EB" w14:textId="77777777" w:rsidR="005E2121" w:rsidRDefault="005E2121" w:rsidP="00E9524A">
            <w:pPr>
              <w:jc w:val="both"/>
              <w:rPr>
                <w:rFonts w:ascii="Times New Roman" w:hAnsi="Times New Roman" w:cs="Times New Roman"/>
                <w:sz w:val="24"/>
                <w:szCs w:val="24"/>
              </w:rPr>
            </w:pPr>
            <w:r>
              <w:rPr>
                <w:rFonts w:ascii="Times New Roman" w:hAnsi="Times New Roman" w:cs="Times New Roman"/>
                <w:sz w:val="24"/>
                <w:szCs w:val="24"/>
              </w:rPr>
              <w:t>Pučka pravobraniteljica</w:t>
            </w:r>
          </w:p>
          <w:p w14:paraId="336A18D1" w14:textId="01CA091D" w:rsidR="00486771" w:rsidRPr="005E74E8" w:rsidRDefault="00486771" w:rsidP="00E9524A">
            <w:pPr>
              <w:jc w:val="both"/>
              <w:rPr>
                <w:rFonts w:ascii="Times New Roman" w:hAnsi="Times New Roman" w:cs="Times New Roman"/>
                <w:sz w:val="24"/>
                <w:szCs w:val="24"/>
              </w:rPr>
            </w:pPr>
            <w:r w:rsidRPr="005A365B">
              <w:rPr>
                <w:rFonts w:ascii="Times New Roman" w:hAnsi="Times New Roman" w:cs="Times New Roman"/>
                <w:sz w:val="24"/>
                <w:szCs w:val="24"/>
              </w:rPr>
              <w:t>Ustanove čiji je osnivač Grad Zagreb</w:t>
            </w:r>
          </w:p>
        </w:tc>
      </w:tr>
      <w:tr w:rsidR="005E74E8" w:rsidRPr="005E74E8" w14:paraId="2AD80231" w14:textId="77777777" w:rsidTr="009A7679">
        <w:trPr>
          <w:trHeight w:val="478"/>
        </w:trPr>
        <w:tc>
          <w:tcPr>
            <w:tcW w:w="2002" w:type="dxa"/>
          </w:tcPr>
          <w:p w14:paraId="7F303C3C" w14:textId="1E64307E" w:rsidR="005E74E8" w:rsidRPr="005E74E8" w:rsidRDefault="005E74E8" w:rsidP="005E2121">
            <w:pPr>
              <w:spacing w:before="120"/>
              <w:rPr>
                <w:rFonts w:ascii="Times New Roman" w:hAnsi="Times New Roman" w:cs="Times New Roman"/>
                <w:sz w:val="24"/>
                <w:szCs w:val="24"/>
              </w:rPr>
            </w:pPr>
            <w:r w:rsidRPr="005E74E8">
              <w:rPr>
                <w:rFonts w:ascii="Times New Roman" w:hAnsi="Times New Roman" w:cs="Times New Roman"/>
                <w:b/>
                <w:sz w:val="24"/>
                <w:szCs w:val="24"/>
              </w:rPr>
              <w:t>Rok</w:t>
            </w:r>
            <w:r w:rsidR="00356AA2">
              <w:rPr>
                <w:rFonts w:ascii="Times New Roman" w:hAnsi="Times New Roman" w:cs="Times New Roman"/>
                <w:b/>
                <w:sz w:val="24"/>
                <w:szCs w:val="24"/>
              </w:rPr>
              <w:t xml:space="preserve"> p</w:t>
            </w:r>
            <w:r w:rsidRPr="005E74E8">
              <w:rPr>
                <w:rFonts w:ascii="Times New Roman" w:hAnsi="Times New Roman" w:cs="Times New Roman"/>
                <w:b/>
                <w:sz w:val="24"/>
                <w:szCs w:val="24"/>
              </w:rPr>
              <w:t>rovedbe</w:t>
            </w:r>
            <w:r w:rsidR="00356AA2">
              <w:rPr>
                <w:rFonts w:ascii="Times New Roman" w:hAnsi="Times New Roman" w:cs="Times New Roman"/>
                <w:b/>
                <w:sz w:val="24"/>
                <w:szCs w:val="24"/>
              </w:rPr>
              <w:t>:</w:t>
            </w:r>
          </w:p>
        </w:tc>
        <w:tc>
          <w:tcPr>
            <w:tcW w:w="7207" w:type="dxa"/>
          </w:tcPr>
          <w:p w14:paraId="71BE4132" w14:textId="32F0F4F4" w:rsidR="005E74E8" w:rsidRPr="005E74E8" w:rsidRDefault="005E74E8" w:rsidP="009A7679">
            <w:pPr>
              <w:spacing w:before="120"/>
              <w:rPr>
                <w:rFonts w:ascii="Times New Roman" w:hAnsi="Times New Roman" w:cs="Times New Roman"/>
                <w:sz w:val="24"/>
                <w:szCs w:val="24"/>
              </w:rPr>
            </w:pPr>
            <w:r w:rsidRPr="005E74E8">
              <w:rPr>
                <w:rFonts w:ascii="Times New Roman" w:hAnsi="Times New Roman" w:cs="Times New Roman"/>
                <w:sz w:val="24"/>
                <w:szCs w:val="24"/>
              </w:rPr>
              <w:t>Kontinuirano više puta godišnje</w:t>
            </w:r>
          </w:p>
        </w:tc>
      </w:tr>
      <w:tr w:rsidR="005E74E8" w:rsidRPr="005E74E8" w14:paraId="125E5A33" w14:textId="77777777" w:rsidTr="003D6238">
        <w:tc>
          <w:tcPr>
            <w:tcW w:w="2002" w:type="dxa"/>
          </w:tcPr>
          <w:p w14:paraId="3BD8E259" w14:textId="5D297BDC" w:rsidR="005E74E8" w:rsidRPr="005E74E8" w:rsidRDefault="006526AC" w:rsidP="005E74E8">
            <w:pPr>
              <w:rPr>
                <w:rFonts w:ascii="Times New Roman" w:hAnsi="Times New Roman" w:cs="Times New Roman"/>
                <w:b/>
                <w:sz w:val="24"/>
                <w:szCs w:val="24"/>
              </w:rPr>
            </w:pPr>
            <w:r>
              <w:rPr>
                <w:rFonts w:ascii="Times New Roman" w:hAnsi="Times New Roman" w:cs="Times New Roman"/>
                <w:b/>
                <w:sz w:val="24"/>
                <w:szCs w:val="24"/>
              </w:rPr>
              <w:t>I</w:t>
            </w:r>
            <w:r w:rsidR="005E74E8" w:rsidRPr="005E74E8">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3F452BD3" w14:textId="77777777" w:rsidR="009A7679" w:rsidRDefault="009A7679" w:rsidP="005E74E8">
            <w:pPr>
              <w:rPr>
                <w:rFonts w:ascii="Times New Roman" w:hAnsi="Times New Roman" w:cs="Times New Roman"/>
                <w:sz w:val="24"/>
                <w:szCs w:val="24"/>
              </w:rPr>
            </w:pPr>
          </w:p>
          <w:p w14:paraId="0A70544A" w14:textId="60F2020A"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Proračun Grada Zagreba – razdjel nositelja mjere</w:t>
            </w:r>
          </w:p>
        </w:tc>
      </w:tr>
    </w:tbl>
    <w:p w14:paraId="48B71CA9" w14:textId="77777777" w:rsidR="005E74E8" w:rsidRPr="005E74E8" w:rsidRDefault="005E74E8" w:rsidP="005E74E8">
      <w:pPr>
        <w:rPr>
          <w:rFonts w:ascii="Times New Roman" w:hAnsi="Times New Roman" w:cs="Times New Roman"/>
          <w:sz w:val="24"/>
          <w:szCs w:val="24"/>
        </w:rPr>
      </w:pPr>
    </w:p>
    <w:p w14:paraId="695001D1" w14:textId="0AC5370C" w:rsidR="005E74E8" w:rsidRPr="005E74E8" w:rsidRDefault="005E74E8" w:rsidP="0069068B">
      <w:pPr>
        <w:spacing w:line="240" w:lineRule="auto"/>
        <w:jc w:val="both"/>
        <w:rPr>
          <w:rFonts w:ascii="Times New Roman" w:hAnsi="Times New Roman" w:cs="Times New Roman"/>
          <w:sz w:val="24"/>
          <w:szCs w:val="24"/>
        </w:rPr>
      </w:pPr>
      <w:r w:rsidRPr="005E74E8">
        <w:rPr>
          <w:rFonts w:ascii="Times New Roman" w:hAnsi="Times New Roman" w:cs="Times New Roman"/>
          <w:b/>
          <w:sz w:val="24"/>
          <w:szCs w:val="24"/>
        </w:rPr>
        <w:t>POSEBAN CILJ 2.</w:t>
      </w:r>
      <w:r w:rsidR="004E3F51">
        <w:rPr>
          <w:rFonts w:ascii="Times New Roman" w:hAnsi="Times New Roman" w:cs="Times New Roman"/>
          <w:b/>
          <w:sz w:val="24"/>
          <w:szCs w:val="24"/>
        </w:rPr>
        <w:t>3</w:t>
      </w:r>
      <w:r w:rsidRPr="005E74E8">
        <w:rPr>
          <w:rFonts w:ascii="Times New Roman" w:hAnsi="Times New Roman" w:cs="Times New Roman"/>
          <w:b/>
          <w:sz w:val="24"/>
          <w:szCs w:val="24"/>
        </w:rPr>
        <w:t>.</w:t>
      </w:r>
      <w:r w:rsidRPr="005E74E8">
        <w:rPr>
          <w:rFonts w:ascii="Times New Roman" w:hAnsi="Times New Roman" w:cs="Times New Roman"/>
          <w:sz w:val="24"/>
          <w:szCs w:val="24"/>
        </w:rPr>
        <w:t xml:space="preserve"> PODIZATI SVIJEST ROMA O  NEPRIHVATLJIVOSTI NASILJA U OBITELJI </w:t>
      </w:r>
    </w:p>
    <w:tbl>
      <w:tblPr>
        <w:tblStyle w:val="TableGrid1"/>
        <w:tblW w:w="9214" w:type="dxa"/>
        <w:tblInd w:w="-5" w:type="dxa"/>
        <w:tblLook w:val="04A0" w:firstRow="1" w:lastRow="0" w:firstColumn="1" w:lastColumn="0" w:noHBand="0" w:noVBand="1"/>
      </w:tblPr>
      <w:tblGrid>
        <w:gridCol w:w="2003"/>
        <w:gridCol w:w="7211"/>
      </w:tblGrid>
      <w:tr w:rsidR="005E74E8" w:rsidRPr="005E74E8" w14:paraId="501807EB" w14:textId="77777777" w:rsidTr="00012672">
        <w:trPr>
          <w:trHeight w:val="670"/>
        </w:trPr>
        <w:tc>
          <w:tcPr>
            <w:tcW w:w="2002" w:type="dxa"/>
            <w:tcBorders>
              <w:top w:val="single" w:sz="4" w:space="0" w:color="auto"/>
            </w:tcBorders>
            <w:shd w:val="clear" w:color="auto" w:fill="D9E2F3" w:themeFill="accent1" w:themeFillTint="33"/>
          </w:tcPr>
          <w:p w14:paraId="3D62A204" w14:textId="271E09A0"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Mjera 2.</w:t>
            </w:r>
            <w:r w:rsidR="00535DC8">
              <w:rPr>
                <w:rFonts w:ascii="Times New Roman" w:hAnsi="Times New Roman" w:cs="Times New Roman"/>
                <w:b/>
                <w:sz w:val="24"/>
                <w:szCs w:val="24"/>
              </w:rPr>
              <w:t>3</w:t>
            </w:r>
            <w:r w:rsidRPr="005E74E8">
              <w:rPr>
                <w:rFonts w:ascii="Times New Roman" w:hAnsi="Times New Roman" w:cs="Times New Roman"/>
                <w:b/>
                <w:sz w:val="24"/>
                <w:szCs w:val="24"/>
              </w:rPr>
              <w:t>.1.</w:t>
            </w:r>
          </w:p>
        </w:tc>
        <w:tc>
          <w:tcPr>
            <w:tcW w:w="7207" w:type="dxa"/>
            <w:tcBorders>
              <w:top w:val="single" w:sz="4" w:space="0" w:color="auto"/>
            </w:tcBorders>
            <w:shd w:val="clear" w:color="auto" w:fill="D9E2F3" w:themeFill="accent1" w:themeFillTint="33"/>
          </w:tcPr>
          <w:p w14:paraId="0BEE4D4C"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Senzibiliziranje romske populacije o neprihvatljivosti nasilja nad ženama i djecom</w:t>
            </w:r>
          </w:p>
        </w:tc>
      </w:tr>
      <w:tr w:rsidR="005E74E8" w:rsidRPr="005E74E8" w14:paraId="454BD2BA" w14:textId="77777777" w:rsidTr="00012672">
        <w:trPr>
          <w:trHeight w:val="3246"/>
        </w:trPr>
        <w:tc>
          <w:tcPr>
            <w:tcW w:w="2002" w:type="dxa"/>
          </w:tcPr>
          <w:p w14:paraId="44F49BC3"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b/>
                <w:sz w:val="24"/>
                <w:szCs w:val="24"/>
              </w:rPr>
              <w:t>Aktivnosti:</w:t>
            </w:r>
          </w:p>
        </w:tc>
        <w:tc>
          <w:tcPr>
            <w:tcW w:w="7207" w:type="dxa"/>
          </w:tcPr>
          <w:p w14:paraId="15DA95EE" w14:textId="3CF9EFD1" w:rsidR="005E74E8" w:rsidRPr="005E74E8" w:rsidRDefault="005E74E8" w:rsidP="005E74E8">
            <w:pPr>
              <w:jc w:val="both"/>
              <w:rPr>
                <w:rFonts w:ascii="Times New Roman" w:hAnsi="Times New Roman" w:cs="Times New Roman"/>
                <w:sz w:val="24"/>
                <w:szCs w:val="24"/>
              </w:rPr>
            </w:pPr>
            <w:r w:rsidRPr="005E74E8">
              <w:rPr>
                <w:rFonts w:ascii="Times New Roman" w:hAnsi="Times New Roman" w:cs="Times New Roman"/>
                <w:sz w:val="24"/>
                <w:szCs w:val="24"/>
              </w:rPr>
              <w:t>Organizirati kampanje i edukacije unutar romske populacije usmjerene na</w:t>
            </w:r>
            <w:r w:rsidR="00012672">
              <w:rPr>
                <w:rFonts w:ascii="Times New Roman" w:hAnsi="Times New Roman" w:cs="Times New Roman"/>
                <w:sz w:val="24"/>
                <w:szCs w:val="24"/>
              </w:rPr>
              <w:t>:</w:t>
            </w:r>
            <w:r w:rsidRPr="005E74E8">
              <w:rPr>
                <w:rFonts w:ascii="Times New Roman" w:hAnsi="Times New Roman" w:cs="Times New Roman"/>
                <w:sz w:val="24"/>
                <w:szCs w:val="24"/>
              </w:rPr>
              <w:t xml:space="preserve"> prepoznavanje nasilja, promjene </w:t>
            </w:r>
            <w:r w:rsidR="00012672">
              <w:rPr>
                <w:rFonts w:ascii="Times New Roman" w:hAnsi="Times New Roman" w:cs="Times New Roman"/>
                <w:sz w:val="24"/>
                <w:szCs w:val="24"/>
              </w:rPr>
              <w:t>stavova</w:t>
            </w:r>
            <w:r w:rsidRPr="005E74E8">
              <w:rPr>
                <w:rFonts w:ascii="Times New Roman" w:hAnsi="Times New Roman" w:cs="Times New Roman"/>
                <w:sz w:val="24"/>
                <w:szCs w:val="24"/>
              </w:rPr>
              <w:t xml:space="preserve"> o </w:t>
            </w:r>
            <w:r w:rsidR="00012672">
              <w:rPr>
                <w:rFonts w:ascii="Times New Roman" w:hAnsi="Times New Roman" w:cs="Times New Roman"/>
                <w:sz w:val="24"/>
                <w:szCs w:val="24"/>
              </w:rPr>
              <w:t>p</w:t>
            </w:r>
            <w:r w:rsidRPr="005E74E8">
              <w:rPr>
                <w:rFonts w:ascii="Times New Roman" w:hAnsi="Times New Roman" w:cs="Times New Roman"/>
                <w:sz w:val="24"/>
                <w:szCs w:val="24"/>
              </w:rPr>
              <w:t xml:space="preserve">rihvatljivosti nasilja nad ženama i djecom, promjene uobičajene prakse dogovorenih i dječjih brakova koji se sklapaju u maloljetničkoj dobi te na odgađanje dobi rađanja prvog djeteta. </w:t>
            </w:r>
          </w:p>
          <w:p w14:paraId="60DF6470" w14:textId="26B160BA" w:rsidR="005E74E8" w:rsidRPr="005E74E8" w:rsidRDefault="005E74E8" w:rsidP="005E74E8">
            <w:pPr>
              <w:jc w:val="both"/>
              <w:rPr>
                <w:rFonts w:ascii="Times New Roman" w:hAnsi="Times New Roman" w:cs="Times New Roman"/>
                <w:sz w:val="24"/>
                <w:szCs w:val="24"/>
              </w:rPr>
            </w:pPr>
            <w:r w:rsidRPr="005E74E8">
              <w:rPr>
                <w:rFonts w:ascii="Times New Roman" w:hAnsi="Times New Roman" w:cs="Times New Roman"/>
                <w:sz w:val="24"/>
                <w:szCs w:val="24"/>
              </w:rPr>
              <w:t xml:space="preserve">Aktivnosti </w:t>
            </w:r>
            <w:r w:rsidR="00012672">
              <w:rPr>
                <w:rFonts w:ascii="Times New Roman" w:hAnsi="Times New Roman" w:cs="Times New Roman"/>
                <w:sz w:val="24"/>
                <w:szCs w:val="24"/>
              </w:rPr>
              <w:t xml:space="preserve">posebno </w:t>
            </w:r>
            <w:r w:rsidRPr="005E74E8">
              <w:rPr>
                <w:rFonts w:ascii="Times New Roman" w:hAnsi="Times New Roman" w:cs="Times New Roman"/>
                <w:sz w:val="24"/>
                <w:szCs w:val="24"/>
              </w:rPr>
              <w:t>usmjeriti na prevenciju pojave i suzbijanj</w:t>
            </w:r>
            <w:r w:rsidR="00012672">
              <w:rPr>
                <w:rFonts w:ascii="Times New Roman" w:hAnsi="Times New Roman" w:cs="Times New Roman"/>
                <w:sz w:val="24"/>
                <w:szCs w:val="24"/>
              </w:rPr>
              <w:t>a</w:t>
            </w:r>
            <w:r w:rsidRPr="005E74E8">
              <w:rPr>
                <w:rFonts w:ascii="Times New Roman" w:hAnsi="Times New Roman" w:cs="Times New Roman"/>
                <w:sz w:val="24"/>
                <w:szCs w:val="24"/>
              </w:rPr>
              <w:t xml:space="preserve"> različitih oblika nasilja u romskoj obitelji kao što su psihičko, fizičko i ekonomsko nasilje nad ženama i djecom koje ujedno postaje čimbenik  izloženosti Romkinja nasilju u odrasloj dobi i njihovoj višestrukoj diskriminaciji. </w:t>
            </w:r>
          </w:p>
          <w:p w14:paraId="60054598" w14:textId="7DD890F0" w:rsidR="004A6033" w:rsidRPr="005E74E8" w:rsidRDefault="005E74E8" w:rsidP="00012672">
            <w:pPr>
              <w:jc w:val="both"/>
              <w:rPr>
                <w:rFonts w:ascii="Times New Roman" w:hAnsi="Times New Roman" w:cs="Times New Roman"/>
                <w:sz w:val="24"/>
                <w:szCs w:val="24"/>
              </w:rPr>
            </w:pPr>
            <w:r w:rsidRPr="005E74E8">
              <w:rPr>
                <w:rFonts w:ascii="Times New Roman" w:hAnsi="Times New Roman" w:cs="Times New Roman"/>
                <w:sz w:val="24"/>
                <w:szCs w:val="24"/>
              </w:rPr>
              <w:t xml:space="preserve">Aktivnosti provoditi u suradnji s organizacijama civilnog društva, koje rade na prevenciji pojave i suzbijanju različitih oblika nasilja u obitelji.  </w:t>
            </w:r>
          </w:p>
        </w:tc>
      </w:tr>
      <w:tr w:rsidR="005E74E8" w:rsidRPr="005E74E8" w14:paraId="6819064C" w14:textId="77777777" w:rsidTr="003D6238">
        <w:trPr>
          <w:trHeight w:val="455"/>
        </w:trPr>
        <w:tc>
          <w:tcPr>
            <w:tcW w:w="2002" w:type="dxa"/>
          </w:tcPr>
          <w:p w14:paraId="08E002BD"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Pokazatelji provedbe:</w:t>
            </w:r>
          </w:p>
        </w:tc>
        <w:tc>
          <w:tcPr>
            <w:tcW w:w="7207" w:type="dxa"/>
          </w:tcPr>
          <w:p w14:paraId="14D5C5FC" w14:textId="15CACB41" w:rsidR="005E74E8" w:rsidRPr="005E74E8" w:rsidRDefault="005E74E8" w:rsidP="00A66C1D">
            <w:pPr>
              <w:jc w:val="both"/>
              <w:rPr>
                <w:rFonts w:ascii="Times New Roman" w:hAnsi="Times New Roman" w:cs="Times New Roman"/>
                <w:sz w:val="24"/>
                <w:szCs w:val="24"/>
              </w:rPr>
            </w:pPr>
            <w:r w:rsidRPr="005E74E8">
              <w:rPr>
                <w:rFonts w:ascii="Times New Roman" w:hAnsi="Times New Roman" w:cs="Times New Roman"/>
                <w:sz w:val="24"/>
                <w:szCs w:val="24"/>
              </w:rPr>
              <w:t xml:space="preserve">Broj financiranih projekata; broj održanih događanja; broj sudionika </w:t>
            </w:r>
            <w:r w:rsidR="003156F1">
              <w:rPr>
                <w:rFonts w:ascii="Times New Roman" w:hAnsi="Times New Roman" w:cs="Times New Roman"/>
                <w:sz w:val="24"/>
                <w:szCs w:val="24"/>
              </w:rPr>
              <w:t xml:space="preserve">iskazan </w:t>
            </w:r>
            <w:r w:rsidRPr="005E74E8">
              <w:rPr>
                <w:rFonts w:ascii="Times New Roman" w:hAnsi="Times New Roman" w:cs="Times New Roman"/>
                <w:sz w:val="24"/>
                <w:szCs w:val="24"/>
              </w:rPr>
              <w:t xml:space="preserve">po spolu obuhvaćenih događanjem       </w:t>
            </w:r>
          </w:p>
        </w:tc>
      </w:tr>
      <w:tr w:rsidR="005E74E8" w:rsidRPr="005E74E8" w14:paraId="1750C7B7" w14:textId="77777777" w:rsidTr="003D6238">
        <w:trPr>
          <w:trHeight w:val="455"/>
        </w:trPr>
        <w:tc>
          <w:tcPr>
            <w:tcW w:w="2002" w:type="dxa"/>
          </w:tcPr>
          <w:p w14:paraId="231382D4" w14:textId="77777777" w:rsidR="005E74E8" w:rsidRPr="005E74E8" w:rsidRDefault="005E74E8" w:rsidP="005E74E8">
            <w:pPr>
              <w:rPr>
                <w:rFonts w:ascii="Times New Roman" w:hAnsi="Times New Roman" w:cs="Times New Roman"/>
                <w:b/>
                <w:sz w:val="24"/>
                <w:szCs w:val="24"/>
              </w:rPr>
            </w:pPr>
            <w:r w:rsidRPr="005E74E8">
              <w:rPr>
                <w:rFonts w:ascii="Times New Roman" w:hAnsi="Times New Roman" w:cs="Times New Roman"/>
                <w:b/>
                <w:sz w:val="24"/>
                <w:szCs w:val="24"/>
              </w:rPr>
              <w:t>Nositelj:</w:t>
            </w:r>
          </w:p>
        </w:tc>
        <w:tc>
          <w:tcPr>
            <w:tcW w:w="7207" w:type="dxa"/>
          </w:tcPr>
          <w:p w14:paraId="3E8EC41A" w14:textId="77777777"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Gradski ured za socijalnu zaštitu, zdravstvo, branitelje i osobe s invaliditetom</w:t>
            </w:r>
          </w:p>
          <w:p w14:paraId="2A4AEC1C" w14:textId="347048A3" w:rsidR="005E74E8" w:rsidRPr="005E74E8" w:rsidRDefault="005E74E8" w:rsidP="00E9524A">
            <w:pPr>
              <w:jc w:val="both"/>
              <w:rPr>
                <w:rFonts w:ascii="Times New Roman" w:hAnsi="Times New Roman" w:cs="Times New Roman"/>
                <w:sz w:val="24"/>
                <w:szCs w:val="24"/>
              </w:rPr>
            </w:pPr>
            <w:r w:rsidRPr="005E74E8">
              <w:rPr>
                <w:rFonts w:ascii="Times New Roman" w:hAnsi="Times New Roman" w:cs="Times New Roman"/>
                <w:sz w:val="24"/>
                <w:szCs w:val="24"/>
              </w:rPr>
              <w:t>Gradski ured za kulturu i civilno društvo</w:t>
            </w:r>
          </w:p>
        </w:tc>
      </w:tr>
      <w:tr w:rsidR="005E74E8" w:rsidRPr="005E74E8" w14:paraId="59784828" w14:textId="77777777" w:rsidTr="003D6238">
        <w:tc>
          <w:tcPr>
            <w:tcW w:w="2002" w:type="dxa"/>
          </w:tcPr>
          <w:p w14:paraId="110A6D48" w14:textId="77777777" w:rsidR="005E74E8" w:rsidRPr="005E74E8" w:rsidRDefault="005E74E8" w:rsidP="005E74E8">
            <w:pPr>
              <w:rPr>
                <w:rFonts w:ascii="Times New Roman" w:hAnsi="Times New Roman" w:cs="Times New Roman"/>
                <w:b/>
                <w:sz w:val="24"/>
                <w:szCs w:val="24"/>
              </w:rPr>
            </w:pPr>
            <w:proofErr w:type="spellStart"/>
            <w:r w:rsidRPr="005E74E8">
              <w:rPr>
                <w:rFonts w:ascii="Times New Roman" w:hAnsi="Times New Roman" w:cs="Times New Roman"/>
                <w:b/>
                <w:sz w:val="24"/>
                <w:szCs w:val="24"/>
              </w:rPr>
              <w:t>Sunositelji</w:t>
            </w:r>
            <w:proofErr w:type="spellEnd"/>
            <w:r w:rsidRPr="005E74E8">
              <w:rPr>
                <w:rFonts w:ascii="Times New Roman" w:hAnsi="Times New Roman" w:cs="Times New Roman"/>
                <w:b/>
                <w:sz w:val="24"/>
                <w:szCs w:val="24"/>
              </w:rPr>
              <w:t>:</w:t>
            </w:r>
          </w:p>
          <w:p w14:paraId="580F26AA" w14:textId="77777777" w:rsidR="005E74E8" w:rsidRPr="005E74E8" w:rsidRDefault="005E74E8" w:rsidP="005E74E8">
            <w:pPr>
              <w:rPr>
                <w:rFonts w:ascii="Times New Roman" w:hAnsi="Times New Roman" w:cs="Times New Roman"/>
                <w:sz w:val="24"/>
                <w:szCs w:val="24"/>
              </w:rPr>
            </w:pPr>
          </w:p>
        </w:tc>
        <w:tc>
          <w:tcPr>
            <w:tcW w:w="7207" w:type="dxa"/>
          </w:tcPr>
          <w:p w14:paraId="584B3AD9"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Organizacije civilnog društva</w:t>
            </w:r>
          </w:p>
          <w:p w14:paraId="591D70AB" w14:textId="2D755BD7" w:rsidR="005E74E8" w:rsidRPr="005E74E8" w:rsidRDefault="005E74E8" w:rsidP="00096D74">
            <w:pPr>
              <w:rPr>
                <w:rFonts w:ascii="Times New Roman" w:hAnsi="Times New Roman" w:cs="Times New Roman"/>
                <w:sz w:val="24"/>
                <w:szCs w:val="24"/>
              </w:rPr>
            </w:pPr>
            <w:r w:rsidRPr="005E74E8">
              <w:rPr>
                <w:rFonts w:ascii="Times New Roman" w:hAnsi="Times New Roman" w:cs="Times New Roman"/>
                <w:sz w:val="24"/>
                <w:szCs w:val="24"/>
              </w:rPr>
              <w:t xml:space="preserve">Vijeće </w:t>
            </w:r>
            <w:r w:rsidR="00A66C1D">
              <w:rPr>
                <w:rFonts w:ascii="Times New Roman" w:hAnsi="Times New Roman" w:cs="Times New Roman"/>
                <w:sz w:val="24"/>
                <w:szCs w:val="24"/>
              </w:rPr>
              <w:t xml:space="preserve">romske nacionalne manjine </w:t>
            </w:r>
          </w:p>
        </w:tc>
      </w:tr>
      <w:tr w:rsidR="005E74E8" w:rsidRPr="005E74E8" w14:paraId="3D43943E" w14:textId="77777777" w:rsidTr="00012672">
        <w:trPr>
          <w:trHeight w:val="443"/>
        </w:trPr>
        <w:tc>
          <w:tcPr>
            <w:tcW w:w="2002" w:type="dxa"/>
          </w:tcPr>
          <w:p w14:paraId="7674FFEB" w14:textId="77777777" w:rsidR="005E74E8" w:rsidRPr="005E74E8" w:rsidRDefault="005E74E8" w:rsidP="005E74E8">
            <w:pPr>
              <w:rPr>
                <w:rFonts w:ascii="Times New Roman" w:hAnsi="Times New Roman" w:cs="Times New Roman"/>
                <w:sz w:val="24"/>
                <w:szCs w:val="24"/>
              </w:rPr>
            </w:pPr>
            <w:r w:rsidRPr="005E74E8">
              <w:rPr>
                <w:rFonts w:ascii="Times New Roman" w:hAnsi="Times New Roman" w:cs="Times New Roman"/>
                <w:b/>
                <w:sz w:val="24"/>
                <w:szCs w:val="24"/>
              </w:rPr>
              <w:t>Rok provedbe:</w:t>
            </w:r>
          </w:p>
        </w:tc>
        <w:tc>
          <w:tcPr>
            <w:tcW w:w="7207" w:type="dxa"/>
          </w:tcPr>
          <w:p w14:paraId="45327F1F" w14:textId="701D1B8A" w:rsidR="005E74E8" w:rsidRPr="005E74E8" w:rsidRDefault="00D5582C" w:rsidP="00B97A72">
            <w:pPr>
              <w:rPr>
                <w:rFonts w:ascii="Times New Roman" w:hAnsi="Times New Roman" w:cs="Times New Roman"/>
                <w:sz w:val="24"/>
                <w:szCs w:val="24"/>
              </w:rPr>
            </w:pPr>
            <w:r w:rsidRPr="005E74E8">
              <w:rPr>
                <w:rFonts w:ascii="Times New Roman" w:hAnsi="Times New Roman" w:cs="Times New Roman"/>
                <w:sz w:val="24"/>
                <w:szCs w:val="24"/>
              </w:rPr>
              <w:t>K</w:t>
            </w:r>
            <w:r w:rsidR="005E74E8" w:rsidRPr="005E74E8">
              <w:rPr>
                <w:rFonts w:ascii="Times New Roman" w:hAnsi="Times New Roman" w:cs="Times New Roman"/>
                <w:sz w:val="24"/>
                <w:szCs w:val="24"/>
              </w:rPr>
              <w:t>ontinuirano</w:t>
            </w:r>
          </w:p>
        </w:tc>
      </w:tr>
      <w:tr w:rsidR="005E74E8" w:rsidRPr="005E74E8" w14:paraId="388109DE" w14:textId="77777777" w:rsidTr="003D6238">
        <w:trPr>
          <w:trHeight w:val="608"/>
        </w:trPr>
        <w:tc>
          <w:tcPr>
            <w:tcW w:w="2002" w:type="dxa"/>
          </w:tcPr>
          <w:p w14:paraId="649AD481" w14:textId="4387D197" w:rsidR="005E74E8" w:rsidRPr="005E74E8" w:rsidRDefault="006526AC" w:rsidP="005E74E8">
            <w:pPr>
              <w:rPr>
                <w:rFonts w:ascii="Times New Roman" w:hAnsi="Times New Roman" w:cs="Times New Roman"/>
                <w:b/>
                <w:sz w:val="24"/>
                <w:szCs w:val="24"/>
              </w:rPr>
            </w:pPr>
            <w:r>
              <w:rPr>
                <w:rFonts w:ascii="Times New Roman" w:hAnsi="Times New Roman" w:cs="Times New Roman"/>
                <w:b/>
                <w:sz w:val="24"/>
                <w:szCs w:val="24"/>
              </w:rPr>
              <w:t>I</w:t>
            </w:r>
            <w:r w:rsidR="005E74E8" w:rsidRPr="005E74E8">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47F39D7F" w14:textId="77777777" w:rsidR="005E74E8" w:rsidRDefault="005E74E8" w:rsidP="005E74E8">
            <w:pPr>
              <w:rPr>
                <w:rFonts w:ascii="Times New Roman" w:hAnsi="Times New Roman" w:cs="Times New Roman"/>
                <w:sz w:val="24"/>
                <w:szCs w:val="24"/>
              </w:rPr>
            </w:pPr>
            <w:r w:rsidRPr="005E74E8">
              <w:rPr>
                <w:rFonts w:ascii="Times New Roman" w:hAnsi="Times New Roman" w:cs="Times New Roman"/>
                <w:sz w:val="24"/>
                <w:szCs w:val="24"/>
              </w:rPr>
              <w:t>Proračun Grada Zagreba</w:t>
            </w:r>
            <w:r>
              <w:rPr>
                <w:rFonts w:ascii="Times New Roman" w:hAnsi="Times New Roman" w:cs="Times New Roman"/>
                <w:sz w:val="24"/>
                <w:szCs w:val="24"/>
              </w:rPr>
              <w:t xml:space="preserve"> -</w:t>
            </w:r>
            <w:r w:rsidRPr="005E74E8">
              <w:rPr>
                <w:rFonts w:ascii="Times New Roman" w:hAnsi="Times New Roman" w:cs="Times New Roman"/>
                <w:sz w:val="24"/>
                <w:szCs w:val="24"/>
              </w:rPr>
              <w:t xml:space="preserve"> razdjel nositelja mjere</w:t>
            </w:r>
          </w:p>
          <w:p w14:paraId="22D74BBB" w14:textId="177E5D0B" w:rsidR="00246561" w:rsidRPr="005E74E8" w:rsidRDefault="00246561" w:rsidP="005E74E8">
            <w:pPr>
              <w:rPr>
                <w:rFonts w:ascii="Times New Roman" w:hAnsi="Times New Roman" w:cs="Times New Roman"/>
                <w:sz w:val="24"/>
                <w:szCs w:val="24"/>
              </w:rPr>
            </w:pPr>
            <w:r>
              <w:rPr>
                <w:rFonts w:ascii="Times New Roman" w:hAnsi="Times New Roman" w:cs="Times New Roman"/>
                <w:sz w:val="24"/>
                <w:szCs w:val="24"/>
              </w:rPr>
              <w:t>EU fondovi</w:t>
            </w:r>
          </w:p>
        </w:tc>
      </w:tr>
    </w:tbl>
    <w:p w14:paraId="48648F6B" w14:textId="77777777" w:rsidR="00356AA2" w:rsidRPr="00356AA2" w:rsidRDefault="00356AA2" w:rsidP="00B97A72">
      <w:pPr>
        <w:spacing w:after="120" w:line="240" w:lineRule="auto"/>
        <w:rPr>
          <w:rFonts w:ascii="Times New Roman" w:eastAsiaTheme="minorEastAsia" w:hAnsi="Times New Roman" w:cs="Times New Roman"/>
          <w:b/>
          <w:bCs/>
          <w:sz w:val="24"/>
          <w:szCs w:val="24"/>
        </w:rPr>
      </w:pPr>
      <w:bookmarkStart w:id="13" w:name="_Hlk157163000"/>
      <w:r w:rsidRPr="00356AA2">
        <w:rPr>
          <w:rFonts w:ascii="Times New Roman" w:eastAsiaTheme="minorEastAsia" w:hAnsi="Times New Roman" w:cs="Times New Roman"/>
          <w:b/>
          <w:bCs/>
          <w:sz w:val="24"/>
          <w:szCs w:val="24"/>
        </w:rPr>
        <w:lastRenderedPageBreak/>
        <w:t>CILJ 3. POTICATI PARTICIPACIJU ROMA KROZ OSNAŽIVANJE, SURADNJU I POVJERENJE ROMA U JAVNE INSTITUCIJE</w:t>
      </w:r>
    </w:p>
    <w:bookmarkEnd w:id="13"/>
    <w:p w14:paraId="04886F7B" w14:textId="681FF5A3" w:rsidR="00356AA2" w:rsidRPr="00356AA2" w:rsidRDefault="00356AA2" w:rsidP="003F7991">
      <w:pPr>
        <w:spacing w:after="120" w:line="240" w:lineRule="auto"/>
        <w:ind w:right="-188"/>
        <w:jc w:val="both"/>
        <w:rPr>
          <w:rFonts w:ascii="Times New Roman" w:eastAsiaTheme="minorEastAsia" w:hAnsi="Times New Roman" w:cs="Times New Roman"/>
          <w:bCs/>
          <w:sz w:val="24"/>
          <w:szCs w:val="24"/>
        </w:rPr>
      </w:pPr>
      <w:r w:rsidRPr="00356AA2">
        <w:rPr>
          <w:rFonts w:ascii="Times New Roman" w:eastAsiaTheme="minorEastAsia" w:hAnsi="Times New Roman" w:cs="Times New Roman"/>
          <w:b/>
          <w:bCs/>
          <w:sz w:val="24"/>
          <w:szCs w:val="24"/>
        </w:rPr>
        <w:t>POSEBAN CILJ 3.1.</w:t>
      </w:r>
      <w:r w:rsidRPr="00356AA2">
        <w:rPr>
          <w:rFonts w:ascii="Times New Roman" w:eastAsiaTheme="minorEastAsia" w:hAnsi="Times New Roman" w:cs="Times New Roman"/>
          <w:bCs/>
          <w:sz w:val="24"/>
          <w:szCs w:val="24"/>
        </w:rPr>
        <w:t xml:space="preserve"> POTICATI SUDJELOVANJE ROMA U DRUŠTVENOM, KULTURNOM I POLITIČKOM ŽIVOTU</w:t>
      </w:r>
    </w:p>
    <w:tbl>
      <w:tblPr>
        <w:tblStyle w:val="TableGrid"/>
        <w:tblW w:w="9209" w:type="dxa"/>
        <w:tblLook w:val="04A0" w:firstRow="1" w:lastRow="0" w:firstColumn="1" w:lastColumn="0" w:noHBand="0" w:noVBand="1"/>
      </w:tblPr>
      <w:tblGrid>
        <w:gridCol w:w="2002"/>
        <w:gridCol w:w="7207"/>
      </w:tblGrid>
      <w:tr w:rsidR="00356AA2" w:rsidRPr="00356AA2" w14:paraId="69105343" w14:textId="77777777" w:rsidTr="003D6238">
        <w:trPr>
          <w:trHeight w:val="652"/>
        </w:trPr>
        <w:tc>
          <w:tcPr>
            <w:tcW w:w="2002" w:type="dxa"/>
            <w:shd w:val="clear" w:color="auto" w:fill="D9E2F3" w:themeFill="accent1" w:themeFillTint="33"/>
          </w:tcPr>
          <w:p w14:paraId="2FF626C1" w14:textId="77777777" w:rsidR="00356AA2" w:rsidRPr="00356AA2" w:rsidRDefault="00356AA2" w:rsidP="00356AA2">
            <w:pPr>
              <w:spacing w:line="300" w:lineRule="auto"/>
              <w:rPr>
                <w:rFonts w:ascii="Times New Roman" w:hAnsi="Times New Roman" w:cs="Times New Roman"/>
                <w:b/>
                <w:sz w:val="24"/>
                <w:szCs w:val="24"/>
              </w:rPr>
            </w:pPr>
            <w:r w:rsidRPr="00356AA2">
              <w:rPr>
                <w:rFonts w:ascii="Times New Roman" w:hAnsi="Times New Roman" w:cs="Times New Roman"/>
                <w:b/>
                <w:sz w:val="24"/>
                <w:szCs w:val="24"/>
              </w:rPr>
              <w:t>Mjera 3.1.1.</w:t>
            </w:r>
          </w:p>
        </w:tc>
        <w:tc>
          <w:tcPr>
            <w:tcW w:w="7207" w:type="dxa"/>
            <w:shd w:val="clear" w:color="auto" w:fill="D9E2F3" w:themeFill="accent1" w:themeFillTint="33"/>
          </w:tcPr>
          <w:p w14:paraId="113994DB" w14:textId="77777777" w:rsidR="00356AA2" w:rsidRPr="00356AA2" w:rsidRDefault="00356AA2" w:rsidP="00356AA2">
            <w:pPr>
              <w:rPr>
                <w:rFonts w:ascii="Times New Roman" w:hAnsi="Times New Roman" w:cs="Times New Roman"/>
                <w:b/>
                <w:sz w:val="24"/>
                <w:szCs w:val="24"/>
              </w:rPr>
            </w:pPr>
            <w:r w:rsidRPr="00356AA2">
              <w:rPr>
                <w:rFonts w:ascii="Times New Roman" w:hAnsi="Times New Roman" w:cs="Times New Roman"/>
                <w:b/>
                <w:sz w:val="24"/>
                <w:szCs w:val="24"/>
              </w:rPr>
              <w:t>Jačanje kapaciteta romskih udruga za pripremu, prijavu i provedbu programa i projekata</w:t>
            </w:r>
          </w:p>
        </w:tc>
      </w:tr>
      <w:tr w:rsidR="00356AA2" w:rsidRPr="00356AA2" w14:paraId="5E5EC799" w14:textId="77777777" w:rsidTr="00E9524A">
        <w:trPr>
          <w:trHeight w:val="695"/>
        </w:trPr>
        <w:tc>
          <w:tcPr>
            <w:tcW w:w="2002" w:type="dxa"/>
          </w:tcPr>
          <w:p w14:paraId="32570E4A" w14:textId="77777777" w:rsidR="00356AA2" w:rsidRP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b/>
                <w:sz w:val="24"/>
                <w:szCs w:val="24"/>
              </w:rPr>
              <w:t>Aktivnosti:</w:t>
            </w:r>
          </w:p>
        </w:tc>
        <w:tc>
          <w:tcPr>
            <w:tcW w:w="7207" w:type="dxa"/>
          </w:tcPr>
          <w:p w14:paraId="6B4F5AE4" w14:textId="3206CC72" w:rsidR="00356AA2" w:rsidRPr="00356AA2" w:rsidRDefault="00356AA2" w:rsidP="00356AA2">
            <w:pPr>
              <w:jc w:val="both"/>
              <w:rPr>
                <w:rFonts w:ascii="Times New Roman" w:hAnsi="Times New Roman" w:cs="Times New Roman"/>
                <w:sz w:val="24"/>
                <w:szCs w:val="24"/>
              </w:rPr>
            </w:pPr>
            <w:r w:rsidRPr="00356AA2">
              <w:rPr>
                <w:rFonts w:ascii="Times New Roman" w:hAnsi="Times New Roman" w:cs="Times New Roman"/>
                <w:sz w:val="24"/>
                <w:szCs w:val="24"/>
              </w:rPr>
              <w:t>Organizirati edukacije romskih udruga, posebice udruga žena</w:t>
            </w:r>
            <w:r w:rsidR="00C64032">
              <w:rPr>
                <w:rFonts w:ascii="Times New Roman" w:hAnsi="Times New Roman" w:cs="Times New Roman"/>
                <w:sz w:val="24"/>
                <w:szCs w:val="24"/>
              </w:rPr>
              <w:t xml:space="preserve"> i mladih</w:t>
            </w:r>
            <w:r w:rsidRPr="00356AA2">
              <w:rPr>
                <w:rFonts w:ascii="Times New Roman" w:hAnsi="Times New Roman" w:cs="Times New Roman"/>
                <w:sz w:val="24"/>
                <w:szCs w:val="24"/>
              </w:rPr>
              <w:t xml:space="preserve"> te  </w:t>
            </w:r>
            <w:r w:rsidR="00D75516">
              <w:rPr>
                <w:rFonts w:ascii="Times New Roman" w:hAnsi="Times New Roman" w:cs="Times New Roman"/>
                <w:sz w:val="24"/>
                <w:szCs w:val="24"/>
              </w:rPr>
              <w:t xml:space="preserve">ostalih </w:t>
            </w:r>
            <w:r w:rsidRPr="00356AA2">
              <w:rPr>
                <w:rFonts w:ascii="Times New Roman" w:hAnsi="Times New Roman" w:cs="Times New Roman"/>
                <w:sz w:val="24"/>
                <w:szCs w:val="24"/>
              </w:rPr>
              <w:t>zainteresiranih Roma, o pripremi, prijavi  i provedbi programa i projekata na javne natječaje za financiranje programa i projekata organizacija civilnog društva te projekata na natječaje EU fondova. Udrugama omogućiti i mentorsku podršku prilikom pripreme, prijave i provedbe projekata i programa.</w:t>
            </w:r>
            <w:r w:rsidR="00D5582C">
              <w:rPr>
                <w:rFonts w:ascii="Times New Roman" w:hAnsi="Times New Roman" w:cs="Times New Roman"/>
                <w:sz w:val="24"/>
                <w:szCs w:val="24"/>
              </w:rPr>
              <w:t xml:space="preserve"> </w:t>
            </w:r>
            <w:r w:rsidRPr="00356AA2">
              <w:rPr>
                <w:rFonts w:ascii="Times New Roman" w:hAnsi="Times New Roman" w:cs="Times New Roman"/>
                <w:sz w:val="24"/>
                <w:szCs w:val="24"/>
              </w:rPr>
              <w:t xml:space="preserve">Edukaciju i mentorsku podršku provesti u suradnji s organizacijama civilnog društva. </w:t>
            </w:r>
          </w:p>
        </w:tc>
      </w:tr>
      <w:tr w:rsidR="00356AA2" w:rsidRPr="00356AA2" w14:paraId="17529CA9" w14:textId="77777777" w:rsidTr="003D6238">
        <w:trPr>
          <w:trHeight w:val="455"/>
        </w:trPr>
        <w:tc>
          <w:tcPr>
            <w:tcW w:w="2002" w:type="dxa"/>
          </w:tcPr>
          <w:p w14:paraId="751C32A3" w14:textId="28E51EFA" w:rsidR="00356AA2" w:rsidRPr="00356AA2" w:rsidRDefault="00356AA2" w:rsidP="00356AA2">
            <w:pPr>
              <w:rPr>
                <w:rFonts w:ascii="Times New Roman" w:hAnsi="Times New Roman" w:cs="Times New Roman"/>
                <w:b/>
                <w:sz w:val="24"/>
                <w:szCs w:val="24"/>
              </w:rPr>
            </w:pPr>
            <w:r w:rsidRPr="00356AA2">
              <w:rPr>
                <w:rFonts w:ascii="Times New Roman" w:hAnsi="Times New Roman" w:cs="Times New Roman"/>
                <w:b/>
                <w:sz w:val="24"/>
                <w:szCs w:val="24"/>
              </w:rPr>
              <w:t>Pokazatelji provedbe</w:t>
            </w:r>
            <w:r>
              <w:rPr>
                <w:rFonts w:ascii="Times New Roman" w:hAnsi="Times New Roman" w:cs="Times New Roman"/>
                <w:b/>
                <w:sz w:val="24"/>
                <w:szCs w:val="24"/>
              </w:rPr>
              <w:t>:</w:t>
            </w:r>
          </w:p>
        </w:tc>
        <w:tc>
          <w:tcPr>
            <w:tcW w:w="7207" w:type="dxa"/>
          </w:tcPr>
          <w:p w14:paraId="55CF934C" w14:textId="40C6E239" w:rsidR="00356AA2" w:rsidRP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sz w:val="24"/>
                <w:szCs w:val="24"/>
              </w:rPr>
              <w:t>Broj edukacija; broj sudionika na edukacijama</w:t>
            </w:r>
            <w:r w:rsidR="00D5582C">
              <w:rPr>
                <w:rFonts w:ascii="Times New Roman" w:hAnsi="Times New Roman" w:cs="Times New Roman"/>
                <w:sz w:val="24"/>
                <w:szCs w:val="24"/>
              </w:rPr>
              <w:t xml:space="preserve"> iskazan po spolu</w:t>
            </w:r>
            <w:r w:rsidRPr="00356AA2">
              <w:rPr>
                <w:rFonts w:ascii="Times New Roman" w:hAnsi="Times New Roman" w:cs="Times New Roman"/>
                <w:sz w:val="24"/>
                <w:szCs w:val="24"/>
              </w:rPr>
              <w:t>; broj mentorskih podrški</w:t>
            </w:r>
          </w:p>
        </w:tc>
      </w:tr>
      <w:tr w:rsidR="00356AA2" w:rsidRPr="00356AA2" w14:paraId="2BD65749" w14:textId="77777777" w:rsidTr="003D6238">
        <w:tc>
          <w:tcPr>
            <w:tcW w:w="2002" w:type="dxa"/>
          </w:tcPr>
          <w:p w14:paraId="5750AEE6" w14:textId="77777777" w:rsidR="00356AA2" w:rsidRP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b/>
                <w:sz w:val="24"/>
                <w:szCs w:val="24"/>
              </w:rPr>
              <w:t>Nositelji:</w:t>
            </w:r>
          </w:p>
          <w:p w14:paraId="4D528D8A" w14:textId="77777777" w:rsidR="00356AA2" w:rsidRPr="00356AA2" w:rsidRDefault="00356AA2" w:rsidP="00356AA2">
            <w:pPr>
              <w:spacing w:line="300" w:lineRule="auto"/>
              <w:rPr>
                <w:rFonts w:ascii="Times New Roman" w:hAnsi="Times New Roman" w:cs="Times New Roman"/>
                <w:sz w:val="24"/>
                <w:szCs w:val="24"/>
              </w:rPr>
            </w:pPr>
          </w:p>
        </w:tc>
        <w:tc>
          <w:tcPr>
            <w:tcW w:w="7207" w:type="dxa"/>
          </w:tcPr>
          <w:p w14:paraId="730CB4C1" w14:textId="77777777" w:rsidR="00356AA2" w:rsidRPr="00356AA2" w:rsidRDefault="00356AA2" w:rsidP="00E9524A">
            <w:pPr>
              <w:jc w:val="both"/>
              <w:rPr>
                <w:rFonts w:ascii="Times New Roman" w:hAnsi="Times New Roman" w:cs="Times New Roman"/>
                <w:sz w:val="24"/>
                <w:szCs w:val="24"/>
              </w:rPr>
            </w:pPr>
            <w:r w:rsidRPr="00356AA2">
              <w:rPr>
                <w:rFonts w:ascii="Times New Roman" w:hAnsi="Times New Roman" w:cs="Times New Roman"/>
                <w:sz w:val="24"/>
                <w:szCs w:val="24"/>
              </w:rPr>
              <w:t>Gradski ured za kulturu i civilno društvo</w:t>
            </w:r>
          </w:p>
          <w:p w14:paraId="497F5735" w14:textId="77777777" w:rsidR="00356AA2" w:rsidRPr="00356AA2" w:rsidRDefault="00356AA2" w:rsidP="00E9524A">
            <w:pPr>
              <w:jc w:val="both"/>
              <w:rPr>
                <w:rFonts w:ascii="Times New Roman" w:hAnsi="Times New Roman" w:cs="Times New Roman"/>
                <w:sz w:val="24"/>
                <w:szCs w:val="24"/>
              </w:rPr>
            </w:pPr>
            <w:r w:rsidRPr="00356AA2">
              <w:rPr>
                <w:rFonts w:ascii="Times New Roman" w:hAnsi="Times New Roman" w:cs="Times New Roman"/>
                <w:sz w:val="24"/>
                <w:szCs w:val="24"/>
              </w:rPr>
              <w:t>Gradski ured za socijalnu zaštitu, zdravstvo, branitelje i osobe s invaliditetom</w:t>
            </w:r>
          </w:p>
          <w:p w14:paraId="35417947" w14:textId="77777777" w:rsidR="00356AA2" w:rsidRPr="00356AA2" w:rsidRDefault="00356AA2" w:rsidP="00E9524A">
            <w:pPr>
              <w:jc w:val="both"/>
              <w:rPr>
                <w:rFonts w:ascii="Times New Roman" w:hAnsi="Times New Roman" w:cs="Times New Roman"/>
                <w:sz w:val="24"/>
                <w:szCs w:val="24"/>
              </w:rPr>
            </w:pPr>
            <w:r w:rsidRPr="00356AA2">
              <w:rPr>
                <w:rFonts w:ascii="Times New Roman" w:hAnsi="Times New Roman" w:cs="Times New Roman"/>
                <w:sz w:val="24"/>
                <w:szCs w:val="24"/>
              </w:rPr>
              <w:t>Gradski ured za obrazovanje, sport i mlade</w:t>
            </w:r>
          </w:p>
        </w:tc>
      </w:tr>
      <w:tr w:rsidR="00356AA2" w:rsidRPr="00356AA2" w14:paraId="14740146" w14:textId="77777777" w:rsidTr="003D6238">
        <w:tc>
          <w:tcPr>
            <w:tcW w:w="2002" w:type="dxa"/>
          </w:tcPr>
          <w:p w14:paraId="58DF51BA" w14:textId="77777777" w:rsidR="00356AA2" w:rsidRPr="00356AA2" w:rsidRDefault="00356AA2" w:rsidP="00356AA2">
            <w:pPr>
              <w:spacing w:line="300" w:lineRule="auto"/>
              <w:rPr>
                <w:rFonts w:ascii="Times New Roman" w:hAnsi="Times New Roman" w:cs="Times New Roman"/>
                <w:b/>
                <w:sz w:val="24"/>
                <w:szCs w:val="24"/>
              </w:rPr>
            </w:pPr>
            <w:proofErr w:type="spellStart"/>
            <w:r w:rsidRPr="00356AA2">
              <w:rPr>
                <w:rFonts w:ascii="Times New Roman" w:hAnsi="Times New Roman" w:cs="Times New Roman"/>
                <w:b/>
                <w:sz w:val="24"/>
                <w:szCs w:val="24"/>
              </w:rPr>
              <w:t>Sunositelji</w:t>
            </w:r>
            <w:proofErr w:type="spellEnd"/>
            <w:r w:rsidRPr="00356AA2">
              <w:rPr>
                <w:rFonts w:ascii="Times New Roman" w:hAnsi="Times New Roman" w:cs="Times New Roman"/>
                <w:b/>
                <w:sz w:val="24"/>
                <w:szCs w:val="24"/>
              </w:rPr>
              <w:t>:</w:t>
            </w:r>
          </w:p>
        </w:tc>
        <w:tc>
          <w:tcPr>
            <w:tcW w:w="7207" w:type="dxa"/>
          </w:tcPr>
          <w:p w14:paraId="0A4F2DFB" w14:textId="77777777" w:rsidR="00356AA2" w:rsidRPr="00356AA2" w:rsidRDefault="00356AA2" w:rsidP="00D75516">
            <w:pPr>
              <w:rPr>
                <w:rFonts w:ascii="Times New Roman" w:hAnsi="Times New Roman" w:cs="Times New Roman"/>
                <w:sz w:val="24"/>
                <w:szCs w:val="24"/>
              </w:rPr>
            </w:pPr>
            <w:r w:rsidRPr="00356AA2">
              <w:rPr>
                <w:rFonts w:ascii="Times New Roman" w:hAnsi="Times New Roman" w:cs="Times New Roman"/>
                <w:sz w:val="24"/>
                <w:szCs w:val="24"/>
              </w:rPr>
              <w:t>Organizacije civilnog društva</w:t>
            </w:r>
          </w:p>
          <w:p w14:paraId="1AA3AEC2" w14:textId="77777777" w:rsidR="00356AA2" w:rsidRPr="00356AA2" w:rsidRDefault="00356AA2" w:rsidP="00D75516">
            <w:pPr>
              <w:rPr>
                <w:rFonts w:ascii="Times New Roman" w:hAnsi="Times New Roman" w:cs="Times New Roman"/>
                <w:sz w:val="24"/>
                <w:szCs w:val="24"/>
              </w:rPr>
            </w:pPr>
            <w:r w:rsidRPr="00356AA2">
              <w:rPr>
                <w:rFonts w:ascii="Times New Roman" w:hAnsi="Times New Roman" w:cs="Times New Roman"/>
                <w:sz w:val="24"/>
                <w:szCs w:val="24"/>
              </w:rPr>
              <w:t>Vijeće romske nacionalne manjine</w:t>
            </w:r>
          </w:p>
        </w:tc>
      </w:tr>
      <w:tr w:rsidR="00356AA2" w:rsidRPr="00356AA2" w14:paraId="41F7F441" w14:textId="77777777" w:rsidTr="00660451">
        <w:trPr>
          <w:trHeight w:val="464"/>
        </w:trPr>
        <w:tc>
          <w:tcPr>
            <w:tcW w:w="2002" w:type="dxa"/>
          </w:tcPr>
          <w:p w14:paraId="5A7BE1B0" w14:textId="262E9343" w:rsidR="00356AA2" w:rsidRPr="00356AA2" w:rsidRDefault="00356AA2" w:rsidP="00B97A72">
            <w:pPr>
              <w:rPr>
                <w:rFonts w:ascii="Times New Roman" w:hAnsi="Times New Roman" w:cs="Times New Roman"/>
                <w:sz w:val="24"/>
                <w:szCs w:val="24"/>
              </w:rPr>
            </w:pPr>
            <w:r w:rsidRPr="00356AA2">
              <w:rPr>
                <w:rFonts w:ascii="Times New Roman" w:hAnsi="Times New Roman" w:cs="Times New Roman"/>
                <w:b/>
                <w:sz w:val="24"/>
                <w:szCs w:val="24"/>
              </w:rPr>
              <w:t>Rok</w:t>
            </w:r>
            <w:r w:rsidR="00B97A72">
              <w:rPr>
                <w:rFonts w:ascii="Times New Roman" w:hAnsi="Times New Roman" w:cs="Times New Roman"/>
                <w:b/>
                <w:sz w:val="24"/>
                <w:szCs w:val="24"/>
              </w:rPr>
              <w:t xml:space="preserve"> </w:t>
            </w:r>
            <w:r>
              <w:rPr>
                <w:rFonts w:ascii="Times New Roman" w:hAnsi="Times New Roman" w:cs="Times New Roman"/>
                <w:b/>
                <w:sz w:val="24"/>
                <w:szCs w:val="24"/>
              </w:rPr>
              <w:t>p</w:t>
            </w:r>
            <w:r w:rsidRPr="00356AA2">
              <w:rPr>
                <w:rFonts w:ascii="Times New Roman" w:hAnsi="Times New Roman" w:cs="Times New Roman"/>
                <w:b/>
                <w:sz w:val="24"/>
                <w:szCs w:val="24"/>
              </w:rPr>
              <w:t>rovedbe</w:t>
            </w:r>
            <w:r>
              <w:rPr>
                <w:rFonts w:ascii="Times New Roman" w:hAnsi="Times New Roman" w:cs="Times New Roman"/>
                <w:b/>
                <w:sz w:val="24"/>
                <w:szCs w:val="24"/>
              </w:rPr>
              <w:t>:</w:t>
            </w:r>
          </w:p>
        </w:tc>
        <w:tc>
          <w:tcPr>
            <w:tcW w:w="7207" w:type="dxa"/>
          </w:tcPr>
          <w:p w14:paraId="2C7FE81A" w14:textId="6074B9A5" w:rsidR="00356AA2" w:rsidRPr="00356AA2" w:rsidRDefault="00D5582C" w:rsidP="00B97A72">
            <w:pPr>
              <w:spacing w:line="300" w:lineRule="auto"/>
              <w:rPr>
                <w:rFonts w:ascii="Times New Roman" w:hAnsi="Times New Roman" w:cs="Times New Roman"/>
                <w:sz w:val="24"/>
                <w:szCs w:val="24"/>
              </w:rPr>
            </w:pPr>
            <w:r>
              <w:rPr>
                <w:rFonts w:ascii="Times New Roman" w:hAnsi="Times New Roman" w:cs="Times New Roman"/>
                <w:sz w:val="24"/>
                <w:szCs w:val="24"/>
              </w:rPr>
              <w:t>2025., 2026. i 2027.</w:t>
            </w:r>
          </w:p>
        </w:tc>
      </w:tr>
      <w:tr w:rsidR="00356AA2" w:rsidRPr="00356AA2" w14:paraId="0D29D487" w14:textId="77777777" w:rsidTr="003D6238">
        <w:tc>
          <w:tcPr>
            <w:tcW w:w="2002" w:type="dxa"/>
          </w:tcPr>
          <w:p w14:paraId="60622E0A" w14:textId="2EDAB9E2" w:rsidR="00356AA2" w:rsidRPr="00356AA2" w:rsidRDefault="006526AC" w:rsidP="00356AA2">
            <w:pPr>
              <w:rPr>
                <w:rFonts w:ascii="Times New Roman" w:hAnsi="Times New Roman" w:cs="Times New Roman"/>
                <w:b/>
                <w:sz w:val="24"/>
                <w:szCs w:val="24"/>
              </w:rPr>
            </w:pPr>
            <w:r>
              <w:rPr>
                <w:rFonts w:ascii="Times New Roman" w:hAnsi="Times New Roman" w:cs="Times New Roman"/>
                <w:b/>
                <w:sz w:val="24"/>
                <w:szCs w:val="24"/>
              </w:rPr>
              <w:t>I</w:t>
            </w:r>
            <w:r w:rsidR="00356AA2" w:rsidRPr="00356AA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318D19F7" w14:textId="3E2E59DE" w:rsidR="00356AA2" w:rsidRP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sz w:val="24"/>
                <w:szCs w:val="24"/>
              </w:rPr>
              <w:t>Proračun Grada Zagreba</w:t>
            </w:r>
            <w:r>
              <w:rPr>
                <w:rFonts w:ascii="Times New Roman" w:hAnsi="Times New Roman" w:cs="Times New Roman"/>
                <w:sz w:val="24"/>
                <w:szCs w:val="24"/>
              </w:rPr>
              <w:t xml:space="preserve"> -</w:t>
            </w:r>
            <w:r w:rsidRPr="00356AA2">
              <w:rPr>
                <w:rFonts w:ascii="Times New Roman" w:hAnsi="Times New Roman" w:cs="Times New Roman"/>
                <w:sz w:val="24"/>
                <w:szCs w:val="24"/>
              </w:rPr>
              <w:t xml:space="preserve"> razdjel nositelja mjere</w:t>
            </w:r>
          </w:p>
        </w:tc>
      </w:tr>
    </w:tbl>
    <w:p w14:paraId="18CAF093" w14:textId="77777777" w:rsidR="00356AA2" w:rsidRPr="00356AA2" w:rsidRDefault="00356AA2" w:rsidP="00561988">
      <w:pPr>
        <w:spacing w:after="0" w:line="300" w:lineRule="auto"/>
        <w:rPr>
          <w:rFonts w:ascii="Times New Roman" w:eastAsiaTheme="minorEastAsia" w:hAnsi="Times New Roman" w:cs="Times New Roman"/>
          <w:b/>
          <w:bCs/>
          <w:sz w:val="24"/>
          <w:szCs w:val="24"/>
        </w:rPr>
      </w:pPr>
    </w:p>
    <w:tbl>
      <w:tblPr>
        <w:tblStyle w:val="TableGrid"/>
        <w:tblW w:w="9209" w:type="dxa"/>
        <w:tblLook w:val="04A0" w:firstRow="1" w:lastRow="0" w:firstColumn="1" w:lastColumn="0" w:noHBand="0" w:noVBand="1"/>
      </w:tblPr>
      <w:tblGrid>
        <w:gridCol w:w="2002"/>
        <w:gridCol w:w="7207"/>
      </w:tblGrid>
      <w:tr w:rsidR="00356AA2" w:rsidRPr="00356AA2" w14:paraId="6461F0D5" w14:textId="77777777" w:rsidTr="003D6238">
        <w:trPr>
          <w:trHeight w:val="692"/>
        </w:trPr>
        <w:tc>
          <w:tcPr>
            <w:tcW w:w="2002" w:type="dxa"/>
            <w:shd w:val="clear" w:color="auto" w:fill="D9E2F3" w:themeFill="accent1" w:themeFillTint="33"/>
          </w:tcPr>
          <w:p w14:paraId="794D6724" w14:textId="77777777" w:rsidR="00356AA2" w:rsidRPr="00356AA2" w:rsidRDefault="00356AA2" w:rsidP="00246561">
            <w:pPr>
              <w:spacing w:before="120" w:line="300" w:lineRule="auto"/>
              <w:rPr>
                <w:rFonts w:ascii="Times New Roman" w:hAnsi="Times New Roman" w:cs="Times New Roman"/>
                <w:b/>
                <w:sz w:val="24"/>
                <w:szCs w:val="24"/>
              </w:rPr>
            </w:pPr>
            <w:r w:rsidRPr="00356AA2">
              <w:rPr>
                <w:rFonts w:ascii="Times New Roman" w:hAnsi="Times New Roman" w:cs="Times New Roman"/>
                <w:b/>
                <w:sz w:val="24"/>
                <w:szCs w:val="24"/>
              </w:rPr>
              <w:t>Mjera 3.1.2.</w:t>
            </w:r>
          </w:p>
        </w:tc>
        <w:tc>
          <w:tcPr>
            <w:tcW w:w="7207" w:type="dxa"/>
            <w:shd w:val="clear" w:color="auto" w:fill="D9E2F3" w:themeFill="accent1" w:themeFillTint="33"/>
          </w:tcPr>
          <w:p w14:paraId="297ABAED" w14:textId="77777777" w:rsidR="00356AA2" w:rsidRPr="00356AA2" w:rsidRDefault="00356AA2" w:rsidP="00356AA2">
            <w:pPr>
              <w:rPr>
                <w:rFonts w:ascii="Times New Roman" w:hAnsi="Times New Roman" w:cs="Times New Roman"/>
                <w:b/>
                <w:sz w:val="24"/>
                <w:szCs w:val="24"/>
              </w:rPr>
            </w:pPr>
            <w:r w:rsidRPr="00356AA2">
              <w:rPr>
                <w:rFonts w:ascii="Times New Roman" w:hAnsi="Times New Roman" w:cs="Times New Roman"/>
                <w:b/>
                <w:sz w:val="24"/>
                <w:szCs w:val="24"/>
              </w:rPr>
              <w:t>Poticanje sudjelovanja mladih Roma u procesima donošenja odluka koje se odnose na njihova prava, potrebe i interese</w:t>
            </w:r>
          </w:p>
        </w:tc>
      </w:tr>
      <w:tr w:rsidR="00356AA2" w:rsidRPr="00356AA2" w14:paraId="22267926" w14:textId="77777777" w:rsidTr="00246561">
        <w:trPr>
          <w:trHeight w:val="841"/>
        </w:trPr>
        <w:tc>
          <w:tcPr>
            <w:tcW w:w="2002" w:type="dxa"/>
          </w:tcPr>
          <w:p w14:paraId="1C611A4F" w14:textId="2BF93CB9" w:rsidR="00356AA2" w:rsidRP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b/>
                <w:sz w:val="24"/>
                <w:szCs w:val="24"/>
              </w:rPr>
              <w:t>Aktivnosti</w:t>
            </w:r>
            <w:r>
              <w:rPr>
                <w:rFonts w:ascii="Times New Roman" w:hAnsi="Times New Roman" w:cs="Times New Roman"/>
                <w:b/>
                <w:sz w:val="24"/>
                <w:szCs w:val="24"/>
              </w:rPr>
              <w:t>:</w:t>
            </w:r>
          </w:p>
        </w:tc>
        <w:tc>
          <w:tcPr>
            <w:tcW w:w="7207" w:type="dxa"/>
          </w:tcPr>
          <w:p w14:paraId="415CDA10" w14:textId="542C59EA" w:rsidR="00356AA2" w:rsidRPr="00356AA2" w:rsidRDefault="00356AA2" w:rsidP="00246561">
            <w:pPr>
              <w:jc w:val="both"/>
              <w:rPr>
                <w:rFonts w:ascii="Times New Roman" w:hAnsi="Times New Roman" w:cs="Times New Roman"/>
                <w:sz w:val="24"/>
                <w:szCs w:val="24"/>
              </w:rPr>
            </w:pPr>
            <w:r w:rsidRPr="00356AA2">
              <w:rPr>
                <w:rFonts w:ascii="Times New Roman" w:hAnsi="Times New Roman" w:cs="Times New Roman"/>
                <w:sz w:val="24"/>
                <w:szCs w:val="24"/>
              </w:rPr>
              <w:t>Sav</w:t>
            </w:r>
            <w:r w:rsidR="00660451">
              <w:rPr>
                <w:rFonts w:ascii="Times New Roman" w:hAnsi="Times New Roman" w:cs="Times New Roman"/>
                <w:sz w:val="24"/>
                <w:szCs w:val="24"/>
              </w:rPr>
              <w:t xml:space="preserve">jet mladih Grada Zagreba održat </w:t>
            </w:r>
            <w:r w:rsidRPr="00356AA2">
              <w:rPr>
                <w:rFonts w:ascii="Times New Roman" w:hAnsi="Times New Roman" w:cs="Times New Roman"/>
                <w:sz w:val="24"/>
                <w:szCs w:val="24"/>
              </w:rPr>
              <w:t xml:space="preserve">će konzultacije i sastanke s mladim Romima i organizacijama </w:t>
            </w:r>
            <w:r w:rsidR="00C64032">
              <w:rPr>
                <w:rFonts w:ascii="Times New Roman" w:hAnsi="Times New Roman" w:cs="Times New Roman"/>
                <w:sz w:val="24"/>
                <w:szCs w:val="24"/>
              </w:rPr>
              <w:t>civilnog društva</w:t>
            </w:r>
            <w:r w:rsidR="00C64032" w:rsidRPr="005A365B">
              <w:rPr>
                <w:rFonts w:ascii="Times New Roman" w:hAnsi="Times New Roman" w:cs="Times New Roman"/>
                <w:sz w:val="24"/>
                <w:szCs w:val="24"/>
              </w:rPr>
              <w:t>, posebno romskim udrugama</w:t>
            </w:r>
            <w:r w:rsidR="00734103" w:rsidRPr="005A365B">
              <w:rPr>
                <w:rFonts w:ascii="Times New Roman" w:hAnsi="Times New Roman" w:cs="Times New Roman"/>
                <w:sz w:val="24"/>
                <w:szCs w:val="24"/>
              </w:rPr>
              <w:t>,</w:t>
            </w:r>
            <w:r w:rsidR="00C64032" w:rsidRPr="005A365B">
              <w:rPr>
                <w:rFonts w:ascii="Times New Roman" w:hAnsi="Times New Roman" w:cs="Times New Roman"/>
                <w:sz w:val="24"/>
                <w:szCs w:val="24"/>
              </w:rPr>
              <w:t xml:space="preserve"> </w:t>
            </w:r>
            <w:r w:rsidR="00C64032">
              <w:rPr>
                <w:rFonts w:ascii="Times New Roman" w:hAnsi="Times New Roman" w:cs="Times New Roman"/>
                <w:sz w:val="24"/>
                <w:szCs w:val="24"/>
              </w:rPr>
              <w:t xml:space="preserve">koje se bave </w:t>
            </w:r>
            <w:r w:rsidRPr="00356AA2">
              <w:rPr>
                <w:rFonts w:ascii="Times New Roman" w:hAnsi="Times New Roman" w:cs="Times New Roman"/>
                <w:sz w:val="24"/>
                <w:szCs w:val="24"/>
              </w:rPr>
              <w:t>temama od važnosti za problematiku mladih Roma, u cilju razmjene informacija o njihovim potrebama, uključivanju u procese donošenja odluka od njihovog interesa (stipendiranje učenika i studenata, jačanje socijalne integracije mladih, predlaganje mjera za završetak školovanja i lakše zapošljavanje</w:t>
            </w:r>
            <w:r w:rsidR="00660451">
              <w:rPr>
                <w:rFonts w:ascii="Times New Roman" w:hAnsi="Times New Roman" w:cs="Times New Roman"/>
                <w:sz w:val="24"/>
                <w:szCs w:val="24"/>
              </w:rPr>
              <w:t>)</w:t>
            </w:r>
            <w:r w:rsidRPr="00356AA2">
              <w:rPr>
                <w:rFonts w:ascii="Times New Roman" w:hAnsi="Times New Roman" w:cs="Times New Roman"/>
                <w:sz w:val="24"/>
                <w:szCs w:val="24"/>
              </w:rPr>
              <w:t xml:space="preserve"> a radi poticanja aktivnog sudjelovanja mladih Roma u društvu i poboljšanja njihovog statusa.</w:t>
            </w:r>
          </w:p>
        </w:tc>
      </w:tr>
      <w:tr w:rsidR="00356AA2" w:rsidRPr="00356AA2" w14:paraId="24DDF342" w14:textId="77777777" w:rsidTr="003D6238">
        <w:trPr>
          <w:trHeight w:val="455"/>
        </w:trPr>
        <w:tc>
          <w:tcPr>
            <w:tcW w:w="2002" w:type="dxa"/>
          </w:tcPr>
          <w:p w14:paraId="39025868" w14:textId="139B49D8" w:rsidR="00356AA2" w:rsidRPr="00356AA2" w:rsidRDefault="00356AA2" w:rsidP="00356AA2">
            <w:pPr>
              <w:rPr>
                <w:rFonts w:ascii="Times New Roman" w:hAnsi="Times New Roman" w:cs="Times New Roman"/>
                <w:b/>
                <w:sz w:val="24"/>
                <w:szCs w:val="24"/>
              </w:rPr>
            </w:pPr>
            <w:r w:rsidRPr="00356AA2">
              <w:rPr>
                <w:rFonts w:ascii="Times New Roman" w:hAnsi="Times New Roman" w:cs="Times New Roman"/>
                <w:b/>
                <w:sz w:val="24"/>
                <w:szCs w:val="24"/>
              </w:rPr>
              <w:t>Pokazatelji provedbe</w:t>
            </w:r>
            <w:r>
              <w:rPr>
                <w:rFonts w:ascii="Times New Roman" w:hAnsi="Times New Roman" w:cs="Times New Roman"/>
                <w:b/>
                <w:sz w:val="24"/>
                <w:szCs w:val="24"/>
              </w:rPr>
              <w:t>:</w:t>
            </w:r>
          </w:p>
        </w:tc>
        <w:tc>
          <w:tcPr>
            <w:tcW w:w="7207" w:type="dxa"/>
          </w:tcPr>
          <w:p w14:paraId="40A569F0" w14:textId="51DE645B" w:rsidR="00356AA2" w:rsidRPr="00356AA2" w:rsidRDefault="00356AA2" w:rsidP="00E9524A">
            <w:pPr>
              <w:jc w:val="both"/>
              <w:rPr>
                <w:rFonts w:ascii="Times New Roman" w:hAnsi="Times New Roman" w:cs="Times New Roman"/>
                <w:sz w:val="24"/>
                <w:szCs w:val="24"/>
              </w:rPr>
            </w:pPr>
            <w:r w:rsidRPr="00356AA2">
              <w:rPr>
                <w:rFonts w:ascii="Times New Roman" w:hAnsi="Times New Roman" w:cs="Times New Roman"/>
                <w:sz w:val="24"/>
                <w:szCs w:val="24"/>
              </w:rPr>
              <w:t>Broj konzultacija i sastanaka Savjeta mladih Grada Zagreba s Romima i organizacijama mladih i za mlade; broj i vrsta donesenih zaključaka; broj ostvarenih mjera iz Programa rada Savjeta mladih koje se odnose na mlade Rome</w:t>
            </w:r>
            <w:r w:rsidR="00D5582C">
              <w:rPr>
                <w:rFonts w:ascii="Times New Roman" w:hAnsi="Times New Roman" w:cs="Times New Roman"/>
                <w:sz w:val="24"/>
                <w:szCs w:val="24"/>
              </w:rPr>
              <w:t>; broj mladih Roma koji su sudjelovali iskazan po spolu</w:t>
            </w:r>
          </w:p>
        </w:tc>
      </w:tr>
      <w:tr w:rsidR="00356AA2" w:rsidRPr="00356AA2" w14:paraId="088031F3" w14:textId="77777777" w:rsidTr="003D6238">
        <w:tc>
          <w:tcPr>
            <w:tcW w:w="2002" w:type="dxa"/>
          </w:tcPr>
          <w:p w14:paraId="71C9E0FF" w14:textId="77777777" w:rsidR="00356AA2" w:rsidRP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b/>
                <w:sz w:val="24"/>
                <w:szCs w:val="24"/>
              </w:rPr>
              <w:t>Nositelji:</w:t>
            </w:r>
          </w:p>
          <w:p w14:paraId="68C9956A" w14:textId="77777777" w:rsidR="00356AA2" w:rsidRPr="00356AA2" w:rsidRDefault="00356AA2" w:rsidP="00356AA2">
            <w:pPr>
              <w:spacing w:line="300" w:lineRule="auto"/>
              <w:rPr>
                <w:rFonts w:ascii="Times New Roman" w:hAnsi="Times New Roman" w:cs="Times New Roman"/>
                <w:sz w:val="24"/>
                <w:szCs w:val="24"/>
              </w:rPr>
            </w:pPr>
          </w:p>
        </w:tc>
        <w:tc>
          <w:tcPr>
            <w:tcW w:w="7207" w:type="dxa"/>
          </w:tcPr>
          <w:p w14:paraId="1BA014F1" w14:textId="77777777" w:rsidR="00356AA2" w:rsidRDefault="00356AA2" w:rsidP="00356AA2">
            <w:pPr>
              <w:rPr>
                <w:rFonts w:ascii="Times New Roman" w:hAnsi="Times New Roman" w:cs="Times New Roman"/>
                <w:sz w:val="24"/>
                <w:szCs w:val="24"/>
              </w:rPr>
            </w:pPr>
            <w:r w:rsidRPr="00356AA2">
              <w:rPr>
                <w:rFonts w:ascii="Times New Roman" w:hAnsi="Times New Roman" w:cs="Times New Roman"/>
                <w:sz w:val="24"/>
                <w:szCs w:val="24"/>
              </w:rPr>
              <w:t>Gradski ured za obrazovanje, sport i mlade</w:t>
            </w:r>
          </w:p>
          <w:p w14:paraId="7EA7DAC2" w14:textId="26FF3E01" w:rsidR="00C64032" w:rsidRPr="00356AA2" w:rsidRDefault="00C64032" w:rsidP="00356AA2">
            <w:pPr>
              <w:rPr>
                <w:rFonts w:ascii="Times New Roman" w:hAnsi="Times New Roman" w:cs="Times New Roman"/>
                <w:sz w:val="24"/>
                <w:szCs w:val="24"/>
              </w:rPr>
            </w:pPr>
            <w:r w:rsidRPr="00C64032">
              <w:rPr>
                <w:rFonts w:ascii="Times New Roman" w:hAnsi="Times New Roman" w:cs="Times New Roman"/>
                <w:sz w:val="24"/>
                <w:szCs w:val="24"/>
              </w:rPr>
              <w:t>Savjet mladih Grada Zagreba</w:t>
            </w:r>
          </w:p>
        </w:tc>
      </w:tr>
      <w:tr w:rsidR="00356AA2" w:rsidRPr="00356AA2" w14:paraId="2F809A33" w14:textId="77777777" w:rsidTr="003D6238">
        <w:trPr>
          <w:trHeight w:val="435"/>
        </w:trPr>
        <w:tc>
          <w:tcPr>
            <w:tcW w:w="2002" w:type="dxa"/>
          </w:tcPr>
          <w:p w14:paraId="3908F94A" w14:textId="77777777" w:rsidR="00356AA2" w:rsidRPr="00356AA2" w:rsidRDefault="00356AA2" w:rsidP="00356AA2">
            <w:pPr>
              <w:spacing w:line="300" w:lineRule="auto"/>
              <w:rPr>
                <w:rFonts w:ascii="Times New Roman" w:hAnsi="Times New Roman" w:cs="Times New Roman"/>
                <w:b/>
                <w:sz w:val="24"/>
                <w:szCs w:val="24"/>
              </w:rPr>
            </w:pPr>
            <w:proofErr w:type="spellStart"/>
            <w:r w:rsidRPr="00356AA2">
              <w:rPr>
                <w:rFonts w:ascii="Times New Roman" w:hAnsi="Times New Roman" w:cs="Times New Roman"/>
                <w:b/>
                <w:sz w:val="24"/>
                <w:szCs w:val="24"/>
              </w:rPr>
              <w:t>Sunositelji</w:t>
            </w:r>
            <w:proofErr w:type="spellEnd"/>
            <w:r w:rsidRPr="00356AA2">
              <w:rPr>
                <w:rFonts w:ascii="Times New Roman" w:hAnsi="Times New Roman" w:cs="Times New Roman"/>
                <w:b/>
                <w:sz w:val="24"/>
                <w:szCs w:val="24"/>
              </w:rPr>
              <w:t>:</w:t>
            </w:r>
          </w:p>
        </w:tc>
        <w:tc>
          <w:tcPr>
            <w:tcW w:w="7207" w:type="dxa"/>
          </w:tcPr>
          <w:p w14:paraId="2D5A51CE" w14:textId="77777777" w:rsidR="00356AA2" w:rsidRDefault="00356AA2" w:rsidP="00C64032">
            <w:pPr>
              <w:rPr>
                <w:rFonts w:ascii="Times New Roman" w:hAnsi="Times New Roman" w:cs="Times New Roman"/>
                <w:sz w:val="24"/>
                <w:szCs w:val="24"/>
              </w:rPr>
            </w:pPr>
            <w:r w:rsidRPr="00356AA2">
              <w:rPr>
                <w:rFonts w:ascii="Times New Roman" w:hAnsi="Times New Roman" w:cs="Times New Roman"/>
                <w:sz w:val="24"/>
                <w:szCs w:val="24"/>
              </w:rPr>
              <w:t>Organizacije civilnog društva</w:t>
            </w:r>
          </w:p>
          <w:p w14:paraId="285066B3" w14:textId="555B2959" w:rsidR="00C64032" w:rsidRPr="00356AA2" w:rsidRDefault="00C64032" w:rsidP="00C64032">
            <w:pPr>
              <w:rPr>
                <w:rFonts w:ascii="Times New Roman" w:hAnsi="Times New Roman" w:cs="Times New Roman"/>
                <w:sz w:val="24"/>
                <w:szCs w:val="24"/>
              </w:rPr>
            </w:pPr>
            <w:r w:rsidRPr="005A365B">
              <w:rPr>
                <w:rFonts w:ascii="Times New Roman" w:hAnsi="Times New Roman" w:cs="Times New Roman"/>
                <w:sz w:val="24"/>
                <w:szCs w:val="24"/>
              </w:rPr>
              <w:t>Vijeće romske nacionalne manjine</w:t>
            </w:r>
          </w:p>
        </w:tc>
      </w:tr>
      <w:tr w:rsidR="00356AA2" w:rsidRPr="00356AA2" w14:paraId="61C47335" w14:textId="77777777" w:rsidTr="003D6238">
        <w:tc>
          <w:tcPr>
            <w:tcW w:w="2002" w:type="dxa"/>
          </w:tcPr>
          <w:p w14:paraId="1D92D2DA" w14:textId="4C814F1B" w:rsidR="00356AA2" w:rsidRPr="00356AA2" w:rsidRDefault="00356AA2" w:rsidP="00356AA2">
            <w:pPr>
              <w:rPr>
                <w:rFonts w:ascii="Times New Roman" w:hAnsi="Times New Roman" w:cs="Times New Roman"/>
                <w:sz w:val="24"/>
                <w:szCs w:val="24"/>
              </w:rPr>
            </w:pPr>
            <w:r w:rsidRPr="00356AA2">
              <w:rPr>
                <w:rFonts w:ascii="Times New Roman" w:hAnsi="Times New Roman" w:cs="Times New Roman"/>
                <w:b/>
                <w:sz w:val="24"/>
                <w:szCs w:val="24"/>
              </w:rPr>
              <w:t>Rok</w:t>
            </w:r>
            <w:r>
              <w:rPr>
                <w:rFonts w:ascii="Times New Roman" w:hAnsi="Times New Roman" w:cs="Times New Roman"/>
                <w:b/>
                <w:sz w:val="24"/>
                <w:szCs w:val="24"/>
              </w:rPr>
              <w:t xml:space="preserve"> p</w:t>
            </w:r>
            <w:r w:rsidRPr="00356AA2">
              <w:rPr>
                <w:rFonts w:ascii="Times New Roman" w:hAnsi="Times New Roman" w:cs="Times New Roman"/>
                <w:b/>
                <w:sz w:val="24"/>
                <w:szCs w:val="24"/>
              </w:rPr>
              <w:t>rovedbe</w:t>
            </w:r>
            <w:r>
              <w:rPr>
                <w:rFonts w:ascii="Times New Roman" w:hAnsi="Times New Roman" w:cs="Times New Roman"/>
                <w:b/>
                <w:sz w:val="24"/>
                <w:szCs w:val="24"/>
              </w:rPr>
              <w:t>:</w:t>
            </w:r>
          </w:p>
        </w:tc>
        <w:tc>
          <w:tcPr>
            <w:tcW w:w="7207" w:type="dxa"/>
          </w:tcPr>
          <w:p w14:paraId="047042EF" w14:textId="521E4ABB" w:rsidR="00356AA2" w:rsidRPr="00356AA2" w:rsidRDefault="00D5582C" w:rsidP="00660451">
            <w:pPr>
              <w:spacing w:line="300" w:lineRule="auto"/>
              <w:rPr>
                <w:rFonts w:ascii="Times New Roman" w:hAnsi="Times New Roman" w:cs="Times New Roman"/>
                <w:sz w:val="24"/>
                <w:szCs w:val="24"/>
              </w:rPr>
            </w:pPr>
            <w:r>
              <w:rPr>
                <w:rFonts w:ascii="Times New Roman" w:hAnsi="Times New Roman" w:cs="Times New Roman"/>
                <w:sz w:val="24"/>
                <w:szCs w:val="24"/>
              </w:rPr>
              <w:t>2025., 2026. i 2027.</w:t>
            </w:r>
          </w:p>
        </w:tc>
      </w:tr>
      <w:tr w:rsidR="00356AA2" w:rsidRPr="00356AA2" w14:paraId="0F087D19" w14:textId="77777777" w:rsidTr="003D6238">
        <w:tc>
          <w:tcPr>
            <w:tcW w:w="2002" w:type="dxa"/>
          </w:tcPr>
          <w:p w14:paraId="4884B4C9" w14:textId="5814CA3C" w:rsidR="00356AA2" w:rsidRPr="00356AA2" w:rsidRDefault="006526AC" w:rsidP="00356AA2">
            <w:pPr>
              <w:rPr>
                <w:rFonts w:ascii="Times New Roman" w:hAnsi="Times New Roman" w:cs="Times New Roman"/>
                <w:b/>
                <w:sz w:val="24"/>
                <w:szCs w:val="24"/>
              </w:rPr>
            </w:pPr>
            <w:r>
              <w:rPr>
                <w:rFonts w:ascii="Times New Roman" w:hAnsi="Times New Roman" w:cs="Times New Roman"/>
                <w:b/>
                <w:sz w:val="24"/>
                <w:szCs w:val="24"/>
              </w:rPr>
              <w:t>I</w:t>
            </w:r>
            <w:r w:rsidR="00356AA2" w:rsidRPr="00356AA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48D2A1ED" w14:textId="77777777" w:rsidR="00356AA2" w:rsidRDefault="00356AA2" w:rsidP="00246561">
            <w:pPr>
              <w:rPr>
                <w:rFonts w:ascii="Times New Roman" w:hAnsi="Times New Roman" w:cs="Times New Roman"/>
                <w:sz w:val="24"/>
                <w:szCs w:val="24"/>
              </w:rPr>
            </w:pPr>
            <w:r w:rsidRPr="00356AA2">
              <w:rPr>
                <w:rFonts w:ascii="Times New Roman" w:hAnsi="Times New Roman" w:cs="Times New Roman"/>
                <w:sz w:val="24"/>
                <w:szCs w:val="24"/>
              </w:rPr>
              <w:t>Proračun Grada Zagreba, razdjel nositelja mjere</w:t>
            </w:r>
          </w:p>
          <w:p w14:paraId="26185884" w14:textId="10DDEE05" w:rsidR="00246561" w:rsidRPr="00356AA2" w:rsidRDefault="00246561" w:rsidP="00246561">
            <w:pPr>
              <w:rPr>
                <w:rFonts w:ascii="Times New Roman" w:hAnsi="Times New Roman" w:cs="Times New Roman"/>
                <w:sz w:val="24"/>
                <w:szCs w:val="24"/>
              </w:rPr>
            </w:pPr>
            <w:r>
              <w:rPr>
                <w:rFonts w:ascii="Times New Roman" w:hAnsi="Times New Roman" w:cs="Times New Roman"/>
                <w:sz w:val="24"/>
                <w:szCs w:val="24"/>
              </w:rPr>
              <w:t>EU fondovi</w:t>
            </w:r>
          </w:p>
        </w:tc>
      </w:tr>
    </w:tbl>
    <w:p w14:paraId="53B3E3F3" w14:textId="77777777" w:rsidR="00356AA2" w:rsidRPr="00356AA2" w:rsidRDefault="00356AA2" w:rsidP="00356AA2">
      <w:pPr>
        <w:spacing w:after="0" w:line="300" w:lineRule="auto"/>
        <w:rPr>
          <w:rFonts w:ascii="Times New Roman" w:eastAsiaTheme="minorEastAsia" w:hAnsi="Times New Roman" w:cs="Times New Roman"/>
          <w:b/>
          <w:bCs/>
          <w:sz w:val="24"/>
          <w:szCs w:val="24"/>
        </w:rPr>
      </w:pPr>
    </w:p>
    <w:tbl>
      <w:tblPr>
        <w:tblStyle w:val="TableGrid"/>
        <w:tblW w:w="9209" w:type="dxa"/>
        <w:tblLook w:val="04A0" w:firstRow="1" w:lastRow="0" w:firstColumn="1" w:lastColumn="0" w:noHBand="0" w:noVBand="1"/>
      </w:tblPr>
      <w:tblGrid>
        <w:gridCol w:w="2002"/>
        <w:gridCol w:w="7207"/>
      </w:tblGrid>
      <w:tr w:rsidR="00356AA2" w:rsidRPr="00356AA2" w14:paraId="5B3F50C5" w14:textId="77777777" w:rsidTr="003D6238">
        <w:trPr>
          <w:trHeight w:val="436"/>
        </w:trPr>
        <w:tc>
          <w:tcPr>
            <w:tcW w:w="2002" w:type="dxa"/>
            <w:shd w:val="clear" w:color="auto" w:fill="D9E2F3" w:themeFill="accent1" w:themeFillTint="33"/>
          </w:tcPr>
          <w:p w14:paraId="30A3D6E8" w14:textId="77777777" w:rsidR="00356AA2" w:rsidRPr="00356AA2" w:rsidRDefault="00356AA2" w:rsidP="00356AA2">
            <w:pPr>
              <w:spacing w:line="300" w:lineRule="auto"/>
              <w:rPr>
                <w:rFonts w:ascii="Times New Roman" w:hAnsi="Times New Roman" w:cs="Times New Roman"/>
                <w:b/>
                <w:sz w:val="24"/>
                <w:szCs w:val="24"/>
              </w:rPr>
            </w:pPr>
            <w:r w:rsidRPr="00356AA2">
              <w:rPr>
                <w:rFonts w:ascii="Times New Roman" w:hAnsi="Times New Roman" w:cs="Times New Roman"/>
                <w:b/>
                <w:sz w:val="24"/>
                <w:szCs w:val="24"/>
              </w:rPr>
              <w:lastRenderedPageBreak/>
              <w:t>Mjera 3.1.3.</w:t>
            </w:r>
          </w:p>
        </w:tc>
        <w:tc>
          <w:tcPr>
            <w:tcW w:w="7207" w:type="dxa"/>
            <w:shd w:val="clear" w:color="auto" w:fill="D9E2F3" w:themeFill="accent1" w:themeFillTint="33"/>
          </w:tcPr>
          <w:p w14:paraId="1878541B" w14:textId="77777777" w:rsidR="00356AA2" w:rsidRPr="00356AA2" w:rsidRDefault="00356AA2" w:rsidP="00356AA2">
            <w:pPr>
              <w:rPr>
                <w:rFonts w:ascii="Times New Roman" w:hAnsi="Times New Roman" w:cs="Times New Roman"/>
                <w:b/>
                <w:sz w:val="24"/>
                <w:szCs w:val="24"/>
              </w:rPr>
            </w:pPr>
            <w:r w:rsidRPr="00356AA2">
              <w:rPr>
                <w:rFonts w:ascii="Times New Roman" w:hAnsi="Times New Roman" w:cs="Times New Roman"/>
                <w:b/>
                <w:sz w:val="24"/>
                <w:szCs w:val="24"/>
              </w:rPr>
              <w:t>Osnaživanje, unaprjeđenje i poboljšanje kvalitete života mladih Roma</w:t>
            </w:r>
          </w:p>
        </w:tc>
      </w:tr>
      <w:tr w:rsidR="00356AA2" w:rsidRPr="00356AA2" w14:paraId="78DBE6BE" w14:textId="77777777" w:rsidTr="00E9524A">
        <w:trPr>
          <w:trHeight w:val="695"/>
        </w:trPr>
        <w:tc>
          <w:tcPr>
            <w:tcW w:w="2002" w:type="dxa"/>
          </w:tcPr>
          <w:p w14:paraId="270A81EA" w14:textId="141A5A07" w:rsidR="00356AA2" w:rsidRP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b/>
                <w:sz w:val="24"/>
                <w:szCs w:val="24"/>
              </w:rPr>
              <w:t>Aktivnosti</w:t>
            </w:r>
            <w:r>
              <w:rPr>
                <w:rFonts w:ascii="Times New Roman" w:hAnsi="Times New Roman" w:cs="Times New Roman"/>
                <w:b/>
                <w:sz w:val="24"/>
                <w:szCs w:val="24"/>
              </w:rPr>
              <w:t>:</w:t>
            </w:r>
          </w:p>
        </w:tc>
        <w:tc>
          <w:tcPr>
            <w:tcW w:w="7207" w:type="dxa"/>
          </w:tcPr>
          <w:p w14:paraId="21C40AB8" w14:textId="0C8D5AD4" w:rsidR="00356AA2" w:rsidRPr="00356AA2" w:rsidRDefault="00356AA2" w:rsidP="00356AA2">
            <w:pPr>
              <w:jc w:val="both"/>
              <w:rPr>
                <w:rFonts w:ascii="Times New Roman" w:hAnsi="Times New Roman" w:cs="Times New Roman"/>
                <w:sz w:val="24"/>
                <w:szCs w:val="24"/>
              </w:rPr>
            </w:pPr>
            <w:r w:rsidRPr="00356AA2">
              <w:rPr>
                <w:rFonts w:ascii="Times New Roman" w:hAnsi="Times New Roman" w:cs="Times New Roman"/>
                <w:sz w:val="24"/>
                <w:szCs w:val="24"/>
              </w:rPr>
              <w:t>Osigurati financijsku podršku programima i projektima  udruga mladih i za mlade koji se odnose na problematiku mladih Roma, posebno romske NEET populacije (koji nisu zaposleni, nisu uključeni u sustav obrazovanja ili stručno obrazovanj</w:t>
            </w:r>
            <w:r w:rsidR="006A53FF">
              <w:rPr>
                <w:rFonts w:ascii="Times New Roman" w:hAnsi="Times New Roman" w:cs="Times New Roman"/>
                <w:sz w:val="24"/>
                <w:szCs w:val="24"/>
              </w:rPr>
              <w:t>e</w:t>
            </w:r>
            <w:r w:rsidRPr="00356AA2">
              <w:rPr>
                <w:rFonts w:ascii="Times New Roman" w:hAnsi="Times New Roman" w:cs="Times New Roman"/>
                <w:sz w:val="24"/>
                <w:szCs w:val="24"/>
              </w:rPr>
              <w:t>), putem Javnog natječaja za financiranje programa i projekata udruga iz područja mladih i izviđača iz Proračuna Grada Zagreba (osnaživanje mladih Roma za nastavak obrazovanja,  osposobljavanje za traženje zaposlenja i  snalaženja u svijetu rada; educiranje o rodnoj ravnopravnosti,  pružanje psihološke pomoći).</w:t>
            </w:r>
            <w:r w:rsidR="00E9524A">
              <w:rPr>
                <w:rFonts w:ascii="Times New Roman" w:hAnsi="Times New Roman" w:cs="Times New Roman"/>
                <w:sz w:val="24"/>
                <w:szCs w:val="24"/>
              </w:rPr>
              <w:t xml:space="preserve"> </w:t>
            </w:r>
          </w:p>
        </w:tc>
      </w:tr>
      <w:tr w:rsidR="00356AA2" w:rsidRPr="00356AA2" w14:paraId="0E4F20D1" w14:textId="77777777" w:rsidTr="003D6238">
        <w:trPr>
          <w:trHeight w:val="455"/>
        </w:trPr>
        <w:tc>
          <w:tcPr>
            <w:tcW w:w="2002" w:type="dxa"/>
          </w:tcPr>
          <w:p w14:paraId="2730062E" w14:textId="5C31A8CA" w:rsidR="00356AA2" w:rsidRPr="00356AA2" w:rsidRDefault="00356AA2" w:rsidP="00356AA2">
            <w:pPr>
              <w:rPr>
                <w:rFonts w:ascii="Times New Roman" w:hAnsi="Times New Roman" w:cs="Times New Roman"/>
                <w:b/>
                <w:sz w:val="24"/>
                <w:szCs w:val="24"/>
              </w:rPr>
            </w:pPr>
            <w:r w:rsidRPr="00356AA2">
              <w:rPr>
                <w:rFonts w:ascii="Times New Roman" w:hAnsi="Times New Roman" w:cs="Times New Roman"/>
                <w:b/>
                <w:sz w:val="24"/>
                <w:szCs w:val="24"/>
              </w:rPr>
              <w:t>Pokazatelji provedbe</w:t>
            </w:r>
            <w:r>
              <w:rPr>
                <w:rFonts w:ascii="Times New Roman" w:hAnsi="Times New Roman" w:cs="Times New Roman"/>
                <w:b/>
                <w:sz w:val="24"/>
                <w:szCs w:val="24"/>
              </w:rPr>
              <w:t>:</w:t>
            </w:r>
          </w:p>
        </w:tc>
        <w:tc>
          <w:tcPr>
            <w:tcW w:w="7207" w:type="dxa"/>
          </w:tcPr>
          <w:p w14:paraId="7869CFA0" w14:textId="74F81AEB" w:rsidR="00356AA2" w:rsidRPr="00356AA2" w:rsidRDefault="00356AA2" w:rsidP="00E9524A">
            <w:pPr>
              <w:jc w:val="both"/>
              <w:rPr>
                <w:rFonts w:ascii="Times New Roman" w:hAnsi="Times New Roman" w:cs="Times New Roman"/>
                <w:sz w:val="24"/>
                <w:szCs w:val="24"/>
              </w:rPr>
            </w:pPr>
            <w:r w:rsidRPr="00356AA2">
              <w:rPr>
                <w:rFonts w:ascii="Times New Roman" w:hAnsi="Times New Roman" w:cs="Times New Roman"/>
                <w:sz w:val="24"/>
                <w:szCs w:val="24"/>
              </w:rPr>
              <w:t>Broj i vrsta financiranih programa</w:t>
            </w:r>
            <w:r w:rsidR="00B60773">
              <w:rPr>
                <w:rFonts w:ascii="Times New Roman" w:hAnsi="Times New Roman" w:cs="Times New Roman"/>
                <w:sz w:val="24"/>
                <w:szCs w:val="24"/>
              </w:rPr>
              <w:t xml:space="preserve"> i</w:t>
            </w:r>
            <w:r w:rsidRPr="00356AA2">
              <w:rPr>
                <w:rFonts w:ascii="Times New Roman" w:hAnsi="Times New Roman" w:cs="Times New Roman"/>
                <w:sz w:val="24"/>
                <w:szCs w:val="24"/>
              </w:rPr>
              <w:t xml:space="preserve"> projekata udruga koj</w:t>
            </w:r>
            <w:r w:rsidR="00B60773">
              <w:rPr>
                <w:rFonts w:ascii="Times New Roman" w:hAnsi="Times New Roman" w:cs="Times New Roman"/>
                <w:sz w:val="24"/>
                <w:szCs w:val="24"/>
              </w:rPr>
              <w:t>i</w:t>
            </w:r>
            <w:r w:rsidRPr="00356AA2">
              <w:rPr>
                <w:rFonts w:ascii="Times New Roman" w:hAnsi="Times New Roman" w:cs="Times New Roman"/>
                <w:sz w:val="24"/>
                <w:szCs w:val="24"/>
              </w:rPr>
              <w:t xml:space="preserve"> se odnose na mlade Rome; broj mladih Roma uključenih u projekte/programe</w:t>
            </w:r>
            <w:r w:rsidR="00393D31">
              <w:rPr>
                <w:rFonts w:ascii="Times New Roman" w:hAnsi="Times New Roman" w:cs="Times New Roman"/>
                <w:sz w:val="24"/>
                <w:szCs w:val="24"/>
              </w:rPr>
              <w:t xml:space="preserve"> </w:t>
            </w:r>
            <w:r w:rsidR="003156F1">
              <w:rPr>
                <w:rFonts w:ascii="Times New Roman" w:hAnsi="Times New Roman" w:cs="Times New Roman"/>
                <w:sz w:val="24"/>
                <w:szCs w:val="24"/>
              </w:rPr>
              <w:t xml:space="preserve">iskazan  </w:t>
            </w:r>
            <w:r w:rsidR="00393D31">
              <w:rPr>
                <w:rFonts w:ascii="Times New Roman" w:hAnsi="Times New Roman" w:cs="Times New Roman"/>
                <w:sz w:val="24"/>
                <w:szCs w:val="24"/>
              </w:rPr>
              <w:t>po spolu</w:t>
            </w:r>
          </w:p>
        </w:tc>
      </w:tr>
      <w:tr w:rsidR="00356AA2" w:rsidRPr="00356AA2" w14:paraId="2A54F665" w14:textId="77777777" w:rsidTr="00B60773">
        <w:trPr>
          <w:trHeight w:val="568"/>
        </w:trPr>
        <w:tc>
          <w:tcPr>
            <w:tcW w:w="2002" w:type="dxa"/>
          </w:tcPr>
          <w:p w14:paraId="0C331417" w14:textId="0CB1D1DB" w:rsidR="00356AA2" w:rsidRPr="00356AA2" w:rsidRDefault="00356AA2" w:rsidP="00B60773">
            <w:pPr>
              <w:spacing w:before="120" w:line="300" w:lineRule="auto"/>
              <w:rPr>
                <w:rFonts w:ascii="Times New Roman" w:hAnsi="Times New Roman" w:cs="Times New Roman"/>
                <w:sz w:val="24"/>
                <w:szCs w:val="24"/>
              </w:rPr>
            </w:pPr>
            <w:r w:rsidRPr="00356AA2">
              <w:rPr>
                <w:rFonts w:ascii="Times New Roman" w:hAnsi="Times New Roman" w:cs="Times New Roman"/>
                <w:b/>
                <w:sz w:val="24"/>
                <w:szCs w:val="24"/>
              </w:rPr>
              <w:t>Nositelji:</w:t>
            </w:r>
          </w:p>
        </w:tc>
        <w:tc>
          <w:tcPr>
            <w:tcW w:w="7207" w:type="dxa"/>
          </w:tcPr>
          <w:p w14:paraId="0BC89DA8" w14:textId="55BF30E8" w:rsidR="00356AA2" w:rsidRPr="00356AA2" w:rsidRDefault="00356AA2" w:rsidP="00B60773">
            <w:pPr>
              <w:spacing w:before="120" w:line="300" w:lineRule="auto"/>
              <w:rPr>
                <w:rFonts w:ascii="Times New Roman" w:hAnsi="Times New Roman" w:cs="Times New Roman"/>
                <w:sz w:val="24"/>
                <w:szCs w:val="24"/>
              </w:rPr>
            </w:pPr>
            <w:r w:rsidRPr="00356AA2">
              <w:rPr>
                <w:rFonts w:ascii="Times New Roman" w:hAnsi="Times New Roman" w:cs="Times New Roman"/>
                <w:sz w:val="24"/>
                <w:szCs w:val="24"/>
              </w:rPr>
              <w:t>Gradski ured za obrazovanje, sport i mlade</w:t>
            </w:r>
          </w:p>
        </w:tc>
      </w:tr>
      <w:tr w:rsidR="00356AA2" w:rsidRPr="00356AA2" w14:paraId="45AF3E04" w14:textId="77777777" w:rsidTr="003D6238">
        <w:tc>
          <w:tcPr>
            <w:tcW w:w="2002" w:type="dxa"/>
          </w:tcPr>
          <w:p w14:paraId="187D5BA8" w14:textId="77777777" w:rsidR="00356AA2" w:rsidRPr="00356AA2" w:rsidRDefault="00356AA2" w:rsidP="00356AA2">
            <w:pPr>
              <w:spacing w:line="300" w:lineRule="auto"/>
              <w:rPr>
                <w:rFonts w:ascii="Times New Roman" w:hAnsi="Times New Roman" w:cs="Times New Roman"/>
                <w:b/>
                <w:sz w:val="24"/>
                <w:szCs w:val="24"/>
              </w:rPr>
            </w:pPr>
            <w:proofErr w:type="spellStart"/>
            <w:r w:rsidRPr="00356AA2">
              <w:rPr>
                <w:rFonts w:ascii="Times New Roman" w:hAnsi="Times New Roman" w:cs="Times New Roman"/>
                <w:b/>
                <w:sz w:val="24"/>
                <w:szCs w:val="24"/>
              </w:rPr>
              <w:t>Sunositelji</w:t>
            </w:r>
            <w:proofErr w:type="spellEnd"/>
            <w:r w:rsidRPr="00356AA2">
              <w:rPr>
                <w:rFonts w:ascii="Times New Roman" w:hAnsi="Times New Roman" w:cs="Times New Roman"/>
                <w:b/>
                <w:sz w:val="24"/>
                <w:szCs w:val="24"/>
              </w:rPr>
              <w:t>:</w:t>
            </w:r>
          </w:p>
        </w:tc>
        <w:tc>
          <w:tcPr>
            <w:tcW w:w="7207" w:type="dxa"/>
          </w:tcPr>
          <w:p w14:paraId="7F6555CA" w14:textId="77777777" w:rsidR="00356AA2" w:rsidRDefault="00356AA2" w:rsidP="00C64032">
            <w:pPr>
              <w:rPr>
                <w:rFonts w:ascii="Times New Roman" w:hAnsi="Times New Roman" w:cs="Times New Roman"/>
                <w:sz w:val="24"/>
                <w:szCs w:val="24"/>
              </w:rPr>
            </w:pPr>
            <w:r w:rsidRPr="00356AA2">
              <w:rPr>
                <w:rFonts w:ascii="Times New Roman" w:hAnsi="Times New Roman" w:cs="Times New Roman"/>
                <w:sz w:val="24"/>
                <w:szCs w:val="24"/>
              </w:rPr>
              <w:t>Organizacije civilnog društva</w:t>
            </w:r>
          </w:p>
          <w:p w14:paraId="1C320324" w14:textId="3ECE0121" w:rsidR="00C64032" w:rsidRPr="00356AA2" w:rsidRDefault="00C64032" w:rsidP="00C64032">
            <w:pPr>
              <w:rPr>
                <w:rFonts w:ascii="Times New Roman" w:hAnsi="Times New Roman" w:cs="Times New Roman"/>
                <w:sz w:val="24"/>
                <w:szCs w:val="24"/>
              </w:rPr>
            </w:pPr>
            <w:r w:rsidRPr="00AA3E3A">
              <w:rPr>
                <w:rFonts w:ascii="Times New Roman" w:hAnsi="Times New Roman" w:cs="Times New Roman"/>
                <w:sz w:val="24"/>
                <w:szCs w:val="24"/>
              </w:rPr>
              <w:t>Vijeće romske nacionalne manjine</w:t>
            </w:r>
          </w:p>
        </w:tc>
      </w:tr>
      <w:tr w:rsidR="00356AA2" w:rsidRPr="00356AA2" w14:paraId="59A08830" w14:textId="77777777" w:rsidTr="003D6238">
        <w:tc>
          <w:tcPr>
            <w:tcW w:w="2002" w:type="dxa"/>
          </w:tcPr>
          <w:p w14:paraId="46848E44" w14:textId="263A68A1" w:rsidR="00356AA2" w:rsidRPr="00356AA2" w:rsidRDefault="00356AA2" w:rsidP="00B60773">
            <w:pPr>
              <w:spacing w:before="120"/>
              <w:rPr>
                <w:rFonts w:ascii="Times New Roman" w:hAnsi="Times New Roman" w:cs="Times New Roman"/>
                <w:sz w:val="24"/>
                <w:szCs w:val="24"/>
              </w:rPr>
            </w:pPr>
            <w:r w:rsidRPr="00356AA2">
              <w:rPr>
                <w:rFonts w:ascii="Times New Roman" w:hAnsi="Times New Roman" w:cs="Times New Roman"/>
                <w:b/>
                <w:sz w:val="24"/>
                <w:szCs w:val="24"/>
              </w:rPr>
              <w:t>Rok</w:t>
            </w:r>
            <w:r w:rsidR="00B97A72">
              <w:rPr>
                <w:rFonts w:ascii="Times New Roman" w:hAnsi="Times New Roman" w:cs="Times New Roman"/>
                <w:b/>
                <w:sz w:val="24"/>
                <w:szCs w:val="24"/>
              </w:rPr>
              <w:t xml:space="preserve"> </w:t>
            </w:r>
            <w:r w:rsidRPr="00356AA2">
              <w:rPr>
                <w:rFonts w:ascii="Times New Roman" w:hAnsi="Times New Roman" w:cs="Times New Roman"/>
                <w:b/>
                <w:sz w:val="24"/>
                <w:szCs w:val="24"/>
              </w:rPr>
              <w:t>provedbe</w:t>
            </w:r>
            <w:r w:rsidR="00B97A72">
              <w:rPr>
                <w:rFonts w:ascii="Times New Roman" w:hAnsi="Times New Roman" w:cs="Times New Roman"/>
                <w:b/>
                <w:sz w:val="24"/>
                <w:szCs w:val="24"/>
              </w:rPr>
              <w:t>:</w:t>
            </w:r>
          </w:p>
        </w:tc>
        <w:tc>
          <w:tcPr>
            <w:tcW w:w="7207" w:type="dxa"/>
          </w:tcPr>
          <w:p w14:paraId="08846197" w14:textId="74C59B69" w:rsidR="00356AA2" w:rsidRPr="00356AA2" w:rsidRDefault="007818B6" w:rsidP="00B60773">
            <w:pPr>
              <w:spacing w:before="120" w:line="300" w:lineRule="auto"/>
              <w:rPr>
                <w:rFonts w:ascii="Times New Roman" w:hAnsi="Times New Roman" w:cs="Times New Roman"/>
                <w:sz w:val="24"/>
                <w:szCs w:val="24"/>
              </w:rPr>
            </w:pPr>
            <w:r>
              <w:rPr>
                <w:rFonts w:ascii="Times New Roman" w:hAnsi="Times New Roman" w:cs="Times New Roman"/>
                <w:sz w:val="24"/>
                <w:szCs w:val="24"/>
              </w:rPr>
              <w:t>2025., 2026. i 2027.</w:t>
            </w:r>
          </w:p>
        </w:tc>
      </w:tr>
      <w:tr w:rsidR="00356AA2" w:rsidRPr="00356AA2" w14:paraId="3A8B4199" w14:textId="77777777" w:rsidTr="003D6238">
        <w:tc>
          <w:tcPr>
            <w:tcW w:w="2002" w:type="dxa"/>
          </w:tcPr>
          <w:p w14:paraId="7E958B53" w14:textId="41DF248F" w:rsidR="00356AA2" w:rsidRPr="00356AA2" w:rsidRDefault="006526AC" w:rsidP="00356AA2">
            <w:pPr>
              <w:rPr>
                <w:rFonts w:ascii="Times New Roman" w:hAnsi="Times New Roman" w:cs="Times New Roman"/>
                <w:b/>
                <w:sz w:val="24"/>
                <w:szCs w:val="24"/>
              </w:rPr>
            </w:pPr>
            <w:r>
              <w:rPr>
                <w:rFonts w:ascii="Times New Roman" w:hAnsi="Times New Roman" w:cs="Times New Roman"/>
                <w:b/>
                <w:sz w:val="24"/>
                <w:szCs w:val="24"/>
              </w:rPr>
              <w:t>I</w:t>
            </w:r>
            <w:r w:rsidR="00356AA2" w:rsidRPr="00356AA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6D0121C6" w14:textId="77777777" w:rsid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sz w:val="24"/>
                <w:szCs w:val="24"/>
              </w:rPr>
              <w:t>Proračun Grada Zagreba</w:t>
            </w:r>
            <w:r w:rsidR="00B60773">
              <w:rPr>
                <w:rFonts w:ascii="Times New Roman" w:hAnsi="Times New Roman" w:cs="Times New Roman"/>
                <w:sz w:val="24"/>
                <w:szCs w:val="24"/>
              </w:rPr>
              <w:t xml:space="preserve"> -</w:t>
            </w:r>
            <w:r w:rsidRPr="00356AA2">
              <w:rPr>
                <w:rFonts w:ascii="Times New Roman" w:hAnsi="Times New Roman" w:cs="Times New Roman"/>
                <w:sz w:val="24"/>
                <w:szCs w:val="24"/>
              </w:rPr>
              <w:t xml:space="preserve"> razdjel nositelja mjere</w:t>
            </w:r>
          </w:p>
          <w:p w14:paraId="4A0EF2F3" w14:textId="730B0A24" w:rsidR="00D5582C" w:rsidRPr="00356AA2" w:rsidRDefault="00D5582C" w:rsidP="00D5582C">
            <w:pPr>
              <w:spacing w:line="300" w:lineRule="auto"/>
              <w:rPr>
                <w:rFonts w:ascii="Times New Roman" w:hAnsi="Times New Roman" w:cs="Times New Roman"/>
                <w:sz w:val="24"/>
                <w:szCs w:val="24"/>
              </w:rPr>
            </w:pPr>
            <w:r>
              <w:rPr>
                <w:rFonts w:ascii="Times New Roman" w:hAnsi="Times New Roman" w:cs="Times New Roman"/>
                <w:sz w:val="24"/>
                <w:szCs w:val="24"/>
              </w:rPr>
              <w:t>EU fondovi</w:t>
            </w:r>
          </w:p>
        </w:tc>
      </w:tr>
    </w:tbl>
    <w:p w14:paraId="62F9A9DC" w14:textId="1EF65915" w:rsidR="003D7429" w:rsidRDefault="003D7429" w:rsidP="00547ACE">
      <w:pPr>
        <w:spacing w:after="0" w:line="300" w:lineRule="auto"/>
        <w:rPr>
          <w:rFonts w:ascii="Times New Roman" w:eastAsiaTheme="minorEastAsia" w:hAnsi="Times New Roman" w:cs="Times New Roman"/>
          <w:b/>
          <w:bCs/>
          <w:sz w:val="24"/>
          <w:szCs w:val="24"/>
        </w:rPr>
      </w:pPr>
    </w:p>
    <w:tbl>
      <w:tblPr>
        <w:tblStyle w:val="TableGrid2"/>
        <w:tblW w:w="9209" w:type="dxa"/>
        <w:tblLook w:val="04A0" w:firstRow="1" w:lastRow="0" w:firstColumn="1" w:lastColumn="0" w:noHBand="0" w:noVBand="1"/>
      </w:tblPr>
      <w:tblGrid>
        <w:gridCol w:w="2002"/>
        <w:gridCol w:w="7207"/>
      </w:tblGrid>
      <w:tr w:rsidR="00356AA2" w:rsidRPr="00356AA2" w14:paraId="578EF134" w14:textId="77777777" w:rsidTr="003D6238">
        <w:trPr>
          <w:trHeight w:val="436"/>
        </w:trPr>
        <w:tc>
          <w:tcPr>
            <w:tcW w:w="2002" w:type="dxa"/>
            <w:shd w:val="clear" w:color="auto" w:fill="D9E2F3" w:themeFill="accent1" w:themeFillTint="33"/>
          </w:tcPr>
          <w:p w14:paraId="499DC321" w14:textId="269A360D" w:rsidR="00356AA2" w:rsidRPr="00356AA2" w:rsidRDefault="00356AA2" w:rsidP="00356AA2">
            <w:pPr>
              <w:spacing w:line="300" w:lineRule="auto"/>
              <w:rPr>
                <w:rFonts w:ascii="Times New Roman" w:hAnsi="Times New Roman" w:cs="Times New Roman"/>
                <w:b/>
                <w:sz w:val="24"/>
                <w:szCs w:val="24"/>
              </w:rPr>
            </w:pPr>
            <w:r w:rsidRPr="00356AA2">
              <w:rPr>
                <w:rFonts w:ascii="Times New Roman" w:hAnsi="Times New Roman" w:cs="Times New Roman"/>
                <w:b/>
                <w:sz w:val="24"/>
                <w:szCs w:val="24"/>
              </w:rPr>
              <w:t xml:space="preserve">Mjera </w:t>
            </w:r>
            <w:r w:rsidRPr="00356AA2">
              <w:rPr>
                <w:rFonts w:ascii="Times New Roman" w:eastAsiaTheme="minorEastAsia" w:hAnsi="Times New Roman" w:cs="Times New Roman"/>
                <w:b/>
                <w:sz w:val="24"/>
                <w:szCs w:val="24"/>
              </w:rPr>
              <w:t>3</w:t>
            </w:r>
            <w:r w:rsidRPr="00356AA2">
              <w:rPr>
                <w:rFonts w:ascii="Times New Roman" w:hAnsi="Times New Roman" w:cs="Times New Roman"/>
                <w:b/>
                <w:sz w:val="24"/>
                <w:szCs w:val="24"/>
              </w:rPr>
              <w:t>.1.</w:t>
            </w:r>
            <w:r w:rsidR="003F7991">
              <w:rPr>
                <w:rFonts w:ascii="Times New Roman" w:hAnsi="Times New Roman" w:cs="Times New Roman"/>
                <w:b/>
                <w:sz w:val="24"/>
                <w:szCs w:val="24"/>
              </w:rPr>
              <w:t>4</w:t>
            </w:r>
            <w:r w:rsidRPr="00356AA2">
              <w:rPr>
                <w:rFonts w:ascii="Times New Roman" w:hAnsi="Times New Roman" w:cs="Times New Roman"/>
                <w:b/>
                <w:sz w:val="24"/>
                <w:szCs w:val="24"/>
              </w:rPr>
              <w:t>.</w:t>
            </w:r>
          </w:p>
        </w:tc>
        <w:tc>
          <w:tcPr>
            <w:tcW w:w="7207" w:type="dxa"/>
            <w:shd w:val="clear" w:color="auto" w:fill="D9E2F3" w:themeFill="accent1" w:themeFillTint="33"/>
          </w:tcPr>
          <w:p w14:paraId="4453A287" w14:textId="166937C8" w:rsidR="00356AA2" w:rsidRPr="00356AA2" w:rsidRDefault="005B1EC0" w:rsidP="00356AA2">
            <w:pPr>
              <w:jc w:val="both"/>
              <w:rPr>
                <w:rFonts w:ascii="Times New Roman" w:hAnsi="Times New Roman" w:cs="Times New Roman"/>
                <w:b/>
                <w:sz w:val="24"/>
                <w:szCs w:val="24"/>
              </w:rPr>
            </w:pPr>
            <w:bookmarkStart w:id="14" w:name="_Hlk163552340"/>
            <w:r>
              <w:rPr>
                <w:rFonts w:ascii="Times New Roman" w:hAnsi="Times New Roman" w:cs="Times New Roman"/>
                <w:b/>
                <w:sz w:val="24"/>
                <w:szCs w:val="24"/>
              </w:rPr>
              <w:t xml:space="preserve">Pružanje </w:t>
            </w:r>
            <w:r w:rsidR="00356AA2" w:rsidRPr="00356AA2">
              <w:rPr>
                <w:rFonts w:ascii="Times New Roman" w:hAnsi="Times New Roman" w:cs="Times New Roman"/>
                <w:b/>
                <w:sz w:val="24"/>
                <w:szCs w:val="24"/>
              </w:rPr>
              <w:t>besplatne pravne pomoći Romima u svrhu ostvarenja pravne zaštite te pristupa javnopravnim tijelima pod jednakim uvjetima</w:t>
            </w:r>
            <w:bookmarkEnd w:id="14"/>
          </w:p>
        </w:tc>
      </w:tr>
      <w:tr w:rsidR="00356AA2" w:rsidRPr="00356AA2" w14:paraId="5E47748F" w14:textId="77777777" w:rsidTr="003D6238">
        <w:trPr>
          <w:trHeight w:val="1952"/>
        </w:trPr>
        <w:tc>
          <w:tcPr>
            <w:tcW w:w="2002" w:type="dxa"/>
          </w:tcPr>
          <w:p w14:paraId="21C841C4" w14:textId="77777777" w:rsidR="00356AA2" w:rsidRP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b/>
                <w:sz w:val="24"/>
                <w:szCs w:val="24"/>
              </w:rPr>
              <w:t>Aktivnosti:</w:t>
            </w:r>
          </w:p>
        </w:tc>
        <w:tc>
          <w:tcPr>
            <w:tcW w:w="7207" w:type="dxa"/>
          </w:tcPr>
          <w:p w14:paraId="191C2C4D" w14:textId="41D5A932" w:rsidR="00356AA2" w:rsidRPr="00356AA2" w:rsidRDefault="00356AA2" w:rsidP="00356AA2">
            <w:pPr>
              <w:jc w:val="both"/>
              <w:rPr>
                <w:rFonts w:ascii="Times New Roman" w:hAnsi="Times New Roman" w:cs="Times New Roman"/>
                <w:sz w:val="24"/>
                <w:szCs w:val="24"/>
              </w:rPr>
            </w:pPr>
            <w:r w:rsidRPr="00356AA2">
              <w:rPr>
                <w:rFonts w:ascii="Times New Roman" w:hAnsi="Times New Roman" w:cs="Times New Roman"/>
                <w:sz w:val="24"/>
                <w:szCs w:val="24"/>
              </w:rPr>
              <w:t>Organizirati pružanje besplatne pravne pomoći Romima u cilju bolje informiranosti o njihovim pravima u području obrazovanja, socijalne skrbi, zdravstvene zaštite</w:t>
            </w:r>
            <w:r w:rsidR="007674C5">
              <w:rPr>
                <w:rFonts w:ascii="Times New Roman" w:hAnsi="Times New Roman" w:cs="Times New Roman"/>
                <w:sz w:val="24"/>
                <w:szCs w:val="24"/>
              </w:rPr>
              <w:t>,</w:t>
            </w:r>
            <w:r w:rsidRPr="00356AA2">
              <w:rPr>
                <w:rFonts w:ascii="Times New Roman" w:hAnsi="Times New Roman" w:cs="Times New Roman"/>
                <w:sz w:val="24"/>
                <w:szCs w:val="24"/>
              </w:rPr>
              <w:t xml:space="preserve"> statusnih pitanja, ostvarenja pravne zaštite</w:t>
            </w:r>
            <w:r w:rsidR="007674C5">
              <w:rPr>
                <w:rFonts w:ascii="Times New Roman" w:hAnsi="Times New Roman" w:cs="Times New Roman"/>
                <w:sz w:val="24"/>
                <w:szCs w:val="24"/>
              </w:rPr>
              <w:t xml:space="preserve">, </w:t>
            </w:r>
            <w:r w:rsidR="007674C5" w:rsidRPr="00AA3E3A">
              <w:rPr>
                <w:rFonts w:ascii="Times New Roman" w:hAnsi="Times New Roman" w:cs="Times New Roman"/>
                <w:sz w:val="24"/>
                <w:szCs w:val="24"/>
              </w:rPr>
              <w:t>diskriminacije</w:t>
            </w:r>
            <w:r w:rsidRPr="00356AA2">
              <w:rPr>
                <w:rFonts w:ascii="Times New Roman" w:hAnsi="Times New Roman" w:cs="Times New Roman"/>
                <w:sz w:val="24"/>
                <w:szCs w:val="24"/>
              </w:rPr>
              <w:t xml:space="preserve"> te pristupa javnopravnim tijelima pod jednakim uvjetima. Pravnu pomoć pružati će mobilni tim u blizini lokacija na kojima u većem broju žive </w:t>
            </w:r>
            <w:r w:rsidRPr="00AA3E3A">
              <w:rPr>
                <w:rFonts w:ascii="Times New Roman" w:hAnsi="Times New Roman" w:cs="Times New Roman"/>
                <w:sz w:val="24"/>
                <w:szCs w:val="24"/>
              </w:rPr>
              <w:t>Romi</w:t>
            </w:r>
            <w:r w:rsidR="003D7429" w:rsidRPr="00AA3E3A">
              <w:rPr>
                <w:rFonts w:ascii="Times New Roman" w:hAnsi="Times New Roman" w:cs="Times New Roman"/>
                <w:sz w:val="24"/>
                <w:szCs w:val="24"/>
              </w:rPr>
              <w:t xml:space="preserve"> i sjedištu Vijeća romske nacionalne manjine</w:t>
            </w:r>
            <w:r w:rsidRPr="00356AA2">
              <w:rPr>
                <w:rFonts w:ascii="Times New Roman" w:hAnsi="Times New Roman" w:cs="Times New Roman"/>
                <w:sz w:val="24"/>
                <w:szCs w:val="24"/>
              </w:rPr>
              <w:t>.</w:t>
            </w:r>
            <w:r w:rsidRPr="00356AA2">
              <w:rPr>
                <w:sz w:val="24"/>
                <w:szCs w:val="24"/>
              </w:rPr>
              <w:t xml:space="preserve"> </w:t>
            </w:r>
            <w:r w:rsidRPr="00356AA2">
              <w:rPr>
                <w:rFonts w:ascii="Times New Roman" w:hAnsi="Times New Roman" w:cs="Times New Roman"/>
                <w:sz w:val="24"/>
                <w:szCs w:val="24"/>
              </w:rPr>
              <w:t>Podaci ukazuju</w:t>
            </w:r>
            <w:r w:rsidRPr="00356AA2">
              <w:rPr>
                <w:rFonts w:ascii="Times New Roman" w:hAnsi="Times New Roman" w:cs="Times New Roman"/>
                <w:color w:val="000000"/>
                <w:sz w:val="24"/>
                <w:szCs w:val="24"/>
              </w:rPr>
              <w:t xml:space="preserve"> da Romi nisu dovoljno upoznati s pravima koja imaju i/ili u nedovoljnoj mjeri koriste ta prava.</w:t>
            </w:r>
          </w:p>
          <w:p w14:paraId="75CD411A" w14:textId="3CA2F012" w:rsidR="00356AA2" w:rsidRPr="00356AA2" w:rsidRDefault="007674C5" w:rsidP="00B97A72">
            <w:pPr>
              <w:jc w:val="both"/>
              <w:rPr>
                <w:rFonts w:ascii="Times New Roman" w:hAnsi="Times New Roman" w:cs="Times New Roman"/>
                <w:sz w:val="24"/>
                <w:szCs w:val="24"/>
              </w:rPr>
            </w:pPr>
            <w:bookmarkStart w:id="15" w:name="_Hlk163552447"/>
            <w:r>
              <w:rPr>
                <w:rFonts w:ascii="Times New Roman" w:hAnsi="Times New Roman" w:cs="Times New Roman"/>
                <w:sz w:val="24"/>
                <w:szCs w:val="24"/>
              </w:rPr>
              <w:t>B</w:t>
            </w:r>
            <w:r w:rsidR="00344F0A">
              <w:rPr>
                <w:rFonts w:ascii="Times New Roman" w:hAnsi="Times New Roman" w:cs="Times New Roman"/>
                <w:sz w:val="24"/>
                <w:szCs w:val="24"/>
              </w:rPr>
              <w:t>esplatn</w:t>
            </w:r>
            <w:r>
              <w:rPr>
                <w:rFonts w:ascii="Times New Roman" w:hAnsi="Times New Roman" w:cs="Times New Roman"/>
                <w:sz w:val="24"/>
                <w:szCs w:val="24"/>
              </w:rPr>
              <w:t>u</w:t>
            </w:r>
            <w:r w:rsidR="00344F0A">
              <w:rPr>
                <w:rFonts w:ascii="Times New Roman" w:hAnsi="Times New Roman" w:cs="Times New Roman"/>
                <w:sz w:val="24"/>
                <w:szCs w:val="24"/>
              </w:rPr>
              <w:t xml:space="preserve"> pravn</w:t>
            </w:r>
            <w:r>
              <w:rPr>
                <w:rFonts w:ascii="Times New Roman" w:hAnsi="Times New Roman" w:cs="Times New Roman"/>
                <w:sz w:val="24"/>
                <w:szCs w:val="24"/>
              </w:rPr>
              <w:t>u</w:t>
            </w:r>
            <w:r w:rsidR="00344F0A">
              <w:rPr>
                <w:rFonts w:ascii="Times New Roman" w:hAnsi="Times New Roman" w:cs="Times New Roman"/>
                <w:sz w:val="24"/>
                <w:szCs w:val="24"/>
              </w:rPr>
              <w:t xml:space="preserve"> </w:t>
            </w:r>
            <w:r>
              <w:rPr>
                <w:rFonts w:ascii="Times New Roman" w:hAnsi="Times New Roman" w:cs="Times New Roman"/>
                <w:sz w:val="24"/>
                <w:szCs w:val="24"/>
              </w:rPr>
              <w:t>pomoć</w:t>
            </w:r>
            <w:r w:rsidR="00356AA2" w:rsidRPr="00356AA2">
              <w:rPr>
                <w:rFonts w:ascii="Times New Roman" w:hAnsi="Times New Roman" w:cs="Times New Roman"/>
                <w:sz w:val="24"/>
                <w:szCs w:val="24"/>
              </w:rPr>
              <w:t xml:space="preserve"> </w:t>
            </w:r>
            <w:r w:rsidR="00734103">
              <w:rPr>
                <w:rFonts w:ascii="Times New Roman" w:hAnsi="Times New Roman" w:cs="Times New Roman"/>
                <w:sz w:val="24"/>
                <w:szCs w:val="24"/>
              </w:rPr>
              <w:t>pružat</w:t>
            </w:r>
            <w:r>
              <w:rPr>
                <w:rFonts w:ascii="Times New Roman" w:hAnsi="Times New Roman" w:cs="Times New Roman"/>
                <w:sz w:val="24"/>
                <w:szCs w:val="24"/>
              </w:rPr>
              <w:t>i</w:t>
            </w:r>
            <w:r w:rsidR="00734103">
              <w:rPr>
                <w:rFonts w:ascii="Times New Roman" w:hAnsi="Times New Roman" w:cs="Times New Roman"/>
                <w:sz w:val="24"/>
                <w:szCs w:val="24"/>
              </w:rPr>
              <w:t xml:space="preserve"> će mobilni tim </w:t>
            </w:r>
            <w:r w:rsidR="00356AA2" w:rsidRPr="00356AA2">
              <w:rPr>
                <w:rFonts w:ascii="Times New Roman" w:hAnsi="Times New Roman" w:cs="Times New Roman"/>
                <w:sz w:val="24"/>
                <w:szCs w:val="24"/>
              </w:rPr>
              <w:t>Pravn</w:t>
            </w:r>
            <w:r w:rsidR="00734103">
              <w:rPr>
                <w:rFonts w:ascii="Times New Roman" w:hAnsi="Times New Roman" w:cs="Times New Roman"/>
                <w:sz w:val="24"/>
                <w:szCs w:val="24"/>
              </w:rPr>
              <w:t>e</w:t>
            </w:r>
            <w:r w:rsidR="00356AA2" w:rsidRPr="00356AA2">
              <w:rPr>
                <w:rFonts w:ascii="Times New Roman" w:hAnsi="Times New Roman" w:cs="Times New Roman"/>
                <w:sz w:val="24"/>
                <w:szCs w:val="24"/>
              </w:rPr>
              <w:t xml:space="preserve"> klinik</w:t>
            </w:r>
            <w:r w:rsidR="00734103">
              <w:rPr>
                <w:rFonts w:ascii="Times New Roman" w:hAnsi="Times New Roman" w:cs="Times New Roman"/>
                <w:sz w:val="24"/>
                <w:szCs w:val="24"/>
              </w:rPr>
              <w:t>e</w:t>
            </w:r>
            <w:r w:rsidR="00356AA2" w:rsidRPr="00356AA2">
              <w:rPr>
                <w:rFonts w:ascii="Times New Roman" w:hAnsi="Times New Roman" w:cs="Times New Roman"/>
                <w:sz w:val="24"/>
                <w:szCs w:val="24"/>
              </w:rPr>
              <w:t xml:space="preserve"> Pravnog </w:t>
            </w:r>
            <w:r w:rsidR="00734103">
              <w:rPr>
                <w:rFonts w:ascii="Times New Roman" w:hAnsi="Times New Roman" w:cs="Times New Roman"/>
                <w:sz w:val="24"/>
                <w:szCs w:val="24"/>
              </w:rPr>
              <w:t>fakulteta Sveučilišta u Zagrebu u suradnji s</w:t>
            </w:r>
            <w:r w:rsidR="00356AA2" w:rsidRPr="00356AA2">
              <w:rPr>
                <w:rFonts w:ascii="Times New Roman" w:hAnsi="Times New Roman" w:cs="Times New Roman"/>
                <w:sz w:val="24"/>
                <w:szCs w:val="24"/>
              </w:rPr>
              <w:t xml:space="preserve"> Vijećem romske nacionalne manjine i organizacijama civilnog društva.</w:t>
            </w:r>
            <w:bookmarkEnd w:id="15"/>
          </w:p>
        </w:tc>
      </w:tr>
      <w:tr w:rsidR="00356AA2" w:rsidRPr="00356AA2" w14:paraId="3B3AA8CB" w14:textId="77777777" w:rsidTr="003D6238">
        <w:trPr>
          <w:trHeight w:val="455"/>
        </w:trPr>
        <w:tc>
          <w:tcPr>
            <w:tcW w:w="2002" w:type="dxa"/>
          </w:tcPr>
          <w:p w14:paraId="764F845D" w14:textId="77777777" w:rsidR="00356AA2" w:rsidRPr="00356AA2" w:rsidRDefault="00356AA2" w:rsidP="00B97A72">
            <w:pPr>
              <w:rPr>
                <w:rFonts w:ascii="Times New Roman" w:hAnsi="Times New Roman" w:cs="Times New Roman"/>
                <w:b/>
                <w:sz w:val="24"/>
                <w:szCs w:val="24"/>
              </w:rPr>
            </w:pPr>
            <w:r w:rsidRPr="00356AA2">
              <w:rPr>
                <w:rFonts w:ascii="Times New Roman" w:hAnsi="Times New Roman" w:cs="Times New Roman"/>
                <w:b/>
                <w:sz w:val="24"/>
                <w:szCs w:val="24"/>
              </w:rPr>
              <w:t>Pokazatelji provedbe:</w:t>
            </w:r>
          </w:p>
        </w:tc>
        <w:tc>
          <w:tcPr>
            <w:tcW w:w="7207" w:type="dxa"/>
          </w:tcPr>
          <w:p w14:paraId="04B1FCC4" w14:textId="73214209" w:rsidR="00356AA2" w:rsidRPr="00356AA2" w:rsidRDefault="00356AA2" w:rsidP="00E9524A">
            <w:pPr>
              <w:jc w:val="both"/>
              <w:rPr>
                <w:rFonts w:ascii="Times New Roman" w:hAnsi="Times New Roman" w:cs="Times New Roman"/>
                <w:sz w:val="24"/>
                <w:szCs w:val="24"/>
              </w:rPr>
            </w:pPr>
            <w:r w:rsidRPr="00356AA2">
              <w:rPr>
                <w:rFonts w:ascii="Times New Roman" w:hAnsi="Times New Roman" w:cs="Times New Roman"/>
                <w:sz w:val="24"/>
                <w:szCs w:val="24"/>
              </w:rPr>
              <w:t xml:space="preserve">Broj izlazaka mobilnog tima; broj osoba </w:t>
            </w:r>
            <w:r w:rsidR="003156F1">
              <w:rPr>
                <w:rFonts w:ascii="Times New Roman" w:hAnsi="Times New Roman" w:cs="Times New Roman"/>
                <w:sz w:val="24"/>
                <w:szCs w:val="24"/>
              </w:rPr>
              <w:t xml:space="preserve">iskazan </w:t>
            </w:r>
            <w:r w:rsidRPr="00356AA2">
              <w:rPr>
                <w:rFonts w:ascii="Times New Roman" w:hAnsi="Times New Roman" w:cs="Times New Roman"/>
                <w:sz w:val="24"/>
                <w:szCs w:val="24"/>
              </w:rPr>
              <w:t xml:space="preserve">po spolu koje su zatražile pomoć; broj osoba </w:t>
            </w:r>
            <w:r w:rsidR="003156F1">
              <w:rPr>
                <w:rFonts w:ascii="Times New Roman" w:hAnsi="Times New Roman" w:cs="Times New Roman"/>
                <w:sz w:val="24"/>
                <w:szCs w:val="24"/>
              </w:rPr>
              <w:t xml:space="preserve">iskazan </w:t>
            </w:r>
            <w:r w:rsidRPr="00356AA2">
              <w:rPr>
                <w:rFonts w:ascii="Times New Roman" w:hAnsi="Times New Roman" w:cs="Times New Roman"/>
                <w:sz w:val="24"/>
                <w:szCs w:val="24"/>
              </w:rPr>
              <w:t xml:space="preserve">po spolu kojima je pružena pomoć i područje savjetovanja       </w:t>
            </w:r>
          </w:p>
        </w:tc>
      </w:tr>
      <w:tr w:rsidR="00356AA2" w:rsidRPr="00356AA2" w14:paraId="0C996F92" w14:textId="77777777" w:rsidTr="00E9524A">
        <w:trPr>
          <w:trHeight w:val="596"/>
        </w:trPr>
        <w:tc>
          <w:tcPr>
            <w:tcW w:w="2002" w:type="dxa"/>
          </w:tcPr>
          <w:p w14:paraId="546A596C" w14:textId="7E285542" w:rsidR="00356AA2" w:rsidRPr="00356AA2" w:rsidRDefault="00356AA2" w:rsidP="00E9524A">
            <w:pPr>
              <w:spacing w:before="120" w:line="300" w:lineRule="auto"/>
              <w:rPr>
                <w:rFonts w:ascii="Times New Roman" w:hAnsi="Times New Roman" w:cs="Times New Roman"/>
                <w:b/>
                <w:sz w:val="24"/>
                <w:szCs w:val="24"/>
              </w:rPr>
            </w:pPr>
            <w:r w:rsidRPr="00356AA2">
              <w:rPr>
                <w:rFonts w:ascii="Times New Roman" w:hAnsi="Times New Roman" w:cs="Times New Roman"/>
                <w:b/>
                <w:sz w:val="24"/>
                <w:szCs w:val="24"/>
              </w:rPr>
              <w:t>Nositelj:</w:t>
            </w:r>
          </w:p>
        </w:tc>
        <w:tc>
          <w:tcPr>
            <w:tcW w:w="7207" w:type="dxa"/>
          </w:tcPr>
          <w:p w14:paraId="78F2905E" w14:textId="69C6DA5F" w:rsidR="00356AA2" w:rsidRPr="00356AA2" w:rsidRDefault="00356AA2" w:rsidP="00E9524A">
            <w:pPr>
              <w:spacing w:before="120" w:line="300" w:lineRule="auto"/>
              <w:rPr>
                <w:rFonts w:ascii="Times New Roman" w:hAnsi="Times New Roman" w:cs="Times New Roman"/>
                <w:sz w:val="24"/>
                <w:szCs w:val="24"/>
              </w:rPr>
            </w:pPr>
            <w:r w:rsidRPr="00356AA2">
              <w:rPr>
                <w:rFonts w:ascii="Times New Roman" w:eastAsiaTheme="minorEastAsia" w:hAnsi="Times New Roman" w:cs="Times New Roman"/>
                <w:sz w:val="24"/>
                <w:szCs w:val="24"/>
              </w:rPr>
              <w:t>Gradski ured za kulturu i civilno društvo</w:t>
            </w:r>
          </w:p>
        </w:tc>
      </w:tr>
      <w:tr w:rsidR="00356AA2" w:rsidRPr="00356AA2" w14:paraId="409B7129" w14:textId="77777777" w:rsidTr="003D6238">
        <w:tc>
          <w:tcPr>
            <w:tcW w:w="2002" w:type="dxa"/>
          </w:tcPr>
          <w:p w14:paraId="7559EC9B" w14:textId="77777777" w:rsidR="00356AA2" w:rsidRPr="00356AA2" w:rsidRDefault="00356AA2" w:rsidP="00356AA2">
            <w:pPr>
              <w:spacing w:line="300" w:lineRule="auto"/>
              <w:rPr>
                <w:rFonts w:ascii="Times New Roman" w:hAnsi="Times New Roman" w:cs="Times New Roman"/>
                <w:b/>
                <w:sz w:val="24"/>
                <w:szCs w:val="24"/>
              </w:rPr>
            </w:pPr>
            <w:proofErr w:type="spellStart"/>
            <w:r w:rsidRPr="00356AA2">
              <w:rPr>
                <w:rFonts w:ascii="Times New Roman" w:hAnsi="Times New Roman" w:cs="Times New Roman"/>
                <w:b/>
                <w:sz w:val="24"/>
                <w:szCs w:val="24"/>
              </w:rPr>
              <w:t>Sunositelji</w:t>
            </w:r>
            <w:proofErr w:type="spellEnd"/>
            <w:r w:rsidRPr="00356AA2">
              <w:rPr>
                <w:rFonts w:ascii="Times New Roman" w:hAnsi="Times New Roman" w:cs="Times New Roman"/>
                <w:b/>
                <w:sz w:val="24"/>
                <w:szCs w:val="24"/>
              </w:rPr>
              <w:t>:</w:t>
            </w:r>
          </w:p>
          <w:p w14:paraId="15D6FBD5" w14:textId="77777777" w:rsidR="00356AA2" w:rsidRPr="00356AA2" w:rsidRDefault="00356AA2" w:rsidP="00356AA2">
            <w:pPr>
              <w:spacing w:line="300" w:lineRule="auto"/>
              <w:rPr>
                <w:rFonts w:ascii="Times New Roman" w:hAnsi="Times New Roman" w:cs="Times New Roman"/>
                <w:sz w:val="24"/>
                <w:szCs w:val="24"/>
              </w:rPr>
            </w:pPr>
          </w:p>
        </w:tc>
        <w:tc>
          <w:tcPr>
            <w:tcW w:w="7207" w:type="dxa"/>
          </w:tcPr>
          <w:p w14:paraId="7387E83A" w14:textId="77777777" w:rsidR="00356AA2" w:rsidRPr="00356AA2" w:rsidRDefault="00356AA2" w:rsidP="00356AA2">
            <w:pPr>
              <w:rPr>
                <w:rFonts w:ascii="Times New Roman" w:hAnsi="Times New Roman" w:cs="Times New Roman"/>
                <w:sz w:val="24"/>
                <w:szCs w:val="24"/>
              </w:rPr>
            </w:pPr>
            <w:r w:rsidRPr="00356AA2">
              <w:rPr>
                <w:rFonts w:ascii="Times New Roman" w:hAnsi="Times New Roman" w:cs="Times New Roman"/>
                <w:sz w:val="24"/>
                <w:szCs w:val="24"/>
              </w:rPr>
              <w:t>Pravna klinika Pravnog fakulteta Sveučilišta u Zagrebu</w:t>
            </w:r>
          </w:p>
          <w:p w14:paraId="3FE4EEB5" w14:textId="77777777" w:rsidR="00356AA2" w:rsidRPr="00356AA2" w:rsidRDefault="00356AA2" w:rsidP="00356AA2">
            <w:pPr>
              <w:rPr>
                <w:rFonts w:ascii="Times New Roman" w:hAnsi="Times New Roman" w:cs="Times New Roman"/>
                <w:sz w:val="24"/>
                <w:szCs w:val="24"/>
              </w:rPr>
            </w:pPr>
            <w:r w:rsidRPr="00356AA2">
              <w:rPr>
                <w:rFonts w:ascii="Times New Roman" w:hAnsi="Times New Roman" w:cs="Times New Roman"/>
                <w:sz w:val="24"/>
                <w:szCs w:val="24"/>
              </w:rPr>
              <w:t>Vijeće romske nacionalne manjine</w:t>
            </w:r>
          </w:p>
          <w:p w14:paraId="291C5FFF" w14:textId="302E75BF" w:rsidR="00356AA2" w:rsidRPr="00356AA2" w:rsidRDefault="00356AA2" w:rsidP="00B97A72">
            <w:pPr>
              <w:rPr>
                <w:rFonts w:ascii="Times New Roman" w:hAnsi="Times New Roman" w:cs="Times New Roman"/>
                <w:sz w:val="24"/>
                <w:szCs w:val="24"/>
              </w:rPr>
            </w:pPr>
            <w:r w:rsidRPr="00356AA2">
              <w:rPr>
                <w:rFonts w:ascii="Times New Roman" w:hAnsi="Times New Roman" w:cs="Times New Roman"/>
                <w:sz w:val="24"/>
                <w:szCs w:val="24"/>
              </w:rPr>
              <w:t>Organizacije civilnog društva</w:t>
            </w:r>
          </w:p>
        </w:tc>
      </w:tr>
      <w:tr w:rsidR="00356AA2" w:rsidRPr="00356AA2" w14:paraId="382C7C4D" w14:textId="77777777" w:rsidTr="003D6238">
        <w:tc>
          <w:tcPr>
            <w:tcW w:w="2002" w:type="dxa"/>
          </w:tcPr>
          <w:p w14:paraId="2650FC3A" w14:textId="77777777" w:rsidR="00356AA2" w:rsidRP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b/>
                <w:sz w:val="24"/>
                <w:szCs w:val="24"/>
              </w:rPr>
              <w:t>Rok provedbe:</w:t>
            </w:r>
          </w:p>
        </w:tc>
        <w:tc>
          <w:tcPr>
            <w:tcW w:w="7207" w:type="dxa"/>
          </w:tcPr>
          <w:p w14:paraId="0374F01F" w14:textId="68A915D7" w:rsidR="00356AA2" w:rsidRPr="00356AA2" w:rsidRDefault="007818B6" w:rsidP="00561988">
            <w:pPr>
              <w:spacing w:line="300" w:lineRule="auto"/>
              <w:rPr>
                <w:rFonts w:ascii="Times New Roman" w:hAnsi="Times New Roman" w:cs="Times New Roman"/>
                <w:sz w:val="24"/>
                <w:szCs w:val="24"/>
              </w:rPr>
            </w:pPr>
            <w:r w:rsidRPr="00356AA2">
              <w:rPr>
                <w:rFonts w:ascii="Times New Roman" w:hAnsi="Times New Roman" w:cs="Times New Roman"/>
                <w:sz w:val="24"/>
                <w:szCs w:val="24"/>
              </w:rPr>
              <w:t>K</w:t>
            </w:r>
            <w:r w:rsidR="00356AA2" w:rsidRPr="00356AA2">
              <w:rPr>
                <w:rFonts w:ascii="Times New Roman" w:hAnsi="Times New Roman" w:cs="Times New Roman"/>
                <w:sz w:val="24"/>
                <w:szCs w:val="24"/>
              </w:rPr>
              <w:t>ontinuirano</w:t>
            </w:r>
          </w:p>
        </w:tc>
      </w:tr>
      <w:tr w:rsidR="00356AA2" w:rsidRPr="00356AA2" w14:paraId="262A8DA2" w14:textId="77777777" w:rsidTr="003D6238">
        <w:tc>
          <w:tcPr>
            <w:tcW w:w="2002" w:type="dxa"/>
          </w:tcPr>
          <w:p w14:paraId="1DA961CD" w14:textId="23E373AC" w:rsidR="00356AA2" w:rsidRPr="00356AA2" w:rsidRDefault="006526AC" w:rsidP="00356AA2">
            <w:pPr>
              <w:rPr>
                <w:rFonts w:ascii="Times New Roman" w:hAnsi="Times New Roman" w:cs="Times New Roman"/>
                <w:b/>
                <w:sz w:val="24"/>
                <w:szCs w:val="24"/>
              </w:rPr>
            </w:pPr>
            <w:r>
              <w:rPr>
                <w:rFonts w:ascii="Times New Roman" w:hAnsi="Times New Roman" w:cs="Times New Roman"/>
                <w:b/>
                <w:sz w:val="24"/>
                <w:szCs w:val="24"/>
              </w:rPr>
              <w:t>I</w:t>
            </w:r>
            <w:r w:rsidR="00356AA2" w:rsidRPr="00356AA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0619C86C" w14:textId="161AFE8A" w:rsidR="00356AA2" w:rsidRPr="00356AA2" w:rsidRDefault="00356AA2" w:rsidP="00356AA2">
            <w:pPr>
              <w:spacing w:line="300" w:lineRule="auto"/>
              <w:rPr>
                <w:rFonts w:ascii="Times New Roman" w:hAnsi="Times New Roman" w:cs="Times New Roman"/>
                <w:sz w:val="24"/>
                <w:szCs w:val="24"/>
              </w:rPr>
            </w:pPr>
            <w:r w:rsidRPr="00356AA2">
              <w:rPr>
                <w:rFonts w:ascii="Times New Roman" w:hAnsi="Times New Roman" w:cs="Times New Roman"/>
                <w:sz w:val="24"/>
                <w:szCs w:val="24"/>
              </w:rPr>
              <w:t>Proračun Grada Zagreba</w:t>
            </w:r>
            <w:r w:rsidR="00B97A72">
              <w:rPr>
                <w:rFonts w:ascii="Times New Roman" w:hAnsi="Times New Roman" w:cs="Times New Roman"/>
                <w:sz w:val="24"/>
                <w:szCs w:val="24"/>
              </w:rPr>
              <w:t xml:space="preserve"> -</w:t>
            </w:r>
            <w:r w:rsidRPr="00356AA2">
              <w:rPr>
                <w:rFonts w:ascii="Times New Roman" w:hAnsi="Times New Roman" w:cs="Times New Roman"/>
                <w:sz w:val="24"/>
                <w:szCs w:val="24"/>
              </w:rPr>
              <w:t xml:space="preserve"> razdjel nositelja mjere</w:t>
            </w:r>
          </w:p>
        </w:tc>
      </w:tr>
    </w:tbl>
    <w:p w14:paraId="498854BF" w14:textId="77777777" w:rsidR="00356AA2" w:rsidRPr="00356AA2" w:rsidRDefault="00356AA2" w:rsidP="00356AA2">
      <w:pPr>
        <w:spacing w:after="0" w:line="300" w:lineRule="auto"/>
        <w:rPr>
          <w:rFonts w:ascii="Times New Roman" w:eastAsiaTheme="minorEastAsia" w:hAnsi="Times New Roman" w:cs="Times New Roman"/>
          <w:b/>
          <w:bCs/>
          <w:sz w:val="24"/>
          <w:szCs w:val="24"/>
        </w:rPr>
      </w:pPr>
    </w:p>
    <w:p w14:paraId="20045089" w14:textId="2402E153" w:rsidR="00B97A72" w:rsidRPr="00B97A72" w:rsidRDefault="00B97A72" w:rsidP="00B97A72">
      <w:pPr>
        <w:spacing w:line="240" w:lineRule="auto"/>
        <w:jc w:val="both"/>
        <w:rPr>
          <w:rFonts w:ascii="Times New Roman" w:hAnsi="Times New Roman" w:cs="Times New Roman"/>
          <w:b/>
          <w:sz w:val="24"/>
          <w:szCs w:val="24"/>
        </w:rPr>
      </w:pPr>
      <w:r w:rsidRPr="00B97A72">
        <w:rPr>
          <w:rFonts w:ascii="Times New Roman" w:hAnsi="Times New Roman" w:cs="Times New Roman"/>
          <w:b/>
          <w:sz w:val="24"/>
          <w:szCs w:val="24"/>
        </w:rPr>
        <w:lastRenderedPageBreak/>
        <w:t>CILJ 4. UČINKOVIT I JEDNAK PRISTUP ROMA KVALITETNOM, UKLJUČIVOM OBRAZOVANJU</w:t>
      </w:r>
    </w:p>
    <w:p w14:paraId="60924985" w14:textId="2532CB21" w:rsidR="00B97A72" w:rsidRPr="00B97A72" w:rsidRDefault="00B97A72" w:rsidP="00C3439B">
      <w:pPr>
        <w:spacing w:before="120" w:after="0"/>
        <w:jc w:val="both"/>
        <w:rPr>
          <w:rFonts w:ascii="Times New Roman" w:hAnsi="Times New Roman" w:cs="Times New Roman"/>
          <w:bCs/>
          <w:color w:val="FF0000"/>
          <w:sz w:val="24"/>
          <w:szCs w:val="24"/>
        </w:rPr>
      </w:pPr>
      <w:r w:rsidRPr="00B97A72">
        <w:rPr>
          <w:rFonts w:ascii="Times New Roman" w:hAnsi="Times New Roman" w:cs="Times New Roman"/>
          <w:b/>
          <w:bCs/>
          <w:sz w:val="24"/>
          <w:szCs w:val="24"/>
        </w:rPr>
        <w:t>POSEBAN CILJ 4.1</w:t>
      </w:r>
      <w:r w:rsidRPr="00B97A72">
        <w:rPr>
          <w:rFonts w:ascii="Times New Roman" w:hAnsi="Times New Roman" w:cs="Times New Roman"/>
          <w:bCs/>
          <w:sz w:val="24"/>
          <w:szCs w:val="24"/>
        </w:rPr>
        <w:t xml:space="preserve">. </w:t>
      </w:r>
      <w:r w:rsidR="00C3439B" w:rsidRPr="007A62CB">
        <w:rPr>
          <w:rFonts w:ascii="Times New Roman" w:hAnsi="Times New Roman" w:cs="Times New Roman"/>
          <w:sz w:val="24"/>
          <w:szCs w:val="24"/>
        </w:rPr>
        <w:t xml:space="preserve">SMANJITI JAZ IZMEĐU ROMSKE DJECE I DJECE OPĆE POPULACIJE U </w:t>
      </w:r>
      <w:r w:rsidR="00C3439B">
        <w:rPr>
          <w:rFonts w:ascii="Times New Roman" w:hAnsi="Times New Roman" w:cs="Times New Roman"/>
          <w:sz w:val="24"/>
          <w:szCs w:val="24"/>
        </w:rPr>
        <w:t>UKLJUČENOSTI</w:t>
      </w:r>
      <w:r w:rsidR="00C3439B" w:rsidRPr="007A62CB">
        <w:rPr>
          <w:rFonts w:ascii="Times New Roman" w:hAnsi="Times New Roman" w:cs="Times New Roman"/>
          <w:sz w:val="24"/>
          <w:szCs w:val="24"/>
        </w:rPr>
        <w:t xml:space="preserve"> U PREDŠKOLSK</w:t>
      </w:r>
      <w:r w:rsidR="00C3439B">
        <w:rPr>
          <w:rFonts w:ascii="Times New Roman" w:hAnsi="Times New Roman" w:cs="Times New Roman"/>
          <w:sz w:val="24"/>
          <w:szCs w:val="24"/>
        </w:rPr>
        <w:t>I</w:t>
      </w:r>
      <w:r w:rsidR="00C3439B" w:rsidRPr="007A62CB">
        <w:rPr>
          <w:rFonts w:ascii="Times New Roman" w:hAnsi="Times New Roman" w:cs="Times New Roman"/>
          <w:sz w:val="24"/>
          <w:szCs w:val="24"/>
        </w:rPr>
        <w:t xml:space="preserve"> ODGOJ I OBRAZOVANJ</w:t>
      </w:r>
      <w:r w:rsidR="00C3439B">
        <w:rPr>
          <w:rFonts w:ascii="Times New Roman" w:hAnsi="Times New Roman" w:cs="Times New Roman"/>
          <w:sz w:val="24"/>
          <w:szCs w:val="24"/>
        </w:rPr>
        <w:t>E</w:t>
      </w:r>
      <w:r w:rsidR="00C3439B" w:rsidRPr="007A62CB">
        <w:rPr>
          <w:rFonts w:ascii="Times New Roman" w:hAnsi="Times New Roman" w:cs="Times New Roman"/>
          <w:sz w:val="24"/>
          <w:szCs w:val="24"/>
        </w:rPr>
        <w:t>, OSNOVNOŠKOLSKO I SREDNJOŠKOLSKO OBRAZOVANJE S NAGLASKOM NA ZAVRŠAVANJE</w:t>
      </w:r>
      <w:r w:rsidR="00C3439B">
        <w:rPr>
          <w:rFonts w:ascii="Times New Roman" w:hAnsi="Times New Roman" w:cs="Times New Roman"/>
          <w:sz w:val="24"/>
          <w:szCs w:val="24"/>
        </w:rPr>
        <w:t xml:space="preserve"> ŠKOLOVANJA</w:t>
      </w:r>
      <w:r w:rsidR="00C3439B" w:rsidRPr="007A62CB">
        <w:rPr>
          <w:rFonts w:ascii="Times New Roman" w:hAnsi="Times New Roman" w:cs="Times New Roman"/>
          <w:sz w:val="24"/>
          <w:szCs w:val="24"/>
        </w:rPr>
        <w:t xml:space="preserve"> TE POTICATI UKLJUČIVANJE </w:t>
      </w:r>
      <w:r w:rsidR="00C3439B">
        <w:rPr>
          <w:rFonts w:ascii="Times New Roman" w:hAnsi="Times New Roman" w:cs="Times New Roman"/>
          <w:sz w:val="24"/>
          <w:szCs w:val="24"/>
        </w:rPr>
        <w:t>R</w:t>
      </w:r>
      <w:r w:rsidR="00C3439B" w:rsidRPr="007A62CB">
        <w:rPr>
          <w:rFonts w:ascii="Times New Roman" w:hAnsi="Times New Roman" w:cs="Times New Roman"/>
          <w:sz w:val="24"/>
          <w:szCs w:val="24"/>
        </w:rPr>
        <w:t>OMA U VISOKO OBRAZOVANJE</w:t>
      </w:r>
      <w:r w:rsidR="00C3439B" w:rsidRPr="007A62CB">
        <w:rPr>
          <w:rFonts w:ascii="Times New Roman" w:hAnsi="Times New Roman" w:cs="Times New Roman"/>
          <w:b/>
          <w:bCs/>
          <w:sz w:val="24"/>
          <w:szCs w:val="24"/>
        </w:rPr>
        <w:t xml:space="preserve"> </w:t>
      </w:r>
    </w:p>
    <w:tbl>
      <w:tblPr>
        <w:tblStyle w:val="TableGrid3"/>
        <w:tblW w:w="9209" w:type="dxa"/>
        <w:tblLook w:val="04A0" w:firstRow="1" w:lastRow="0" w:firstColumn="1" w:lastColumn="0" w:noHBand="0" w:noVBand="1"/>
      </w:tblPr>
      <w:tblGrid>
        <w:gridCol w:w="2002"/>
        <w:gridCol w:w="7207"/>
      </w:tblGrid>
      <w:tr w:rsidR="00B97A72" w:rsidRPr="00B97A72" w14:paraId="30E3B72B" w14:textId="77777777" w:rsidTr="003D6238">
        <w:trPr>
          <w:trHeight w:val="609"/>
        </w:trPr>
        <w:tc>
          <w:tcPr>
            <w:tcW w:w="2002" w:type="dxa"/>
            <w:shd w:val="clear" w:color="auto" w:fill="D9E2F3" w:themeFill="accent1" w:themeFillTint="33"/>
          </w:tcPr>
          <w:p w14:paraId="671B6488"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Mjera 4.1.1.</w:t>
            </w:r>
          </w:p>
        </w:tc>
        <w:tc>
          <w:tcPr>
            <w:tcW w:w="7207" w:type="dxa"/>
            <w:shd w:val="clear" w:color="auto" w:fill="D9E2F3" w:themeFill="accent1" w:themeFillTint="33"/>
          </w:tcPr>
          <w:p w14:paraId="20ECA0DB" w14:textId="7FCBDBEC" w:rsidR="00B97A72" w:rsidRPr="00B97A72" w:rsidRDefault="00B97A72" w:rsidP="00B97A72">
            <w:pPr>
              <w:jc w:val="both"/>
              <w:rPr>
                <w:rFonts w:ascii="Times New Roman" w:hAnsi="Times New Roman" w:cs="Times New Roman"/>
                <w:b/>
                <w:color w:val="FF0000"/>
                <w:sz w:val="24"/>
                <w:szCs w:val="24"/>
              </w:rPr>
            </w:pPr>
            <w:r w:rsidRPr="00B97A72">
              <w:rPr>
                <w:rFonts w:ascii="Times New Roman" w:hAnsi="Times New Roman" w:cs="Times New Roman"/>
                <w:b/>
                <w:sz w:val="24"/>
                <w:szCs w:val="24"/>
              </w:rPr>
              <w:t xml:space="preserve">Poticanje uključivanja što većeg broja romske djece u </w:t>
            </w:r>
            <w:r w:rsidR="00CE58B8">
              <w:rPr>
                <w:rFonts w:ascii="Times New Roman" w:hAnsi="Times New Roman" w:cs="Times New Roman"/>
                <w:b/>
                <w:sz w:val="24"/>
                <w:szCs w:val="24"/>
              </w:rPr>
              <w:t xml:space="preserve">programe </w:t>
            </w:r>
            <w:r w:rsidRPr="00B97A72">
              <w:rPr>
                <w:rFonts w:ascii="Times New Roman" w:hAnsi="Times New Roman" w:cs="Times New Roman"/>
                <w:b/>
                <w:sz w:val="24"/>
                <w:szCs w:val="24"/>
              </w:rPr>
              <w:t>ran</w:t>
            </w:r>
            <w:r w:rsidR="00CE58B8">
              <w:rPr>
                <w:rFonts w:ascii="Times New Roman" w:hAnsi="Times New Roman" w:cs="Times New Roman"/>
                <w:b/>
                <w:sz w:val="24"/>
                <w:szCs w:val="24"/>
              </w:rPr>
              <w:t xml:space="preserve">og, </w:t>
            </w:r>
            <w:r w:rsidRPr="00B97A72">
              <w:rPr>
                <w:rFonts w:ascii="Times New Roman" w:hAnsi="Times New Roman" w:cs="Times New Roman"/>
                <w:b/>
                <w:sz w:val="24"/>
                <w:szCs w:val="24"/>
              </w:rPr>
              <w:t>predškolsk</w:t>
            </w:r>
            <w:r w:rsidR="00CE58B8">
              <w:rPr>
                <w:rFonts w:ascii="Times New Roman" w:hAnsi="Times New Roman" w:cs="Times New Roman"/>
                <w:b/>
                <w:sz w:val="24"/>
                <w:szCs w:val="24"/>
              </w:rPr>
              <w:t>og</w:t>
            </w:r>
            <w:r w:rsidRPr="00B97A72">
              <w:rPr>
                <w:rFonts w:ascii="Times New Roman" w:hAnsi="Times New Roman" w:cs="Times New Roman"/>
                <w:b/>
                <w:sz w:val="24"/>
                <w:szCs w:val="24"/>
              </w:rPr>
              <w:t xml:space="preserve"> odgoj</w:t>
            </w:r>
            <w:r w:rsidR="00CE58B8">
              <w:rPr>
                <w:rFonts w:ascii="Times New Roman" w:hAnsi="Times New Roman" w:cs="Times New Roman"/>
                <w:b/>
                <w:sz w:val="24"/>
                <w:szCs w:val="24"/>
              </w:rPr>
              <w:t>a i</w:t>
            </w:r>
            <w:r w:rsidRPr="00B97A72">
              <w:rPr>
                <w:rFonts w:ascii="Times New Roman" w:hAnsi="Times New Roman" w:cs="Times New Roman"/>
                <w:b/>
                <w:sz w:val="24"/>
                <w:szCs w:val="24"/>
              </w:rPr>
              <w:t xml:space="preserve"> </w:t>
            </w:r>
            <w:proofErr w:type="spellStart"/>
            <w:r w:rsidR="007735E2">
              <w:rPr>
                <w:rFonts w:ascii="Times New Roman" w:hAnsi="Times New Roman" w:cs="Times New Roman"/>
                <w:b/>
                <w:sz w:val="24"/>
                <w:szCs w:val="24"/>
              </w:rPr>
              <w:t>predškole</w:t>
            </w:r>
            <w:proofErr w:type="spellEnd"/>
            <w:r w:rsidR="00CE58B8">
              <w:rPr>
                <w:rFonts w:ascii="Times New Roman" w:hAnsi="Times New Roman" w:cs="Times New Roman"/>
                <w:b/>
                <w:sz w:val="24"/>
                <w:szCs w:val="24"/>
              </w:rPr>
              <w:t xml:space="preserve"> te praćenje njihove uključenosti u programe</w:t>
            </w:r>
          </w:p>
        </w:tc>
      </w:tr>
      <w:tr w:rsidR="00B97A72" w:rsidRPr="00B97A72" w14:paraId="7C2D8D1E" w14:textId="77777777" w:rsidTr="00246561">
        <w:trPr>
          <w:trHeight w:val="841"/>
        </w:trPr>
        <w:tc>
          <w:tcPr>
            <w:tcW w:w="2002" w:type="dxa"/>
          </w:tcPr>
          <w:p w14:paraId="2AF6BCA5"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Aktivnosti:</w:t>
            </w:r>
          </w:p>
        </w:tc>
        <w:tc>
          <w:tcPr>
            <w:tcW w:w="7207" w:type="dxa"/>
          </w:tcPr>
          <w:p w14:paraId="56AFDF7B" w14:textId="3F634BD3" w:rsidR="00B97A72" w:rsidRPr="00B97A72" w:rsidRDefault="00B97A72" w:rsidP="00B97A72">
            <w:pPr>
              <w:jc w:val="both"/>
              <w:rPr>
                <w:rFonts w:ascii="Times New Roman" w:hAnsi="Times New Roman" w:cs="Times New Roman"/>
                <w:sz w:val="24"/>
                <w:szCs w:val="24"/>
              </w:rPr>
            </w:pPr>
            <w:r w:rsidRPr="00B97A72">
              <w:rPr>
                <w:rFonts w:ascii="Times New Roman" w:hAnsi="Times New Roman" w:cs="Times New Roman"/>
                <w:sz w:val="24"/>
                <w:szCs w:val="24"/>
              </w:rPr>
              <w:t>1/ Organizirati aktivnosti s ciljem informiranja ro</w:t>
            </w:r>
            <w:r w:rsidR="007818B6">
              <w:rPr>
                <w:rFonts w:ascii="Times New Roman" w:hAnsi="Times New Roman" w:cs="Times New Roman"/>
                <w:sz w:val="24"/>
                <w:szCs w:val="24"/>
              </w:rPr>
              <w:t xml:space="preserve">ditelja romske djece </w:t>
            </w:r>
            <w:r w:rsidRPr="00B97A72">
              <w:rPr>
                <w:rFonts w:ascii="Times New Roman" w:hAnsi="Times New Roman" w:cs="Times New Roman"/>
                <w:sz w:val="24"/>
                <w:szCs w:val="24"/>
              </w:rPr>
              <w:t xml:space="preserve"> o važnosti ranog i predškolskog odgoja te uključenosti u programe </w:t>
            </w:r>
            <w:proofErr w:type="spellStart"/>
            <w:r w:rsidRPr="00B97A72">
              <w:rPr>
                <w:rFonts w:ascii="Times New Roman" w:hAnsi="Times New Roman" w:cs="Times New Roman"/>
                <w:sz w:val="24"/>
                <w:szCs w:val="24"/>
              </w:rPr>
              <w:t>predškole</w:t>
            </w:r>
            <w:proofErr w:type="spellEnd"/>
            <w:r w:rsidRPr="00B97A72">
              <w:rPr>
                <w:rFonts w:ascii="Times New Roman" w:hAnsi="Times New Roman" w:cs="Times New Roman"/>
                <w:sz w:val="24"/>
                <w:szCs w:val="24"/>
              </w:rPr>
              <w:t xml:space="preserve"> osobito za kasniju socijalizaciju djece u osnovnim školama.</w:t>
            </w:r>
          </w:p>
          <w:p w14:paraId="341D4DD9" w14:textId="6E4A4629" w:rsidR="00B97A72" w:rsidRPr="00B97A72" w:rsidRDefault="00B97A72" w:rsidP="00B97A72">
            <w:pPr>
              <w:jc w:val="both"/>
              <w:rPr>
                <w:rFonts w:ascii="Times New Roman" w:hAnsi="Times New Roman" w:cs="Times New Roman"/>
                <w:sz w:val="24"/>
                <w:szCs w:val="24"/>
              </w:rPr>
            </w:pPr>
            <w:r w:rsidRPr="00B97A72">
              <w:rPr>
                <w:rFonts w:ascii="Times New Roman" w:hAnsi="Times New Roman" w:cs="Times New Roman"/>
                <w:sz w:val="24"/>
                <w:szCs w:val="24"/>
              </w:rPr>
              <w:t>Naglasak informiranja treba biti stavljen na: pravo na sufinanciranje roditeljskog udjela u cijeni predškolskog odgoja koje pokriva Ministarstvo znanosti</w:t>
            </w:r>
            <w:r w:rsidR="00A2259E">
              <w:rPr>
                <w:rFonts w:ascii="Times New Roman" w:hAnsi="Times New Roman" w:cs="Times New Roman"/>
                <w:sz w:val="24"/>
                <w:szCs w:val="24"/>
              </w:rPr>
              <w:t>,</w:t>
            </w:r>
            <w:r w:rsidRPr="00B97A72">
              <w:rPr>
                <w:rFonts w:ascii="Times New Roman" w:hAnsi="Times New Roman" w:cs="Times New Roman"/>
                <w:sz w:val="24"/>
                <w:szCs w:val="24"/>
              </w:rPr>
              <w:t xml:space="preserve"> obrazovanja</w:t>
            </w:r>
            <w:r w:rsidR="00A2259E">
              <w:rPr>
                <w:rFonts w:ascii="Times New Roman" w:hAnsi="Times New Roman" w:cs="Times New Roman"/>
                <w:sz w:val="24"/>
                <w:szCs w:val="24"/>
              </w:rPr>
              <w:t xml:space="preserve"> i mladih</w:t>
            </w:r>
            <w:r w:rsidRPr="00B97A72">
              <w:rPr>
                <w:rFonts w:ascii="Times New Roman" w:hAnsi="Times New Roman" w:cs="Times New Roman"/>
                <w:sz w:val="24"/>
                <w:szCs w:val="24"/>
              </w:rPr>
              <w:t xml:space="preserve">, osigurano uključivanje u obvezni i besplatni program </w:t>
            </w:r>
            <w:proofErr w:type="spellStart"/>
            <w:r w:rsidRPr="00B97A72">
              <w:rPr>
                <w:rFonts w:ascii="Times New Roman" w:hAnsi="Times New Roman" w:cs="Times New Roman"/>
                <w:sz w:val="24"/>
                <w:szCs w:val="24"/>
              </w:rPr>
              <w:t>predškole</w:t>
            </w:r>
            <w:proofErr w:type="spellEnd"/>
            <w:r w:rsidRPr="00B97A72">
              <w:rPr>
                <w:rFonts w:ascii="Times New Roman" w:hAnsi="Times New Roman" w:cs="Times New Roman"/>
                <w:sz w:val="24"/>
                <w:szCs w:val="24"/>
              </w:rPr>
              <w:t xml:space="preserve"> svakom djetetu pripadniku romske </w:t>
            </w:r>
            <w:r w:rsidR="00A22B1C">
              <w:rPr>
                <w:rFonts w:ascii="Times New Roman" w:hAnsi="Times New Roman" w:cs="Times New Roman"/>
                <w:sz w:val="24"/>
                <w:szCs w:val="24"/>
              </w:rPr>
              <w:t>zajednice</w:t>
            </w:r>
            <w:r w:rsidRPr="00B97A72">
              <w:rPr>
                <w:rFonts w:ascii="Times New Roman" w:hAnsi="Times New Roman" w:cs="Times New Roman"/>
                <w:sz w:val="24"/>
                <w:szCs w:val="24"/>
              </w:rPr>
              <w:t xml:space="preserve"> dvije godine prije polaska u osnovnu školu  te  pravo prednosti pri upisu u programe gradskih dječjih vrtića za djecu s navršenih četiri godine života.  </w:t>
            </w:r>
          </w:p>
          <w:p w14:paraId="331799B2" w14:textId="77777777" w:rsidR="00B97A72" w:rsidRPr="00B97A72" w:rsidRDefault="00B97A72" w:rsidP="00561988">
            <w:pPr>
              <w:spacing w:after="120"/>
              <w:jc w:val="both"/>
              <w:rPr>
                <w:rFonts w:ascii="Times New Roman" w:hAnsi="Times New Roman" w:cs="Times New Roman"/>
                <w:sz w:val="24"/>
                <w:szCs w:val="24"/>
              </w:rPr>
            </w:pPr>
            <w:r w:rsidRPr="00B97A72">
              <w:rPr>
                <w:rFonts w:ascii="Times New Roman" w:hAnsi="Times New Roman" w:cs="Times New Roman"/>
                <w:sz w:val="24"/>
                <w:szCs w:val="24"/>
              </w:rPr>
              <w:t xml:space="preserve">Aktivnosti provesti na način da informacije budu dostupne što većem broju romskih obitelji, u suradnji s Vijećem romske nacionalne manjine i  organizacijama civilnog društva. </w:t>
            </w:r>
          </w:p>
          <w:p w14:paraId="3F676229" w14:textId="22F94EEE" w:rsidR="00B97A72" w:rsidRPr="00B97A72" w:rsidRDefault="00B97A72" w:rsidP="00561988">
            <w:pPr>
              <w:spacing w:after="120"/>
              <w:jc w:val="both"/>
              <w:rPr>
                <w:rFonts w:ascii="Times New Roman" w:hAnsi="Times New Roman" w:cs="Times New Roman"/>
                <w:sz w:val="24"/>
                <w:szCs w:val="24"/>
              </w:rPr>
            </w:pPr>
            <w:r w:rsidRPr="00B97A72">
              <w:rPr>
                <w:rFonts w:ascii="Times New Roman" w:hAnsi="Times New Roman" w:cs="Times New Roman"/>
                <w:sz w:val="24"/>
                <w:szCs w:val="24"/>
              </w:rPr>
              <w:t xml:space="preserve">2/ Iskazivati podatke o broju </w:t>
            </w:r>
            <w:r w:rsidR="00544261">
              <w:rPr>
                <w:rFonts w:ascii="Times New Roman" w:hAnsi="Times New Roman" w:cs="Times New Roman"/>
                <w:sz w:val="24"/>
                <w:szCs w:val="24"/>
              </w:rPr>
              <w:t xml:space="preserve">romske </w:t>
            </w:r>
            <w:r w:rsidRPr="00B97A72">
              <w:rPr>
                <w:rFonts w:ascii="Times New Roman" w:hAnsi="Times New Roman" w:cs="Times New Roman"/>
                <w:sz w:val="24"/>
                <w:szCs w:val="24"/>
              </w:rPr>
              <w:t xml:space="preserve">djece </w:t>
            </w:r>
            <w:r w:rsidR="003156F1">
              <w:rPr>
                <w:rFonts w:ascii="Times New Roman" w:hAnsi="Times New Roman" w:cs="Times New Roman"/>
                <w:sz w:val="24"/>
                <w:szCs w:val="24"/>
              </w:rPr>
              <w:t xml:space="preserve">iskazan </w:t>
            </w:r>
            <w:r w:rsidRPr="00B97A72">
              <w:rPr>
                <w:rFonts w:ascii="Times New Roman" w:hAnsi="Times New Roman" w:cs="Times New Roman"/>
                <w:sz w:val="24"/>
                <w:szCs w:val="24"/>
              </w:rPr>
              <w:t xml:space="preserve">po spolu uključene u programe predškolskog odgoja te u programe </w:t>
            </w:r>
            <w:proofErr w:type="spellStart"/>
            <w:r w:rsidRPr="00B97A72">
              <w:rPr>
                <w:rFonts w:ascii="Times New Roman" w:hAnsi="Times New Roman" w:cs="Times New Roman"/>
                <w:sz w:val="24"/>
                <w:szCs w:val="24"/>
              </w:rPr>
              <w:t>predškole</w:t>
            </w:r>
            <w:proofErr w:type="spellEnd"/>
            <w:r w:rsidRPr="00B97A72">
              <w:rPr>
                <w:rFonts w:ascii="Times New Roman" w:hAnsi="Times New Roman" w:cs="Times New Roman"/>
                <w:sz w:val="24"/>
                <w:szCs w:val="24"/>
              </w:rPr>
              <w:t xml:space="preserve"> (program pripreme za upis u osnovnu školu) na kraju i na početku školske godine.</w:t>
            </w:r>
            <w:r w:rsidR="00246561">
              <w:rPr>
                <w:rFonts w:ascii="Times New Roman" w:hAnsi="Times New Roman" w:cs="Times New Roman"/>
                <w:sz w:val="24"/>
                <w:szCs w:val="24"/>
              </w:rPr>
              <w:t xml:space="preserve"> </w:t>
            </w:r>
          </w:p>
        </w:tc>
      </w:tr>
      <w:tr w:rsidR="00B97A72" w:rsidRPr="00B97A72" w14:paraId="5A6887BF" w14:textId="77777777" w:rsidTr="003D6238">
        <w:trPr>
          <w:trHeight w:val="455"/>
        </w:trPr>
        <w:tc>
          <w:tcPr>
            <w:tcW w:w="2002" w:type="dxa"/>
          </w:tcPr>
          <w:p w14:paraId="7A8BAA03"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Pokazatelji provedbe:</w:t>
            </w:r>
          </w:p>
        </w:tc>
        <w:tc>
          <w:tcPr>
            <w:tcW w:w="7207" w:type="dxa"/>
          </w:tcPr>
          <w:p w14:paraId="162667CB" w14:textId="57D1EC66" w:rsidR="00B97A72" w:rsidRPr="00B97A72" w:rsidRDefault="00B97A72" w:rsidP="007818B6">
            <w:pPr>
              <w:jc w:val="both"/>
              <w:rPr>
                <w:rFonts w:ascii="Times New Roman" w:hAnsi="Times New Roman" w:cs="Times New Roman"/>
                <w:sz w:val="24"/>
                <w:szCs w:val="24"/>
              </w:rPr>
            </w:pPr>
            <w:r w:rsidRPr="00B97A72">
              <w:rPr>
                <w:rFonts w:ascii="Times New Roman" w:hAnsi="Times New Roman" w:cs="Times New Roman"/>
                <w:sz w:val="24"/>
                <w:szCs w:val="24"/>
              </w:rPr>
              <w:t>Broj tiskanih obavijesti (GUOSM); broj sastanaka Vijeća</w:t>
            </w:r>
            <w:r w:rsidR="00544261">
              <w:rPr>
                <w:rFonts w:ascii="Times New Roman" w:hAnsi="Times New Roman" w:cs="Times New Roman"/>
                <w:sz w:val="24"/>
                <w:szCs w:val="24"/>
              </w:rPr>
              <w:t xml:space="preserve"> romske nacionalne manjine </w:t>
            </w:r>
            <w:r w:rsidRPr="00B97A72">
              <w:rPr>
                <w:rFonts w:ascii="Times New Roman" w:hAnsi="Times New Roman" w:cs="Times New Roman"/>
                <w:sz w:val="24"/>
                <w:szCs w:val="24"/>
              </w:rPr>
              <w:t>s  roditeljima</w:t>
            </w:r>
            <w:r w:rsidR="007818B6">
              <w:rPr>
                <w:rFonts w:ascii="Times New Roman" w:hAnsi="Times New Roman" w:cs="Times New Roman"/>
                <w:sz w:val="24"/>
                <w:szCs w:val="24"/>
              </w:rPr>
              <w:t xml:space="preserve"> romske djece</w:t>
            </w:r>
            <w:r w:rsidRPr="00B97A72">
              <w:rPr>
                <w:rFonts w:ascii="Times New Roman" w:hAnsi="Times New Roman" w:cs="Times New Roman"/>
                <w:sz w:val="24"/>
                <w:szCs w:val="24"/>
              </w:rPr>
              <w:t xml:space="preserve"> i broj informiranih roditelja;  broj </w:t>
            </w:r>
            <w:r w:rsidR="00067446">
              <w:rPr>
                <w:rFonts w:ascii="Times New Roman" w:hAnsi="Times New Roman" w:cs="Times New Roman"/>
                <w:sz w:val="24"/>
                <w:szCs w:val="24"/>
              </w:rPr>
              <w:t xml:space="preserve">romske </w:t>
            </w:r>
            <w:r w:rsidRPr="00B97A72">
              <w:rPr>
                <w:rFonts w:ascii="Times New Roman" w:hAnsi="Times New Roman" w:cs="Times New Roman"/>
                <w:sz w:val="24"/>
                <w:szCs w:val="24"/>
              </w:rPr>
              <w:t xml:space="preserve">djece </w:t>
            </w:r>
            <w:r w:rsidR="003156F1">
              <w:rPr>
                <w:rFonts w:ascii="Times New Roman" w:hAnsi="Times New Roman" w:cs="Times New Roman"/>
                <w:sz w:val="24"/>
                <w:szCs w:val="24"/>
              </w:rPr>
              <w:t xml:space="preserve">iskazan </w:t>
            </w:r>
            <w:r w:rsidRPr="00B97A72">
              <w:rPr>
                <w:rFonts w:ascii="Times New Roman" w:hAnsi="Times New Roman" w:cs="Times New Roman"/>
                <w:sz w:val="24"/>
                <w:szCs w:val="24"/>
              </w:rPr>
              <w:t xml:space="preserve">po spolu uključene u programe predškolskog odgoja; broj </w:t>
            </w:r>
            <w:r w:rsidR="00067446">
              <w:rPr>
                <w:rFonts w:ascii="Times New Roman" w:hAnsi="Times New Roman" w:cs="Times New Roman"/>
                <w:sz w:val="24"/>
                <w:szCs w:val="24"/>
              </w:rPr>
              <w:t>romske djece</w:t>
            </w:r>
            <w:r w:rsidR="003156F1">
              <w:rPr>
                <w:rFonts w:ascii="Times New Roman" w:hAnsi="Times New Roman" w:cs="Times New Roman"/>
                <w:sz w:val="24"/>
                <w:szCs w:val="24"/>
              </w:rPr>
              <w:t xml:space="preserve"> iskazan</w:t>
            </w:r>
            <w:r w:rsidRPr="00B97A72">
              <w:rPr>
                <w:rFonts w:ascii="Times New Roman" w:hAnsi="Times New Roman" w:cs="Times New Roman"/>
                <w:sz w:val="24"/>
                <w:szCs w:val="24"/>
              </w:rPr>
              <w:t xml:space="preserve"> po spolu uključene u programe </w:t>
            </w:r>
            <w:proofErr w:type="spellStart"/>
            <w:r w:rsidRPr="00B97A72">
              <w:rPr>
                <w:rFonts w:ascii="Times New Roman" w:hAnsi="Times New Roman" w:cs="Times New Roman"/>
                <w:sz w:val="24"/>
                <w:szCs w:val="24"/>
              </w:rPr>
              <w:t>predškole</w:t>
            </w:r>
            <w:proofErr w:type="spellEnd"/>
            <w:r w:rsidRPr="00B97A72">
              <w:rPr>
                <w:rFonts w:ascii="Times New Roman" w:hAnsi="Times New Roman" w:cs="Times New Roman"/>
                <w:sz w:val="24"/>
                <w:szCs w:val="24"/>
              </w:rPr>
              <w:t xml:space="preserve">; broj </w:t>
            </w:r>
            <w:r w:rsidR="00067446">
              <w:rPr>
                <w:rFonts w:ascii="Times New Roman" w:hAnsi="Times New Roman" w:cs="Times New Roman"/>
                <w:sz w:val="24"/>
                <w:szCs w:val="24"/>
              </w:rPr>
              <w:t xml:space="preserve">romske djece </w:t>
            </w:r>
            <w:r w:rsidR="003156F1">
              <w:rPr>
                <w:rFonts w:ascii="Times New Roman" w:hAnsi="Times New Roman" w:cs="Times New Roman"/>
                <w:sz w:val="24"/>
                <w:szCs w:val="24"/>
              </w:rPr>
              <w:t xml:space="preserve">iskazan </w:t>
            </w:r>
            <w:r w:rsidR="00067446">
              <w:rPr>
                <w:rFonts w:ascii="Times New Roman" w:hAnsi="Times New Roman" w:cs="Times New Roman"/>
                <w:sz w:val="24"/>
                <w:szCs w:val="24"/>
              </w:rPr>
              <w:t xml:space="preserve">po </w:t>
            </w:r>
            <w:r w:rsidRPr="00B97A72">
              <w:rPr>
                <w:rFonts w:ascii="Times New Roman" w:hAnsi="Times New Roman" w:cs="Times New Roman"/>
                <w:sz w:val="24"/>
                <w:szCs w:val="24"/>
              </w:rPr>
              <w:t xml:space="preserve">spolu za koju je sufinanciran roditeljski udio  u programima ranog i  predškolskog odgoja i obrazovanja </w:t>
            </w:r>
          </w:p>
        </w:tc>
      </w:tr>
      <w:tr w:rsidR="00B97A72" w:rsidRPr="00B97A72" w14:paraId="602E530E" w14:textId="77777777" w:rsidTr="003D6238">
        <w:trPr>
          <w:trHeight w:val="455"/>
        </w:trPr>
        <w:tc>
          <w:tcPr>
            <w:tcW w:w="2002" w:type="dxa"/>
          </w:tcPr>
          <w:p w14:paraId="772CA2A5" w14:textId="77777777" w:rsidR="00B97A72" w:rsidRPr="00B97A72" w:rsidRDefault="00B97A72" w:rsidP="00E9524A">
            <w:pPr>
              <w:spacing w:before="120"/>
              <w:rPr>
                <w:rFonts w:ascii="Times New Roman" w:hAnsi="Times New Roman" w:cs="Times New Roman"/>
                <w:b/>
                <w:sz w:val="24"/>
                <w:szCs w:val="24"/>
              </w:rPr>
            </w:pPr>
            <w:r w:rsidRPr="00B97A72">
              <w:rPr>
                <w:rFonts w:ascii="Times New Roman" w:hAnsi="Times New Roman" w:cs="Times New Roman"/>
                <w:b/>
                <w:sz w:val="24"/>
                <w:szCs w:val="24"/>
              </w:rPr>
              <w:t>Nositelj:</w:t>
            </w:r>
          </w:p>
        </w:tc>
        <w:tc>
          <w:tcPr>
            <w:tcW w:w="7207" w:type="dxa"/>
          </w:tcPr>
          <w:p w14:paraId="72592005" w14:textId="4B36985E" w:rsidR="00B97A72" w:rsidRPr="00B97A72" w:rsidRDefault="00B97A72" w:rsidP="00E9524A">
            <w:pPr>
              <w:spacing w:before="120"/>
              <w:rPr>
                <w:rFonts w:ascii="Times New Roman" w:hAnsi="Times New Roman" w:cs="Times New Roman"/>
                <w:sz w:val="24"/>
                <w:szCs w:val="24"/>
              </w:rPr>
            </w:pPr>
            <w:r w:rsidRPr="00B97A72">
              <w:rPr>
                <w:rFonts w:ascii="Times New Roman" w:hAnsi="Times New Roman" w:cs="Times New Roman"/>
                <w:sz w:val="24"/>
                <w:szCs w:val="24"/>
              </w:rPr>
              <w:t>Gradski ured za obrazovanje, sport i mlade</w:t>
            </w:r>
          </w:p>
        </w:tc>
      </w:tr>
      <w:tr w:rsidR="00B97A72" w:rsidRPr="00B97A72" w14:paraId="7BE7D17C" w14:textId="77777777" w:rsidTr="003D6238">
        <w:tc>
          <w:tcPr>
            <w:tcW w:w="2002" w:type="dxa"/>
          </w:tcPr>
          <w:p w14:paraId="6C352802" w14:textId="77777777" w:rsidR="00B97A72" w:rsidRPr="00B97A72" w:rsidRDefault="00B97A72" w:rsidP="00B97A72">
            <w:pPr>
              <w:rPr>
                <w:rFonts w:ascii="Times New Roman" w:hAnsi="Times New Roman" w:cs="Times New Roman"/>
                <w:b/>
                <w:sz w:val="24"/>
                <w:szCs w:val="24"/>
              </w:rPr>
            </w:pPr>
            <w:proofErr w:type="spellStart"/>
            <w:r w:rsidRPr="00B97A72">
              <w:rPr>
                <w:rFonts w:ascii="Times New Roman" w:hAnsi="Times New Roman" w:cs="Times New Roman"/>
                <w:b/>
                <w:sz w:val="24"/>
                <w:szCs w:val="24"/>
              </w:rPr>
              <w:t>Sunositelji</w:t>
            </w:r>
            <w:proofErr w:type="spellEnd"/>
            <w:r w:rsidRPr="00B97A72">
              <w:rPr>
                <w:rFonts w:ascii="Times New Roman" w:hAnsi="Times New Roman" w:cs="Times New Roman"/>
                <w:b/>
                <w:sz w:val="24"/>
                <w:szCs w:val="24"/>
              </w:rPr>
              <w:t>:</w:t>
            </w:r>
          </w:p>
          <w:p w14:paraId="4E4CD275" w14:textId="77777777" w:rsidR="00B97A72" w:rsidRPr="00B97A72" w:rsidRDefault="00B97A72" w:rsidP="00B97A72">
            <w:pPr>
              <w:rPr>
                <w:rFonts w:ascii="Times New Roman" w:hAnsi="Times New Roman" w:cs="Times New Roman"/>
                <w:sz w:val="24"/>
                <w:szCs w:val="24"/>
              </w:rPr>
            </w:pPr>
          </w:p>
        </w:tc>
        <w:tc>
          <w:tcPr>
            <w:tcW w:w="7207" w:type="dxa"/>
          </w:tcPr>
          <w:p w14:paraId="7432A48C"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Vijeće romske nacionalne manjine</w:t>
            </w:r>
          </w:p>
          <w:p w14:paraId="55DF8B17"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 xml:space="preserve">Organizacije civilnog društva </w:t>
            </w:r>
          </w:p>
        </w:tc>
      </w:tr>
      <w:tr w:rsidR="00B97A72" w:rsidRPr="00B97A72" w14:paraId="43E5CF4C" w14:textId="77777777" w:rsidTr="003D6238">
        <w:tc>
          <w:tcPr>
            <w:tcW w:w="2002" w:type="dxa"/>
            <w:tcBorders>
              <w:bottom w:val="single" w:sz="4" w:space="0" w:color="auto"/>
            </w:tcBorders>
          </w:tcPr>
          <w:p w14:paraId="075C83FA"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Rok provedbe:</w:t>
            </w:r>
          </w:p>
        </w:tc>
        <w:tc>
          <w:tcPr>
            <w:tcW w:w="7207" w:type="dxa"/>
            <w:tcBorders>
              <w:bottom w:val="single" w:sz="4" w:space="0" w:color="auto"/>
            </w:tcBorders>
          </w:tcPr>
          <w:p w14:paraId="033FC01A"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kontinuirano</w:t>
            </w:r>
          </w:p>
          <w:p w14:paraId="3FB9545A" w14:textId="77777777" w:rsidR="00B97A72" w:rsidRPr="00B97A72" w:rsidRDefault="00B97A72" w:rsidP="00B97A72">
            <w:pPr>
              <w:rPr>
                <w:rFonts w:ascii="Times New Roman" w:hAnsi="Times New Roman" w:cs="Times New Roman"/>
                <w:sz w:val="24"/>
                <w:szCs w:val="24"/>
              </w:rPr>
            </w:pPr>
          </w:p>
        </w:tc>
      </w:tr>
      <w:tr w:rsidR="00B97A72" w:rsidRPr="00B97A72" w14:paraId="170A864C" w14:textId="77777777" w:rsidTr="003D6238">
        <w:tc>
          <w:tcPr>
            <w:tcW w:w="2002" w:type="dxa"/>
            <w:tcBorders>
              <w:bottom w:val="single" w:sz="4" w:space="0" w:color="auto"/>
            </w:tcBorders>
          </w:tcPr>
          <w:p w14:paraId="624E75D7" w14:textId="3C3E82A3" w:rsidR="00B97A72" w:rsidRPr="00B97A72" w:rsidRDefault="006526AC" w:rsidP="00B97A72">
            <w:pPr>
              <w:rPr>
                <w:rFonts w:ascii="Times New Roman" w:hAnsi="Times New Roman" w:cs="Times New Roman"/>
                <w:b/>
                <w:sz w:val="24"/>
                <w:szCs w:val="24"/>
              </w:rPr>
            </w:pPr>
            <w:r>
              <w:rPr>
                <w:rFonts w:ascii="Times New Roman" w:hAnsi="Times New Roman" w:cs="Times New Roman"/>
                <w:b/>
                <w:sz w:val="24"/>
                <w:szCs w:val="24"/>
              </w:rPr>
              <w:t>I</w:t>
            </w:r>
            <w:r w:rsidR="00B97A72" w:rsidRPr="00B97A7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Borders>
              <w:bottom w:val="single" w:sz="4" w:space="0" w:color="auto"/>
            </w:tcBorders>
          </w:tcPr>
          <w:p w14:paraId="283D90B1" w14:textId="77777777" w:rsid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Proračun Grada Zagreba – razdjel nositelja mjere</w:t>
            </w:r>
          </w:p>
          <w:p w14:paraId="770BB422" w14:textId="2296CBC4" w:rsidR="00246561" w:rsidRPr="00B97A72" w:rsidRDefault="00246561" w:rsidP="00B97A72">
            <w:pPr>
              <w:rPr>
                <w:rFonts w:ascii="Times New Roman" w:hAnsi="Times New Roman" w:cs="Times New Roman"/>
                <w:sz w:val="24"/>
                <w:szCs w:val="24"/>
              </w:rPr>
            </w:pPr>
            <w:r>
              <w:rPr>
                <w:rFonts w:ascii="Times New Roman" w:hAnsi="Times New Roman" w:cs="Times New Roman"/>
                <w:sz w:val="24"/>
                <w:szCs w:val="24"/>
              </w:rPr>
              <w:t>EU fondovi</w:t>
            </w:r>
          </w:p>
        </w:tc>
      </w:tr>
    </w:tbl>
    <w:p w14:paraId="09CED486" w14:textId="77777777" w:rsidR="00B97A72" w:rsidRPr="00B97A72" w:rsidRDefault="00B97A72" w:rsidP="00561988">
      <w:pPr>
        <w:spacing w:after="0"/>
        <w:rPr>
          <w:rFonts w:ascii="Times New Roman" w:hAnsi="Times New Roman" w:cs="Times New Roman"/>
        </w:rPr>
      </w:pPr>
    </w:p>
    <w:tbl>
      <w:tblPr>
        <w:tblStyle w:val="TableGrid3"/>
        <w:tblW w:w="9209" w:type="dxa"/>
        <w:tblLook w:val="04A0" w:firstRow="1" w:lastRow="0" w:firstColumn="1" w:lastColumn="0" w:noHBand="0" w:noVBand="1"/>
      </w:tblPr>
      <w:tblGrid>
        <w:gridCol w:w="2002"/>
        <w:gridCol w:w="7207"/>
      </w:tblGrid>
      <w:tr w:rsidR="00B97A72" w:rsidRPr="00B97A72" w14:paraId="31BACECD" w14:textId="77777777" w:rsidTr="003D6238">
        <w:trPr>
          <w:trHeight w:val="436"/>
        </w:trPr>
        <w:tc>
          <w:tcPr>
            <w:tcW w:w="2002" w:type="dxa"/>
            <w:shd w:val="clear" w:color="auto" w:fill="D9E2F3" w:themeFill="accent1" w:themeFillTint="33"/>
          </w:tcPr>
          <w:p w14:paraId="5EBBD405"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Mjera 4.1.2.</w:t>
            </w:r>
          </w:p>
        </w:tc>
        <w:tc>
          <w:tcPr>
            <w:tcW w:w="7207" w:type="dxa"/>
            <w:shd w:val="clear" w:color="auto" w:fill="D9E2F3" w:themeFill="accent1" w:themeFillTint="33"/>
          </w:tcPr>
          <w:p w14:paraId="66C1BE9F" w14:textId="01D78106" w:rsidR="00B97A72" w:rsidRPr="00B97A72" w:rsidRDefault="00B97A72" w:rsidP="0080674C">
            <w:pPr>
              <w:jc w:val="both"/>
              <w:rPr>
                <w:rFonts w:ascii="Times New Roman" w:hAnsi="Times New Roman" w:cs="Times New Roman"/>
                <w:b/>
                <w:sz w:val="24"/>
                <w:szCs w:val="24"/>
              </w:rPr>
            </w:pPr>
            <w:bookmarkStart w:id="16" w:name="_Hlk163552628"/>
            <w:r w:rsidRPr="00B97A72">
              <w:rPr>
                <w:rFonts w:ascii="Times New Roman" w:hAnsi="Times New Roman" w:cs="Times New Roman"/>
                <w:b/>
                <w:sz w:val="24"/>
                <w:szCs w:val="24"/>
              </w:rPr>
              <w:t>Poticanje uključivanja romske djece u osnovnoškolsko obrazovanje te praćenje njihovog školovanja u osnovnim školama</w:t>
            </w:r>
            <w:bookmarkEnd w:id="16"/>
          </w:p>
        </w:tc>
      </w:tr>
      <w:tr w:rsidR="00B97A72" w:rsidRPr="00B97A72" w14:paraId="017F5194" w14:textId="77777777" w:rsidTr="00561988">
        <w:trPr>
          <w:trHeight w:val="1124"/>
        </w:trPr>
        <w:tc>
          <w:tcPr>
            <w:tcW w:w="2002" w:type="dxa"/>
          </w:tcPr>
          <w:p w14:paraId="669C5DAB"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Aktivnosti:</w:t>
            </w:r>
          </w:p>
        </w:tc>
        <w:tc>
          <w:tcPr>
            <w:tcW w:w="7207" w:type="dxa"/>
          </w:tcPr>
          <w:p w14:paraId="17C2691A" w14:textId="77777777" w:rsidR="00B97A72" w:rsidRPr="00B97A72" w:rsidRDefault="00B97A72" w:rsidP="00B97A72">
            <w:pPr>
              <w:jc w:val="both"/>
              <w:rPr>
                <w:rFonts w:ascii="Times New Roman" w:hAnsi="Times New Roman" w:cs="Times New Roman"/>
                <w:sz w:val="24"/>
                <w:szCs w:val="24"/>
              </w:rPr>
            </w:pPr>
            <w:r w:rsidRPr="00B97A72">
              <w:rPr>
                <w:rFonts w:ascii="Times New Roman" w:hAnsi="Times New Roman" w:cs="Times New Roman"/>
                <w:sz w:val="24"/>
                <w:szCs w:val="24"/>
              </w:rPr>
              <w:t xml:space="preserve">1/ Informirati roditelje o proceduri upisa u osnovnoškolsko obrazovanje –  vremenskom periodu za obavljanje liječničkog pregleda, razgovoru sa   stručnom službom škole i povjerenstvom za utvrđivanje psihofizičkog stanja djeteta, rokovima za upis te o drugim mogućnostima (npr. </w:t>
            </w:r>
            <w:r w:rsidRPr="00B97A72">
              <w:rPr>
                <w:rFonts w:ascii="Times New Roman" w:hAnsi="Times New Roman" w:cs="Times New Roman"/>
                <w:sz w:val="24"/>
                <w:szCs w:val="24"/>
              </w:rPr>
              <w:lastRenderedPageBreak/>
              <w:t>ostvarivanje prava na besplatno sudjelovanje u programu produženog boravka).</w:t>
            </w:r>
          </w:p>
          <w:p w14:paraId="1846C737" w14:textId="30ED7228" w:rsidR="00B97A72" w:rsidRDefault="00B97A72" w:rsidP="00561988">
            <w:pPr>
              <w:spacing w:after="120"/>
              <w:jc w:val="both"/>
              <w:rPr>
                <w:rFonts w:ascii="Times New Roman" w:hAnsi="Times New Roman" w:cs="Times New Roman"/>
                <w:sz w:val="24"/>
                <w:szCs w:val="24"/>
              </w:rPr>
            </w:pPr>
            <w:r w:rsidRPr="00B97A72">
              <w:rPr>
                <w:rFonts w:ascii="Times New Roman" w:hAnsi="Times New Roman" w:cs="Times New Roman"/>
                <w:sz w:val="24"/>
                <w:szCs w:val="24"/>
              </w:rPr>
              <w:t xml:space="preserve">Gradski ured za obrazovanje, sport i mlade dostavit će obavijest o upisu u osnovne škole Vijeću </w:t>
            </w:r>
            <w:r w:rsidR="00544261">
              <w:rPr>
                <w:rFonts w:ascii="Times New Roman" w:hAnsi="Times New Roman" w:cs="Times New Roman"/>
                <w:sz w:val="24"/>
                <w:szCs w:val="24"/>
              </w:rPr>
              <w:t>romske nacionalne manjine</w:t>
            </w:r>
            <w:r w:rsidRPr="00B97A72">
              <w:rPr>
                <w:rFonts w:ascii="Times New Roman" w:hAnsi="Times New Roman" w:cs="Times New Roman"/>
                <w:sz w:val="24"/>
                <w:szCs w:val="24"/>
              </w:rPr>
              <w:t xml:space="preserve"> koje će tu obavijest učiniti dostupnom romskim obiteljima.</w:t>
            </w:r>
          </w:p>
          <w:p w14:paraId="58C6319D" w14:textId="622778A2" w:rsidR="00B97A72" w:rsidRPr="00B97A72" w:rsidRDefault="00B97A72" w:rsidP="00561988">
            <w:pPr>
              <w:jc w:val="both"/>
              <w:rPr>
                <w:rFonts w:ascii="Times New Roman" w:hAnsi="Times New Roman" w:cs="Times New Roman"/>
                <w:sz w:val="24"/>
                <w:szCs w:val="24"/>
              </w:rPr>
            </w:pPr>
            <w:r w:rsidRPr="00B97A72">
              <w:rPr>
                <w:rFonts w:ascii="Times New Roman" w:hAnsi="Times New Roman" w:cs="Times New Roman"/>
                <w:sz w:val="24"/>
                <w:szCs w:val="24"/>
              </w:rPr>
              <w:t>2/ Informirati osnovne škole o sufinanciranju produženog boravka za učenike Rome od strane Ministarstva znanosti</w:t>
            </w:r>
            <w:r w:rsidR="00953FEA">
              <w:rPr>
                <w:rFonts w:ascii="Times New Roman" w:hAnsi="Times New Roman" w:cs="Times New Roman"/>
                <w:sz w:val="24"/>
                <w:szCs w:val="24"/>
              </w:rPr>
              <w:t>,</w:t>
            </w:r>
            <w:r w:rsidRPr="00B97A72">
              <w:rPr>
                <w:rFonts w:ascii="Times New Roman" w:hAnsi="Times New Roman" w:cs="Times New Roman"/>
                <w:sz w:val="24"/>
                <w:szCs w:val="24"/>
              </w:rPr>
              <w:t xml:space="preserve"> obrazovanja</w:t>
            </w:r>
            <w:r w:rsidR="00953FEA">
              <w:rPr>
                <w:rFonts w:ascii="Times New Roman" w:hAnsi="Times New Roman" w:cs="Times New Roman"/>
                <w:sz w:val="24"/>
                <w:szCs w:val="24"/>
              </w:rPr>
              <w:t xml:space="preserve"> i mladih</w:t>
            </w:r>
            <w:r w:rsidRPr="00B97A72">
              <w:rPr>
                <w:rFonts w:ascii="Times New Roman" w:hAnsi="Times New Roman" w:cs="Times New Roman"/>
                <w:sz w:val="24"/>
                <w:szCs w:val="24"/>
              </w:rPr>
              <w:t xml:space="preserve">. </w:t>
            </w:r>
          </w:p>
          <w:p w14:paraId="466A2A6D" w14:textId="3DF17B31" w:rsidR="00B97A72" w:rsidRDefault="00B97A72" w:rsidP="00561988">
            <w:pPr>
              <w:spacing w:after="120"/>
              <w:jc w:val="both"/>
              <w:rPr>
                <w:rFonts w:ascii="Times New Roman" w:hAnsi="Times New Roman" w:cs="Times New Roman"/>
                <w:sz w:val="24"/>
                <w:szCs w:val="24"/>
              </w:rPr>
            </w:pPr>
            <w:r w:rsidRPr="00B97A72">
              <w:rPr>
                <w:rFonts w:ascii="Times New Roman" w:hAnsi="Times New Roman" w:cs="Times New Roman"/>
                <w:sz w:val="24"/>
                <w:szCs w:val="24"/>
              </w:rPr>
              <w:t>Gradski ured za obrazovanje, sport i mlade uputit će podsjetnik osnovnim školama o mogućnosti sufinanciranja produženog boravka za učenike Rome, a škole će navedeno ostvariti u suradnji s Ministarstvom znanosti</w:t>
            </w:r>
            <w:r w:rsidR="00953FEA">
              <w:rPr>
                <w:rFonts w:ascii="Times New Roman" w:hAnsi="Times New Roman" w:cs="Times New Roman"/>
                <w:sz w:val="24"/>
                <w:szCs w:val="24"/>
              </w:rPr>
              <w:t>,</w:t>
            </w:r>
            <w:r w:rsidRPr="00B97A72">
              <w:rPr>
                <w:rFonts w:ascii="Times New Roman" w:hAnsi="Times New Roman" w:cs="Times New Roman"/>
                <w:sz w:val="24"/>
                <w:szCs w:val="24"/>
              </w:rPr>
              <w:t xml:space="preserve"> obrazovanja</w:t>
            </w:r>
            <w:r w:rsidR="00953FEA">
              <w:rPr>
                <w:rFonts w:ascii="Times New Roman" w:hAnsi="Times New Roman" w:cs="Times New Roman"/>
                <w:sz w:val="24"/>
                <w:szCs w:val="24"/>
              </w:rPr>
              <w:t xml:space="preserve"> i mladih</w:t>
            </w:r>
            <w:r w:rsidRPr="00B97A72">
              <w:rPr>
                <w:rFonts w:ascii="Times New Roman" w:hAnsi="Times New Roman" w:cs="Times New Roman"/>
                <w:sz w:val="24"/>
                <w:szCs w:val="24"/>
              </w:rPr>
              <w:t>.</w:t>
            </w:r>
          </w:p>
          <w:p w14:paraId="50950F78" w14:textId="728F6795" w:rsidR="00B97A72" w:rsidRPr="00B97A72" w:rsidRDefault="00B97A72" w:rsidP="00A66C1D">
            <w:pPr>
              <w:spacing w:after="120"/>
              <w:jc w:val="both"/>
              <w:rPr>
                <w:rFonts w:ascii="Times New Roman" w:hAnsi="Times New Roman" w:cs="Times New Roman"/>
                <w:sz w:val="24"/>
                <w:szCs w:val="24"/>
              </w:rPr>
            </w:pPr>
            <w:r w:rsidRPr="00B97A72">
              <w:rPr>
                <w:rFonts w:ascii="Times New Roman" w:hAnsi="Times New Roman" w:cs="Times New Roman"/>
                <w:sz w:val="24"/>
                <w:szCs w:val="24"/>
              </w:rPr>
              <w:t xml:space="preserve">3/ </w:t>
            </w:r>
            <w:r w:rsidR="00A66C1D">
              <w:rPr>
                <w:rFonts w:ascii="Times New Roman" w:hAnsi="Times New Roman" w:cs="Times New Roman"/>
                <w:sz w:val="24"/>
                <w:szCs w:val="24"/>
              </w:rPr>
              <w:t xml:space="preserve">Prikupljati </w:t>
            </w:r>
            <w:r w:rsidRPr="00B97A72">
              <w:rPr>
                <w:rFonts w:ascii="Times New Roman" w:hAnsi="Times New Roman" w:cs="Times New Roman"/>
                <w:sz w:val="24"/>
                <w:szCs w:val="24"/>
              </w:rPr>
              <w:t xml:space="preserve">podatke o broju učenika Roma </w:t>
            </w:r>
            <w:r w:rsidR="003156F1">
              <w:rPr>
                <w:rFonts w:ascii="Times New Roman" w:hAnsi="Times New Roman" w:cs="Times New Roman"/>
                <w:sz w:val="24"/>
                <w:szCs w:val="24"/>
              </w:rPr>
              <w:t xml:space="preserve">iskazanom </w:t>
            </w:r>
            <w:r w:rsidRPr="00B97A72">
              <w:rPr>
                <w:rFonts w:ascii="Times New Roman" w:hAnsi="Times New Roman" w:cs="Times New Roman"/>
                <w:sz w:val="24"/>
                <w:szCs w:val="24"/>
              </w:rPr>
              <w:t xml:space="preserve">po spolu koji su: uključeni u osnovnoškolsko obrazovanje </w:t>
            </w:r>
            <w:r w:rsidR="00825562">
              <w:rPr>
                <w:rFonts w:ascii="Times New Roman" w:hAnsi="Times New Roman" w:cs="Times New Roman"/>
                <w:sz w:val="24"/>
                <w:szCs w:val="24"/>
              </w:rPr>
              <w:t xml:space="preserve">i u program produženog boravka (podaci </w:t>
            </w:r>
            <w:r w:rsidRPr="00B97A72">
              <w:rPr>
                <w:rFonts w:ascii="Times New Roman" w:hAnsi="Times New Roman" w:cs="Times New Roman"/>
                <w:sz w:val="24"/>
                <w:szCs w:val="24"/>
              </w:rPr>
              <w:t>na početku i kraju školske godine</w:t>
            </w:r>
            <w:r w:rsidR="00825562">
              <w:rPr>
                <w:rFonts w:ascii="Times New Roman" w:hAnsi="Times New Roman" w:cs="Times New Roman"/>
                <w:sz w:val="24"/>
                <w:szCs w:val="24"/>
              </w:rPr>
              <w:t xml:space="preserve">); </w:t>
            </w:r>
            <w:r w:rsidRPr="00B97A72">
              <w:rPr>
                <w:rFonts w:ascii="Times New Roman" w:hAnsi="Times New Roman" w:cs="Times New Roman"/>
                <w:sz w:val="24"/>
                <w:szCs w:val="24"/>
              </w:rPr>
              <w:t xml:space="preserve">prekinuli osnovno obrazovanje; </w:t>
            </w:r>
            <w:r w:rsidR="009E1F9E">
              <w:rPr>
                <w:rFonts w:ascii="Times New Roman" w:hAnsi="Times New Roman" w:cs="Times New Roman"/>
                <w:sz w:val="24"/>
                <w:szCs w:val="24"/>
              </w:rPr>
              <w:t xml:space="preserve">nisu uspjeli završiti </w:t>
            </w:r>
            <w:r w:rsidRPr="00B97A72">
              <w:rPr>
                <w:rFonts w:ascii="Times New Roman" w:hAnsi="Times New Roman" w:cs="Times New Roman"/>
                <w:sz w:val="24"/>
                <w:szCs w:val="24"/>
              </w:rPr>
              <w:t xml:space="preserve">razred na kraju školske godine; ponavljači na početku sljedeće školske godine te kojima je osigurana posebna pomoć u učenju hrvatskog jezika na </w:t>
            </w:r>
            <w:r w:rsidR="00825562">
              <w:rPr>
                <w:rFonts w:ascii="Times New Roman" w:hAnsi="Times New Roman" w:cs="Times New Roman"/>
                <w:sz w:val="24"/>
                <w:szCs w:val="24"/>
              </w:rPr>
              <w:t xml:space="preserve">početku i </w:t>
            </w:r>
            <w:r w:rsidRPr="00B97A72">
              <w:rPr>
                <w:rFonts w:ascii="Times New Roman" w:hAnsi="Times New Roman" w:cs="Times New Roman"/>
                <w:sz w:val="24"/>
                <w:szCs w:val="24"/>
              </w:rPr>
              <w:t xml:space="preserve">kraju školske godine. </w:t>
            </w:r>
          </w:p>
        </w:tc>
      </w:tr>
      <w:tr w:rsidR="00B97A72" w:rsidRPr="00B97A72" w14:paraId="6722F972" w14:textId="77777777" w:rsidTr="003D6238">
        <w:trPr>
          <w:trHeight w:val="455"/>
        </w:trPr>
        <w:tc>
          <w:tcPr>
            <w:tcW w:w="2002" w:type="dxa"/>
          </w:tcPr>
          <w:p w14:paraId="0C694C39"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lastRenderedPageBreak/>
              <w:t>Pokazatelji provedbe:</w:t>
            </w:r>
          </w:p>
        </w:tc>
        <w:tc>
          <w:tcPr>
            <w:tcW w:w="7207" w:type="dxa"/>
          </w:tcPr>
          <w:p w14:paraId="481BA202" w14:textId="4999AD03" w:rsidR="00B97A72" w:rsidRPr="00B97A72" w:rsidRDefault="00A66C1D" w:rsidP="009E1F9E">
            <w:pPr>
              <w:jc w:val="both"/>
              <w:rPr>
                <w:rFonts w:ascii="Times New Roman" w:hAnsi="Times New Roman" w:cs="Times New Roman"/>
                <w:sz w:val="24"/>
                <w:szCs w:val="24"/>
              </w:rPr>
            </w:pPr>
            <w:r>
              <w:rPr>
                <w:rFonts w:ascii="Times New Roman" w:hAnsi="Times New Roman" w:cs="Times New Roman"/>
                <w:sz w:val="24"/>
                <w:szCs w:val="24"/>
              </w:rPr>
              <w:t>R</w:t>
            </w:r>
            <w:r w:rsidR="00B97A72" w:rsidRPr="00B97A72">
              <w:rPr>
                <w:rFonts w:ascii="Times New Roman" w:hAnsi="Times New Roman" w:cs="Times New Roman"/>
                <w:sz w:val="24"/>
                <w:szCs w:val="24"/>
              </w:rPr>
              <w:t>oditelji</w:t>
            </w:r>
            <w:r>
              <w:rPr>
                <w:rFonts w:ascii="Times New Roman" w:hAnsi="Times New Roman" w:cs="Times New Roman"/>
                <w:sz w:val="24"/>
                <w:szCs w:val="24"/>
              </w:rPr>
              <w:t xml:space="preserve"> informirani</w:t>
            </w:r>
            <w:r w:rsidR="00B97A72" w:rsidRPr="00B97A72">
              <w:rPr>
                <w:rFonts w:ascii="Times New Roman" w:hAnsi="Times New Roman" w:cs="Times New Roman"/>
                <w:sz w:val="24"/>
                <w:szCs w:val="24"/>
              </w:rPr>
              <w:t xml:space="preserve"> o proceduri upisa o osnovnoškolsko obrazovanje od strane Vijeća</w:t>
            </w:r>
            <w:r w:rsidR="00127BC7">
              <w:rPr>
                <w:rFonts w:ascii="Times New Roman" w:hAnsi="Times New Roman" w:cs="Times New Roman"/>
                <w:sz w:val="24"/>
                <w:szCs w:val="24"/>
              </w:rPr>
              <w:t xml:space="preserve"> </w:t>
            </w:r>
            <w:r w:rsidR="00904764">
              <w:rPr>
                <w:rFonts w:ascii="Times New Roman" w:hAnsi="Times New Roman" w:cs="Times New Roman"/>
                <w:sz w:val="24"/>
                <w:szCs w:val="24"/>
              </w:rPr>
              <w:t>romske nacionalne manjine</w:t>
            </w:r>
            <w:r w:rsidR="00B97A72" w:rsidRPr="00B97A72">
              <w:rPr>
                <w:rFonts w:ascii="Times New Roman" w:hAnsi="Times New Roman" w:cs="Times New Roman"/>
                <w:sz w:val="24"/>
                <w:szCs w:val="24"/>
              </w:rPr>
              <w:t>;</w:t>
            </w:r>
            <w:r w:rsidR="00127BC7">
              <w:rPr>
                <w:rFonts w:ascii="Times New Roman" w:hAnsi="Times New Roman" w:cs="Times New Roman"/>
                <w:sz w:val="24"/>
                <w:szCs w:val="24"/>
              </w:rPr>
              <w:t xml:space="preserve"> </w:t>
            </w:r>
            <w:r w:rsidR="00B97A72" w:rsidRPr="00B97A72">
              <w:rPr>
                <w:rFonts w:ascii="Times New Roman" w:hAnsi="Times New Roman" w:cs="Times New Roman"/>
                <w:sz w:val="24"/>
                <w:szCs w:val="24"/>
              </w:rPr>
              <w:t xml:space="preserve">poslane obavijesti osnovnim školama o sufinanciranju produženog boravka; broj učenika </w:t>
            </w:r>
            <w:r w:rsidR="009E1F9E">
              <w:rPr>
                <w:rFonts w:ascii="Times New Roman" w:hAnsi="Times New Roman" w:cs="Times New Roman"/>
                <w:sz w:val="24"/>
                <w:szCs w:val="24"/>
              </w:rPr>
              <w:t xml:space="preserve">iskazan </w:t>
            </w:r>
            <w:r w:rsidR="00B97A72" w:rsidRPr="00B97A72">
              <w:rPr>
                <w:rFonts w:ascii="Times New Roman" w:hAnsi="Times New Roman" w:cs="Times New Roman"/>
                <w:sz w:val="24"/>
                <w:szCs w:val="24"/>
              </w:rPr>
              <w:t>po spolu uključenih u osnovno obrazovanje na početku i na kraju školske godine;</w:t>
            </w:r>
            <w:r w:rsidR="003B244B">
              <w:rPr>
                <w:rFonts w:ascii="Times New Roman" w:hAnsi="Times New Roman" w:cs="Times New Roman"/>
                <w:sz w:val="24"/>
                <w:szCs w:val="24"/>
              </w:rPr>
              <w:t xml:space="preserve"> broj učenika uključenih u</w:t>
            </w:r>
            <w:r w:rsidR="003B244B" w:rsidRPr="003B244B">
              <w:rPr>
                <w:rFonts w:ascii="Times New Roman" w:hAnsi="Times New Roman" w:cs="Times New Roman"/>
                <w:sz w:val="24"/>
                <w:szCs w:val="24"/>
              </w:rPr>
              <w:t xml:space="preserve"> produženi boravak</w:t>
            </w:r>
            <w:r w:rsidR="009E1F9E">
              <w:rPr>
                <w:rFonts w:ascii="Times New Roman" w:hAnsi="Times New Roman" w:cs="Times New Roman"/>
                <w:sz w:val="24"/>
                <w:szCs w:val="24"/>
              </w:rPr>
              <w:t xml:space="preserve"> iskazan po spolu</w:t>
            </w:r>
            <w:r w:rsidR="003B244B">
              <w:rPr>
                <w:rFonts w:ascii="Times New Roman" w:hAnsi="Times New Roman" w:cs="Times New Roman"/>
                <w:sz w:val="24"/>
                <w:szCs w:val="24"/>
              </w:rPr>
              <w:t>;</w:t>
            </w:r>
            <w:r w:rsidR="003B244B" w:rsidRPr="003B244B">
              <w:rPr>
                <w:rFonts w:ascii="Times New Roman" w:hAnsi="Times New Roman" w:cs="Times New Roman"/>
                <w:sz w:val="24"/>
                <w:szCs w:val="24"/>
              </w:rPr>
              <w:t xml:space="preserve"> </w:t>
            </w:r>
            <w:r w:rsidR="00B97A72" w:rsidRPr="00B97A72">
              <w:rPr>
                <w:rFonts w:ascii="Times New Roman" w:hAnsi="Times New Roman" w:cs="Times New Roman"/>
                <w:sz w:val="24"/>
                <w:szCs w:val="24"/>
              </w:rPr>
              <w:t xml:space="preserve">broj učenika </w:t>
            </w:r>
            <w:r w:rsidR="009E1F9E">
              <w:rPr>
                <w:rFonts w:ascii="Times New Roman" w:hAnsi="Times New Roman" w:cs="Times New Roman"/>
                <w:sz w:val="24"/>
                <w:szCs w:val="24"/>
              </w:rPr>
              <w:t>iskazan</w:t>
            </w:r>
            <w:r w:rsidR="00B97A72" w:rsidRPr="00B97A72">
              <w:rPr>
                <w:rFonts w:ascii="Times New Roman" w:hAnsi="Times New Roman" w:cs="Times New Roman"/>
                <w:sz w:val="24"/>
                <w:szCs w:val="24"/>
              </w:rPr>
              <w:t xml:space="preserve"> po spolu koji su prekinuli osnovnu školu tijekom školske godine; broj učenika </w:t>
            </w:r>
            <w:r w:rsidR="009E1F9E">
              <w:rPr>
                <w:rFonts w:ascii="Times New Roman" w:hAnsi="Times New Roman" w:cs="Times New Roman"/>
                <w:sz w:val="24"/>
                <w:szCs w:val="24"/>
              </w:rPr>
              <w:t xml:space="preserve">iskazan </w:t>
            </w:r>
            <w:r w:rsidR="00B97A72" w:rsidRPr="00B97A72">
              <w:rPr>
                <w:rFonts w:ascii="Times New Roman" w:hAnsi="Times New Roman" w:cs="Times New Roman"/>
                <w:sz w:val="24"/>
                <w:szCs w:val="24"/>
              </w:rPr>
              <w:t xml:space="preserve">po spolu koji </w:t>
            </w:r>
            <w:r w:rsidR="009E1F9E">
              <w:rPr>
                <w:rFonts w:ascii="Times New Roman" w:hAnsi="Times New Roman" w:cs="Times New Roman"/>
                <w:sz w:val="24"/>
                <w:szCs w:val="24"/>
              </w:rPr>
              <w:t>nisu uspjeli završiti</w:t>
            </w:r>
            <w:r w:rsidR="00B97A72" w:rsidRPr="00B97A72">
              <w:rPr>
                <w:rFonts w:ascii="Times New Roman" w:hAnsi="Times New Roman" w:cs="Times New Roman"/>
                <w:sz w:val="24"/>
                <w:szCs w:val="24"/>
              </w:rPr>
              <w:t xml:space="preserve"> razred na kraju školske godine i koji su ponavljači na početku sljedeće školske godine; broj učenika </w:t>
            </w:r>
            <w:r w:rsidR="009E1F9E">
              <w:rPr>
                <w:rFonts w:ascii="Times New Roman" w:hAnsi="Times New Roman" w:cs="Times New Roman"/>
                <w:sz w:val="24"/>
                <w:szCs w:val="24"/>
              </w:rPr>
              <w:t>iskazan</w:t>
            </w:r>
            <w:r w:rsidR="00B97A72" w:rsidRPr="00B97A72">
              <w:rPr>
                <w:rFonts w:ascii="Times New Roman" w:hAnsi="Times New Roman" w:cs="Times New Roman"/>
                <w:sz w:val="24"/>
                <w:szCs w:val="24"/>
              </w:rPr>
              <w:t xml:space="preserve"> po spolu kojima je osigurana posebna pomoć u učenju hrvatskog jezika </w:t>
            </w:r>
          </w:p>
        </w:tc>
      </w:tr>
      <w:tr w:rsidR="00B97A72" w:rsidRPr="00B97A72" w14:paraId="66123018" w14:textId="77777777" w:rsidTr="00544261">
        <w:trPr>
          <w:trHeight w:val="573"/>
        </w:trPr>
        <w:tc>
          <w:tcPr>
            <w:tcW w:w="2002" w:type="dxa"/>
          </w:tcPr>
          <w:p w14:paraId="43C878A2" w14:textId="77777777" w:rsidR="00B97A72" w:rsidRPr="00B97A72" w:rsidRDefault="00B97A72" w:rsidP="00544261">
            <w:pPr>
              <w:spacing w:before="120"/>
              <w:rPr>
                <w:rFonts w:ascii="Times New Roman" w:hAnsi="Times New Roman" w:cs="Times New Roman"/>
                <w:b/>
                <w:sz w:val="24"/>
                <w:szCs w:val="24"/>
              </w:rPr>
            </w:pPr>
            <w:r w:rsidRPr="00B97A72">
              <w:rPr>
                <w:rFonts w:ascii="Times New Roman" w:hAnsi="Times New Roman" w:cs="Times New Roman"/>
                <w:b/>
                <w:sz w:val="24"/>
                <w:szCs w:val="24"/>
              </w:rPr>
              <w:t>Nositelji:</w:t>
            </w:r>
          </w:p>
        </w:tc>
        <w:tc>
          <w:tcPr>
            <w:tcW w:w="7207" w:type="dxa"/>
          </w:tcPr>
          <w:p w14:paraId="7CC8C01B" w14:textId="77777777" w:rsidR="00B97A72" w:rsidRPr="00B97A72" w:rsidRDefault="00B97A72" w:rsidP="00544261">
            <w:pPr>
              <w:spacing w:before="120"/>
              <w:rPr>
                <w:rFonts w:ascii="Times New Roman" w:hAnsi="Times New Roman" w:cs="Times New Roman"/>
                <w:sz w:val="24"/>
                <w:szCs w:val="24"/>
              </w:rPr>
            </w:pPr>
            <w:r w:rsidRPr="00B97A72">
              <w:rPr>
                <w:rFonts w:ascii="Times New Roman" w:hAnsi="Times New Roman" w:cs="Times New Roman"/>
                <w:sz w:val="24"/>
                <w:szCs w:val="24"/>
              </w:rPr>
              <w:t>Gradski ured za obrazovanje, sport i mlade</w:t>
            </w:r>
          </w:p>
          <w:p w14:paraId="3C7EC32B" w14:textId="77777777" w:rsidR="00B97A72" w:rsidRPr="00B97A72" w:rsidRDefault="00B97A72" w:rsidP="00544261">
            <w:pPr>
              <w:spacing w:before="120"/>
              <w:rPr>
                <w:rFonts w:ascii="Times New Roman" w:hAnsi="Times New Roman" w:cs="Times New Roman"/>
                <w:sz w:val="24"/>
                <w:szCs w:val="24"/>
              </w:rPr>
            </w:pPr>
          </w:p>
        </w:tc>
      </w:tr>
      <w:tr w:rsidR="00B97A72" w:rsidRPr="00B97A72" w14:paraId="11190832" w14:textId="77777777" w:rsidTr="003D6238">
        <w:tc>
          <w:tcPr>
            <w:tcW w:w="2002" w:type="dxa"/>
          </w:tcPr>
          <w:p w14:paraId="62CC0300" w14:textId="77777777" w:rsidR="00B97A72" w:rsidRPr="00B97A72" w:rsidRDefault="00B97A72" w:rsidP="00B97A72">
            <w:pPr>
              <w:rPr>
                <w:rFonts w:ascii="Times New Roman" w:hAnsi="Times New Roman" w:cs="Times New Roman"/>
                <w:b/>
                <w:sz w:val="24"/>
                <w:szCs w:val="24"/>
              </w:rPr>
            </w:pPr>
            <w:proofErr w:type="spellStart"/>
            <w:r w:rsidRPr="00B97A72">
              <w:rPr>
                <w:rFonts w:ascii="Times New Roman" w:hAnsi="Times New Roman" w:cs="Times New Roman"/>
                <w:b/>
                <w:sz w:val="24"/>
                <w:szCs w:val="24"/>
              </w:rPr>
              <w:t>Sunositelji</w:t>
            </w:r>
            <w:proofErr w:type="spellEnd"/>
            <w:r w:rsidRPr="00B97A72">
              <w:rPr>
                <w:rFonts w:ascii="Times New Roman" w:hAnsi="Times New Roman" w:cs="Times New Roman"/>
                <w:b/>
                <w:sz w:val="24"/>
                <w:szCs w:val="24"/>
              </w:rPr>
              <w:t>:</w:t>
            </w:r>
          </w:p>
          <w:p w14:paraId="479C019F" w14:textId="77777777" w:rsidR="00B97A72" w:rsidRPr="00B97A72" w:rsidRDefault="00B97A72" w:rsidP="00B97A72">
            <w:pPr>
              <w:rPr>
                <w:rFonts w:ascii="Times New Roman" w:hAnsi="Times New Roman" w:cs="Times New Roman"/>
                <w:sz w:val="24"/>
                <w:szCs w:val="24"/>
              </w:rPr>
            </w:pPr>
          </w:p>
        </w:tc>
        <w:tc>
          <w:tcPr>
            <w:tcW w:w="7207" w:type="dxa"/>
          </w:tcPr>
          <w:p w14:paraId="46F71CCF"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Vijeće romske nacionalne manjine</w:t>
            </w:r>
          </w:p>
        </w:tc>
      </w:tr>
      <w:tr w:rsidR="00B97A72" w:rsidRPr="00B97A72" w14:paraId="614496D1" w14:textId="77777777" w:rsidTr="003D6238">
        <w:tc>
          <w:tcPr>
            <w:tcW w:w="2002" w:type="dxa"/>
          </w:tcPr>
          <w:p w14:paraId="4FA6E1E1" w14:textId="42FFE731"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Rok</w:t>
            </w:r>
            <w:r>
              <w:rPr>
                <w:rFonts w:ascii="Times New Roman" w:hAnsi="Times New Roman" w:cs="Times New Roman"/>
                <w:b/>
                <w:sz w:val="24"/>
                <w:szCs w:val="24"/>
              </w:rPr>
              <w:t xml:space="preserve"> </w:t>
            </w:r>
            <w:r w:rsidRPr="00B97A72">
              <w:rPr>
                <w:rFonts w:ascii="Times New Roman" w:hAnsi="Times New Roman" w:cs="Times New Roman"/>
                <w:b/>
                <w:sz w:val="24"/>
                <w:szCs w:val="24"/>
              </w:rPr>
              <w:t>provedbe</w:t>
            </w:r>
            <w:r>
              <w:rPr>
                <w:rFonts w:ascii="Times New Roman" w:hAnsi="Times New Roman" w:cs="Times New Roman"/>
                <w:b/>
                <w:sz w:val="24"/>
                <w:szCs w:val="24"/>
              </w:rPr>
              <w:t>:</w:t>
            </w:r>
          </w:p>
        </w:tc>
        <w:tc>
          <w:tcPr>
            <w:tcW w:w="7207" w:type="dxa"/>
          </w:tcPr>
          <w:p w14:paraId="50345B17" w14:textId="2476B8CA" w:rsidR="00B97A72" w:rsidRPr="00B97A72" w:rsidRDefault="0080674C" w:rsidP="00B97A72">
            <w:pPr>
              <w:rPr>
                <w:rFonts w:ascii="Times New Roman" w:hAnsi="Times New Roman" w:cs="Times New Roman"/>
                <w:sz w:val="24"/>
                <w:szCs w:val="24"/>
              </w:rPr>
            </w:pPr>
            <w:r w:rsidRPr="00B97A72">
              <w:rPr>
                <w:rFonts w:ascii="Times New Roman" w:hAnsi="Times New Roman" w:cs="Times New Roman"/>
                <w:sz w:val="24"/>
                <w:szCs w:val="24"/>
              </w:rPr>
              <w:t>K</w:t>
            </w:r>
            <w:r w:rsidR="00B97A72" w:rsidRPr="00B97A72">
              <w:rPr>
                <w:rFonts w:ascii="Times New Roman" w:hAnsi="Times New Roman" w:cs="Times New Roman"/>
                <w:sz w:val="24"/>
                <w:szCs w:val="24"/>
              </w:rPr>
              <w:t>ontinuirano</w:t>
            </w:r>
          </w:p>
          <w:p w14:paraId="03975FD8" w14:textId="77777777" w:rsidR="00B97A72" w:rsidRPr="00B97A72" w:rsidRDefault="00B97A72" w:rsidP="00B97A72">
            <w:pPr>
              <w:rPr>
                <w:rFonts w:ascii="Times New Roman" w:hAnsi="Times New Roman" w:cs="Times New Roman"/>
                <w:sz w:val="24"/>
                <w:szCs w:val="24"/>
              </w:rPr>
            </w:pPr>
          </w:p>
        </w:tc>
      </w:tr>
      <w:tr w:rsidR="00B97A72" w:rsidRPr="00B97A72" w14:paraId="0E344E92" w14:textId="77777777" w:rsidTr="003D6238">
        <w:tc>
          <w:tcPr>
            <w:tcW w:w="2002" w:type="dxa"/>
          </w:tcPr>
          <w:p w14:paraId="1F5AB65B" w14:textId="2FEA383A" w:rsidR="00B97A72" w:rsidRPr="00B97A72" w:rsidRDefault="006526AC" w:rsidP="00B97A72">
            <w:pPr>
              <w:rPr>
                <w:rFonts w:ascii="Times New Roman" w:hAnsi="Times New Roman" w:cs="Times New Roman"/>
                <w:b/>
                <w:sz w:val="24"/>
                <w:szCs w:val="24"/>
              </w:rPr>
            </w:pPr>
            <w:r>
              <w:rPr>
                <w:rFonts w:ascii="Times New Roman" w:hAnsi="Times New Roman" w:cs="Times New Roman"/>
                <w:b/>
                <w:sz w:val="24"/>
                <w:szCs w:val="24"/>
              </w:rPr>
              <w:t>I</w:t>
            </w:r>
            <w:r w:rsidR="00B97A72" w:rsidRPr="00B97A7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3ECB0965"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Proračun Grada Zagreba – razdjel nositelja mjere</w:t>
            </w:r>
          </w:p>
        </w:tc>
      </w:tr>
    </w:tbl>
    <w:p w14:paraId="07B6F994" w14:textId="66400F9D" w:rsidR="00B97A72" w:rsidRDefault="00B97A72" w:rsidP="00561988">
      <w:pPr>
        <w:spacing w:after="0"/>
        <w:rPr>
          <w:rFonts w:ascii="Times New Roman" w:hAnsi="Times New Roman" w:cs="Times New Roman"/>
        </w:rPr>
      </w:pPr>
      <w:bookmarkStart w:id="17" w:name="_Hlk133858600"/>
      <w:r w:rsidRPr="00B97A72">
        <w:rPr>
          <w:rFonts w:ascii="Times New Roman" w:hAnsi="Times New Roman" w:cs="Times New Roman"/>
        </w:rPr>
        <w:t xml:space="preserve"> </w:t>
      </w:r>
    </w:p>
    <w:p w14:paraId="42A3DC6B" w14:textId="4908CB19" w:rsidR="002A1504" w:rsidRDefault="002A1504" w:rsidP="00561988">
      <w:pPr>
        <w:spacing w:after="0"/>
        <w:rPr>
          <w:rFonts w:ascii="Times New Roman" w:hAnsi="Times New Roman" w:cs="Times New Roman"/>
        </w:rPr>
      </w:pPr>
    </w:p>
    <w:p w14:paraId="71645226" w14:textId="3A84D613" w:rsidR="002A1504" w:rsidRDefault="002A1504" w:rsidP="00561988">
      <w:pPr>
        <w:spacing w:after="0"/>
        <w:rPr>
          <w:rFonts w:ascii="Times New Roman" w:hAnsi="Times New Roman" w:cs="Times New Roman"/>
        </w:rPr>
      </w:pPr>
    </w:p>
    <w:p w14:paraId="15155EFC" w14:textId="3C9634DB" w:rsidR="002A1504" w:rsidRDefault="002A1504" w:rsidP="00561988">
      <w:pPr>
        <w:spacing w:after="0"/>
        <w:rPr>
          <w:rFonts w:ascii="Times New Roman" w:hAnsi="Times New Roman" w:cs="Times New Roman"/>
        </w:rPr>
      </w:pPr>
    </w:p>
    <w:p w14:paraId="69769B9C" w14:textId="39B1404C" w:rsidR="002A1504" w:rsidRDefault="002A1504" w:rsidP="00561988">
      <w:pPr>
        <w:spacing w:after="0"/>
        <w:rPr>
          <w:rFonts w:ascii="Times New Roman" w:hAnsi="Times New Roman" w:cs="Times New Roman"/>
        </w:rPr>
      </w:pPr>
    </w:p>
    <w:p w14:paraId="5FFC67A5" w14:textId="36F97B46" w:rsidR="002A1504" w:rsidRDefault="002A1504" w:rsidP="00561988">
      <w:pPr>
        <w:spacing w:after="0"/>
        <w:rPr>
          <w:rFonts w:ascii="Times New Roman" w:hAnsi="Times New Roman" w:cs="Times New Roman"/>
        </w:rPr>
      </w:pPr>
    </w:p>
    <w:p w14:paraId="1BFB0406" w14:textId="136C1B3F" w:rsidR="002A1504" w:rsidRDefault="002A1504" w:rsidP="00561988">
      <w:pPr>
        <w:spacing w:after="0"/>
        <w:rPr>
          <w:rFonts w:ascii="Times New Roman" w:hAnsi="Times New Roman" w:cs="Times New Roman"/>
        </w:rPr>
      </w:pPr>
    </w:p>
    <w:p w14:paraId="355DEDAB" w14:textId="42D24A50" w:rsidR="002A1504" w:rsidRDefault="002A1504" w:rsidP="00561988">
      <w:pPr>
        <w:spacing w:after="0"/>
        <w:rPr>
          <w:rFonts w:ascii="Times New Roman" w:hAnsi="Times New Roman" w:cs="Times New Roman"/>
        </w:rPr>
      </w:pPr>
    </w:p>
    <w:p w14:paraId="1879C139" w14:textId="33EA943D" w:rsidR="002A1504" w:rsidRDefault="002A1504" w:rsidP="00561988">
      <w:pPr>
        <w:spacing w:after="0"/>
        <w:rPr>
          <w:rFonts w:ascii="Times New Roman" w:hAnsi="Times New Roman" w:cs="Times New Roman"/>
        </w:rPr>
      </w:pPr>
    </w:p>
    <w:p w14:paraId="4945C4D9" w14:textId="77777777" w:rsidR="002A1504" w:rsidRDefault="002A1504" w:rsidP="00561988">
      <w:pPr>
        <w:spacing w:after="0"/>
        <w:rPr>
          <w:rFonts w:ascii="Times New Roman" w:hAnsi="Times New Roman" w:cs="Times New Roman"/>
        </w:rPr>
      </w:pPr>
    </w:p>
    <w:p w14:paraId="247A1471" w14:textId="0380D0E3" w:rsidR="00106DA3" w:rsidRDefault="00106DA3" w:rsidP="00561988">
      <w:pPr>
        <w:spacing w:after="0"/>
        <w:rPr>
          <w:rFonts w:ascii="Times New Roman" w:hAnsi="Times New Roman" w:cs="Times New Roman"/>
        </w:rPr>
      </w:pPr>
    </w:p>
    <w:tbl>
      <w:tblPr>
        <w:tblStyle w:val="TableGrid3"/>
        <w:tblW w:w="9209" w:type="dxa"/>
        <w:tblLook w:val="04A0" w:firstRow="1" w:lastRow="0" w:firstColumn="1" w:lastColumn="0" w:noHBand="0" w:noVBand="1"/>
      </w:tblPr>
      <w:tblGrid>
        <w:gridCol w:w="2002"/>
        <w:gridCol w:w="7207"/>
      </w:tblGrid>
      <w:tr w:rsidR="00B97A72" w:rsidRPr="00B97A72" w14:paraId="75ADE8EE" w14:textId="77777777" w:rsidTr="00824161">
        <w:trPr>
          <w:trHeight w:val="699"/>
        </w:trPr>
        <w:tc>
          <w:tcPr>
            <w:tcW w:w="2002" w:type="dxa"/>
            <w:shd w:val="clear" w:color="auto" w:fill="D9E2F3" w:themeFill="accent1" w:themeFillTint="33"/>
          </w:tcPr>
          <w:bookmarkEnd w:id="17"/>
          <w:p w14:paraId="119161A2"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lastRenderedPageBreak/>
              <w:t>Mjera 4.1.3.</w:t>
            </w:r>
          </w:p>
        </w:tc>
        <w:tc>
          <w:tcPr>
            <w:tcW w:w="7207" w:type="dxa"/>
            <w:shd w:val="clear" w:color="auto" w:fill="D9E2F3" w:themeFill="accent1" w:themeFillTint="33"/>
          </w:tcPr>
          <w:p w14:paraId="115B468A" w14:textId="77777777" w:rsidR="00B97A72" w:rsidRPr="00B97A72" w:rsidRDefault="00B97A72" w:rsidP="00B97A72">
            <w:pPr>
              <w:jc w:val="both"/>
              <w:rPr>
                <w:rFonts w:ascii="Times New Roman" w:hAnsi="Times New Roman" w:cs="Times New Roman"/>
                <w:b/>
                <w:sz w:val="24"/>
                <w:szCs w:val="24"/>
              </w:rPr>
            </w:pPr>
            <w:r w:rsidRPr="00B97A72">
              <w:rPr>
                <w:rFonts w:ascii="Times New Roman" w:hAnsi="Times New Roman" w:cs="Times New Roman"/>
                <w:b/>
                <w:sz w:val="24"/>
                <w:szCs w:val="24"/>
              </w:rPr>
              <w:t>Uvođenje kurikuluma za nastavni predmet Jezik i kultura romske nacionalne manjine po modelu C</w:t>
            </w:r>
          </w:p>
        </w:tc>
      </w:tr>
      <w:tr w:rsidR="00B97A72" w:rsidRPr="00B97A72" w14:paraId="0FECC2B1" w14:textId="77777777" w:rsidTr="00824161">
        <w:trPr>
          <w:trHeight w:val="2693"/>
        </w:trPr>
        <w:tc>
          <w:tcPr>
            <w:tcW w:w="2002" w:type="dxa"/>
          </w:tcPr>
          <w:p w14:paraId="2BCDF9A2"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Aktivnosti</w:t>
            </w:r>
          </w:p>
        </w:tc>
        <w:tc>
          <w:tcPr>
            <w:tcW w:w="7207" w:type="dxa"/>
            <w:shd w:val="clear" w:color="auto" w:fill="auto"/>
          </w:tcPr>
          <w:p w14:paraId="351A0E2F" w14:textId="1F802460" w:rsidR="00B97A72" w:rsidRPr="00B97A72" w:rsidRDefault="00B97A72" w:rsidP="00B97A72">
            <w:pPr>
              <w:jc w:val="both"/>
              <w:rPr>
                <w:rFonts w:ascii="Times New Roman" w:hAnsi="Times New Roman" w:cs="Times New Roman"/>
                <w:sz w:val="24"/>
                <w:szCs w:val="24"/>
              </w:rPr>
            </w:pPr>
            <w:r w:rsidRPr="00B97A72">
              <w:rPr>
                <w:rFonts w:ascii="Times New Roman" w:hAnsi="Times New Roman" w:cs="Times New Roman"/>
                <w:sz w:val="24"/>
                <w:szCs w:val="24"/>
              </w:rPr>
              <w:t xml:space="preserve">Potaknuti uvođenje </w:t>
            </w:r>
            <w:r w:rsidR="0080674C">
              <w:rPr>
                <w:rFonts w:ascii="Times New Roman" w:hAnsi="Times New Roman" w:cs="Times New Roman"/>
                <w:sz w:val="24"/>
                <w:szCs w:val="24"/>
              </w:rPr>
              <w:t>k</w:t>
            </w:r>
            <w:r w:rsidRPr="00B97A72">
              <w:rPr>
                <w:rFonts w:ascii="Times New Roman" w:hAnsi="Times New Roman" w:cs="Times New Roman"/>
                <w:sz w:val="24"/>
                <w:szCs w:val="24"/>
              </w:rPr>
              <w:t>urikuluma za nastavni predmet Jezik i kultura romske nacionalne manjine u osnovnim i srednjim školama (Model C u kojima u većem broju nastavu pohađaju i učenici Romi</w:t>
            </w:r>
            <w:r w:rsidR="00824161">
              <w:rPr>
                <w:rFonts w:ascii="Times New Roman" w:hAnsi="Times New Roman" w:cs="Times New Roman"/>
                <w:sz w:val="24"/>
                <w:szCs w:val="24"/>
              </w:rPr>
              <w:t>)</w:t>
            </w:r>
            <w:r w:rsidRPr="00B97A72">
              <w:rPr>
                <w:rFonts w:ascii="Times New Roman" w:hAnsi="Times New Roman" w:cs="Times New Roman"/>
                <w:sz w:val="24"/>
                <w:szCs w:val="24"/>
              </w:rPr>
              <w:t>.</w:t>
            </w:r>
          </w:p>
          <w:p w14:paraId="42C80ECE" w14:textId="0CCF68D9" w:rsidR="00B97A72" w:rsidRPr="00B97A72" w:rsidRDefault="00B97A72">
            <w:pPr>
              <w:jc w:val="both"/>
              <w:rPr>
                <w:rFonts w:ascii="Times New Roman" w:hAnsi="Times New Roman" w:cs="Times New Roman"/>
                <w:sz w:val="24"/>
                <w:szCs w:val="24"/>
              </w:rPr>
            </w:pPr>
            <w:r w:rsidRPr="00B97A72">
              <w:rPr>
                <w:rFonts w:ascii="Times New Roman" w:hAnsi="Times New Roman" w:cs="Times New Roman"/>
                <w:sz w:val="24"/>
                <w:szCs w:val="24"/>
              </w:rPr>
              <w:t>Vijeće romske nacionalne manjine i romske organizacije civilnog društva će ispitati interes učenika Roma za obrazovanje prema Modelu C, s osnovnom školom dogovoriti mogućno</w:t>
            </w:r>
            <w:r w:rsidR="00CC4E05">
              <w:rPr>
                <w:rFonts w:ascii="Times New Roman" w:hAnsi="Times New Roman" w:cs="Times New Roman"/>
                <w:sz w:val="24"/>
                <w:szCs w:val="24"/>
              </w:rPr>
              <w:t>st obrazovanja prema tom modelu te</w:t>
            </w:r>
            <w:r w:rsidRPr="00B97A72">
              <w:rPr>
                <w:rFonts w:ascii="Times New Roman" w:hAnsi="Times New Roman" w:cs="Times New Roman"/>
                <w:sz w:val="24"/>
                <w:szCs w:val="24"/>
              </w:rPr>
              <w:t xml:space="preserve"> </w:t>
            </w:r>
            <w:r w:rsidR="00472EFA">
              <w:rPr>
                <w:rFonts w:ascii="Times New Roman" w:hAnsi="Times New Roman" w:cs="Times New Roman"/>
                <w:sz w:val="24"/>
                <w:szCs w:val="24"/>
              </w:rPr>
              <w:t xml:space="preserve">zapošljavanja </w:t>
            </w:r>
            <w:r w:rsidRPr="00B97A72">
              <w:rPr>
                <w:rFonts w:ascii="Times New Roman" w:hAnsi="Times New Roman" w:cs="Times New Roman"/>
                <w:sz w:val="24"/>
                <w:szCs w:val="24"/>
              </w:rPr>
              <w:t>osob</w:t>
            </w:r>
            <w:r w:rsidR="00472EFA">
              <w:rPr>
                <w:rFonts w:ascii="Times New Roman" w:hAnsi="Times New Roman" w:cs="Times New Roman"/>
                <w:sz w:val="24"/>
                <w:szCs w:val="24"/>
              </w:rPr>
              <w:t>e</w:t>
            </w:r>
            <w:r w:rsidRPr="00B97A72">
              <w:rPr>
                <w:rFonts w:ascii="Times New Roman" w:hAnsi="Times New Roman" w:cs="Times New Roman"/>
                <w:sz w:val="24"/>
                <w:szCs w:val="24"/>
              </w:rPr>
              <w:t xml:space="preserve"> sa stručnim referencama za održavanje ovog modela nastave. Postupak uvođenja kurikuluma provodi osnovna škola u suradnji s Ministarstvom znanosti</w:t>
            </w:r>
            <w:r w:rsidR="00953FEA">
              <w:rPr>
                <w:rFonts w:ascii="Times New Roman" w:hAnsi="Times New Roman" w:cs="Times New Roman"/>
                <w:sz w:val="24"/>
                <w:szCs w:val="24"/>
              </w:rPr>
              <w:t>,</w:t>
            </w:r>
            <w:r w:rsidRPr="00B97A72">
              <w:rPr>
                <w:rFonts w:ascii="Times New Roman" w:hAnsi="Times New Roman" w:cs="Times New Roman"/>
                <w:sz w:val="24"/>
                <w:szCs w:val="24"/>
              </w:rPr>
              <w:t xml:space="preserve"> obrazovanja </w:t>
            </w:r>
            <w:r w:rsidR="00953FEA">
              <w:rPr>
                <w:rFonts w:ascii="Times New Roman" w:hAnsi="Times New Roman" w:cs="Times New Roman"/>
                <w:sz w:val="24"/>
                <w:szCs w:val="24"/>
              </w:rPr>
              <w:t xml:space="preserve">i mladih </w:t>
            </w:r>
            <w:r w:rsidRPr="00B97A72">
              <w:rPr>
                <w:rFonts w:ascii="Times New Roman" w:hAnsi="Times New Roman" w:cs="Times New Roman"/>
                <w:sz w:val="24"/>
                <w:szCs w:val="24"/>
              </w:rPr>
              <w:t>koje izdaje suglasnost.</w:t>
            </w:r>
            <w:r w:rsidR="00547ACE">
              <w:rPr>
                <w:rFonts w:ascii="Times New Roman" w:hAnsi="Times New Roman" w:cs="Times New Roman"/>
                <w:sz w:val="24"/>
                <w:szCs w:val="24"/>
              </w:rPr>
              <w:t xml:space="preserve"> </w:t>
            </w:r>
          </w:p>
        </w:tc>
      </w:tr>
      <w:tr w:rsidR="00B97A72" w:rsidRPr="00B97A72" w14:paraId="0C294C8A" w14:textId="77777777" w:rsidTr="003D6238">
        <w:trPr>
          <w:trHeight w:val="455"/>
        </w:trPr>
        <w:tc>
          <w:tcPr>
            <w:tcW w:w="2002" w:type="dxa"/>
          </w:tcPr>
          <w:p w14:paraId="08F5A937"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Pokazatelji provedbe</w:t>
            </w:r>
          </w:p>
        </w:tc>
        <w:tc>
          <w:tcPr>
            <w:tcW w:w="7207" w:type="dxa"/>
          </w:tcPr>
          <w:p w14:paraId="53695D33" w14:textId="45BE181F" w:rsidR="00B97A72" w:rsidRPr="00B97A72" w:rsidRDefault="00B97A72" w:rsidP="00B97A72">
            <w:pPr>
              <w:jc w:val="both"/>
              <w:rPr>
                <w:rFonts w:ascii="Times New Roman" w:hAnsi="Times New Roman" w:cs="Times New Roman"/>
                <w:sz w:val="24"/>
                <w:szCs w:val="24"/>
              </w:rPr>
            </w:pPr>
            <w:r w:rsidRPr="00B97A72">
              <w:rPr>
                <w:rFonts w:ascii="Times New Roman" w:hAnsi="Times New Roman" w:cs="Times New Roman"/>
                <w:sz w:val="24"/>
                <w:szCs w:val="24"/>
              </w:rPr>
              <w:t xml:space="preserve">Broj škola u kojima je uveden </w:t>
            </w:r>
            <w:r w:rsidR="0080674C">
              <w:rPr>
                <w:rFonts w:ascii="Times New Roman" w:hAnsi="Times New Roman" w:cs="Times New Roman"/>
                <w:sz w:val="24"/>
                <w:szCs w:val="24"/>
              </w:rPr>
              <w:t>k</w:t>
            </w:r>
            <w:r w:rsidRPr="00B97A72">
              <w:rPr>
                <w:rFonts w:ascii="Times New Roman" w:hAnsi="Times New Roman" w:cs="Times New Roman"/>
                <w:sz w:val="24"/>
                <w:szCs w:val="24"/>
              </w:rPr>
              <w:t xml:space="preserve">urikulum;  broj učenika Roma </w:t>
            </w:r>
            <w:r w:rsidR="009E1F9E">
              <w:rPr>
                <w:rFonts w:ascii="Times New Roman" w:hAnsi="Times New Roman" w:cs="Times New Roman"/>
                <w:sz w:val="24"/>
                <w:szCs w:val="24"/>
              </w:rPr>
              <w:t xml:space="preserve">iskazan </w:t>
            </w:r>
            <w:r w:rsidRPr="00B97A72">
              <w:rPr>
                <w:rFonts w:ascii="Times New Roman" w:hAnsi="Times New Roman" w:cs="Times New Roman"/>
                <w:sz w:val="24"/>
                <w:szCs w:val="24"/>
              </w:rPr>
              <w:t>po spolu koji pohađaju predmet Jezik i kultura romske nacionalne manjine</w:t>
            </w:r>
          </w:p>
        </w:tc>
      </w:tr>
      <w:tr w:rsidR="00B97A72" w:rsidRPr="00B97A72" w14:paraId="0E452B16" w14:textId="77777777" w:rsidTr="003D6238">
        <w:tc>
          <w:tcPr>
            <w:tcW w:w="2002" w:type="dxa"/>
          </w:tcPr>
          <w:p w14:paraId="276A09E6"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Nositelji:</w:t>
            </w:r>
          </w:p>
          <w:p w14:paraId="2A0A8623" w14:textId="77777777" w:rsidR="00B97A72" w:rsidRPr="00B97A72" w:rsidRDefault="00B97A72" w:rsidP="00B97A72">
            <w:pPr>
              <w:rPr>
                <w:rFonts w:ascii="Times New Roman" w:hAnsi="Times New Roman" w:cs="Times New Roman"/>
                <w:sz w:val="24"/>
                <w:szCs w:val="24"/>
              </w:rPr>
            </w:pPr>
          </w:p>
        </w:tc>
        <w:tc>
          <w:tcPr>
            <w:tcW w:w="7207" w:type="dxa"/>
          </w:tcPr>
          <w:p w14:paraId="70C8AE6D" w14:textId="71A1B1FB"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 xml:space="preserve">Vijeće </w:t>
            </w:r>
            <w:r w:rsidR="00CC4E05">
              <w:rPr>
                <w:rFonts w:ascii="Times New Roman" w:hAnsi="Times New Roman" w:cs="Times New Roman"/>
                <w:sz w:val="24"/>
                <w:szCs w:val="24"/>
              </w:rPr>
              <w:t>romske nacionalne manjine</w:t>
            </w:r>
          </w:p>
          <w:p w14:paraId="53701792" w14:textId="22FBB537" w:rsidR="00B97A72" w:rsidRPr="00B97A72" w:rsidRDefault="00B97A72" w:rsidP="00561988">
            <w:pPr>
              <w:rPr>
                <w:rFonts w:ascii="Times New Roman" w:hAnsi="Times New Roman" w:cs="Times New Roman"/>
                <w:sz w:val="24"/>
                <w:szCs w:val="24"/>
              </w:rPr>
            </w:pPr>
            <w:r w:rsidRPr="00B97A72">
              <w:rPr>
                <w:rFonts w:ascii="Times New Roman" w:hAnsi="Times New Roman" w:cs="Times New Roman"/>
                <w:sz w:val="24"/>
                <w:szCs w:val="24"/>
              </w:rPr>
              <w:t>Organizacije civilnog društva</w:t>
            </w:r>
          </w:p>
        </w:tc>
      </w:tr>
      <w:tr w:rsidR="00B97A72" w:rsidRPr="00B97A72" w14:paraId="6C2E66ED" w14:textId="77777777" w:rsidTr="003D6238">
        <w:tc>
          <w:tcPr>
            <w:tcW w:w="2002" w:type="dxa"/>
          </w:tcPr>
          <w:p w14:paraId="0E92A5D0" w14:textId="77777777" w:rsidR="00B97A72" w:rsidRPr="00B97A72" w:rsidRDefault="00B97A72" w:rsidP="00B97A72">
            <w:pPr>
              <w:rPr>
                <w:rFonts w:ascii="Times New Roman" w:hAnsi="Times New Roman" w:cs="Times New Roman"/>
                <w:b/>
                <w:sz w:val="24"/>
                <w:szCs w:val="24"/>
              </w:rPr>
            </w:pPr>
            <w:proofErr w:type="spellStart"/>
            <w:r w:rsidRPr="00B97A72">
              <w:rPr>
                <w:rFonts w:ascii="Times New Roman" w:hAnsi="Times New Roman" w:cs="Times New Roman"/>
                <w:b/>
                <w:sz w:val="24"/>
                <w:szCs w:val="24"/>
              </w:rPr>
              <w:t>Sunositelji</w:t>
            </w:r>
            <w:proofErr w:type="spellEnd"/>
            <w:r w:rsidRPr="00B97A72">
              <w:rPr>
                <w:rFonts w:ascii="Times New Roman" w:hAnsi="Times New Roman" w:cs="Times New Roman"/>
                <w:b/>
                <w:sz w:val="24"/>
                <w:szCs w:val="24"/>
              </w:rPr>
              <w:t>:</w:t>
            </w:r>
          </w:p>
        </w:tc>
        <w:tc>
          <w:tcPr>
            <w:tcW w:w="7207" w:type="dxa"/>
          </w:tcPr>
          <w:p w14:paraId="2AEFE698" w14:textId="7D3ADCB3" w:rsidR="00B97A72" w:rsidRPr="00B97A72" w:rsidRDefault="003A0FBD" w:rsidP="00B97A72">
            <w:pPr>
              <w:rPr>
                <w:rFonts w:ascii="Times New Roman" w:hAnsi="Times New Roman" w:cs="Times New Roman"/>
                <w:sz w:val="24"/>
                <w:szCs w:val="24"/>
              </w:rPr>
            </w:pPr>
            <w:r>
              <w:rPr>
                <w:rFonts w:ascii="Times New Roman" w:hAnsi="Times New Roman" w:cs="Times New Roman"/>
                <w:sz w:val="24"/>
                <w:szCs w:val="24"/>
              </w:rPr>
              <w:t>Ministarstvo znanosti,</w:t>
            </w:r>
            <w:r w:rsidR="00B97A72" w:rsidRPr="00B97A72">
              <w:rPr>
                <w:rFonts w:ascii="Times New Roman" w:hAnsi="Times New Roman" w:cs="Times New Roman"/>
                <w:sz w:val="24"/>
                <w:szCs w:val="24"/>
              </w:rPr>
              <w:t xml:space="preserve"> obrazovanja</w:t>
            </w:r>
            <w:r>
              <w:rPr>
                <w:rFonts w:ascii="Times New Roman" w:hAnsi="Times New Roman" w:cs="Times New Roman"/>
                <w:sz w:val="24"/>
                <w:szCs w:val="24"/>
              </w:rPr>
              <w:t xml:space="preserve"> i mladih</w:t>
            </w:r>
          </w:p>
          <w:p w14:paraId="585C68D4" w14:textId="117C17FF" w:rsidR="00B97A72" w:rsidRPr="00B97A72" w:rsidRDefault="00B97A72" w:rsidP="00547ACE">
            <w:pPr>
              <w:rPr>
                <w:rFonts w:ascii="Times New Roman" w:hAnsi="Times New Roman" w:cs="Times New Roman"/>
                <w:sz w:val="24"/>
                <w:szCs w:val="24"/>
              </w:rPr>
            </w:pPr>
            <w:r w:rsidRPr="00B97A72">
              <w:rPr>
                <w:rFonts w:ascii="Times New Roman" w:hAnsi="Times New Roman" w:cs="Times New Roman"/>
                <w:sz w:val="24"/>
                <w:szCs w:val="24"/>
              </w:rPr>
              <w:t>Osnovnoškolske odgojno-obrazovne ustanove</w:t>
            </w:r>
          </w:p>
        </w:tc>
      </w:tr>
      <w:tr w:rsidR="00B97A72" w:rsidRPr="00B97A72" w14:paraId="676C5499" w14:textId="77777777" w:rsidTr="003D6238">
        <w:tc>
          <w:tcPr>
            <w:tcW w:w="2002" w:type="dxa"/>
          </w:tcPr>
          <w:p w14:paraId="7ADE67C9" w14:textId="537B3C13" w:rsidR="00B97A72" w:rsidRPr="00B97A72" w:rsidRDefault="00B97A72" w:rsidP="00547ACE">
            <w:pPr>
              <w:rPr>
                <w:rFonts w:ascii="Times New Roman" w:hAnsi="Times New Roman" w:cs="Times New Roman"/>
                <w:sz w:val="24"/>
                <w:szCs w:val="24"/>
              </w:rPr>
            </w:pPr>
            <w:r w:rsidRPr="00B97A72">
              <w:rPr>
                <w:rFonts w:ascii="Times New Roman" w:hAnsi="Times New Roman" w:cs="Times New Roman"/>
                <w:b/>
                <w:sz w:val="24"/>
                <w:szCs w:val="24"/>
              </w:rPr>
              <w:t>Rok</w:t>
            </w:r>
            <w:r w:rsidR="00547ACE">
              <w:rPr>
                <w:rFonts w:ascii="Times New Roman" w:hAnsi="Times New Roman" w:cs="Times New Roman"/>
                <w:b/>
                <w:sz w:val="24"/>
                <w:szCs w:val="24"/>
              </w:rPr>
              <w:t xml:space="preserve"> </w:t>
            </w:r>
            <w:r w:rsidRPr="00B97A72">
              <w:rPr>
                <w:rFonts w:ascii="Times New Roman" w:hAnsi="Times New Roman" w:cs="Times New Roman"/>
                <w:b/>
                <w:sz w:val="24"/>
                <w:szCs w:val="24"/>
              </w:rPr>
              <w:t>provedbe</w:t>
            </w:r>
            <w:r w:rsidR="00547ACE">
              <w:rPr>
                <w:rFonts w:ascii="Times New Roman" w:hAnsi="Times New Roman" w:cs="Times New Roman"/>
                <w:b/>
                <w:sz w:val="24"/>
                <w:szCs w:val="24"/>
              </w:rPr>
              <w:t>:</w:t>
            </w:r>
          </w:p>
        </w:tc>
        <w:tc>
          <w:tcPr>
            <w:tcW w:w="7207" w:type="dxa"/>
          </w:tcPr>
          <w:p w14:paraId="414085F4" w14:textId="3A9E6579" w:rsidR="00B97A72" w:rsidRPr="00B97A72" w:rsidRDefault="0080674C" w:rsidP="00B97A72">
            <w:pPr>
              <w:rPr>
                <w:rFonts w:ascii="Times New Roman" w:hAnsi="Times New Roman" w:cs="Times New Roman"/>
                <w:sz w:val="24"/>
                <w:szCs w:val="24"/>
              </w:rPr>
            </w:pPr>
            <w:r w:rsidRPr="00B97A72">
              <w:rPr>
                <w:rFonts w:ascii="Times New Roman" w:hAnsi="Times New Roman" w:cs="Times New Roman"/>
                <w:sz w:val="24"/>
                <w:szCs w:val="24"/>
              </w:rPr>
              <w:t>K</w:t>
            </w:r>
            <w:r w:rsidR="00B97A72" w:rsidRPr="00B97A72">
              <w:rPr>
                <w:rFonts w:ascii="Times New Roman" w:hAnsi="Times New Roman" w:cs="Times New Roman"/>
                <w:sz w:val="24"/>
                <w:szCs w:val="24"/>
              </w:rPr>
              <w:t>ontinuirano</w:t>
            </w:r>
          </w:p>
          <w:p w14:paraId="635FA5E6" w14:textId="77777777" w:rsidR="00B97A72" w:rsidRPr="00B97A72" w:rsidRDefault="00B97A72" w:rsidP="00B97A72">
            <w:pPr>
              <w:rPr>
                <w:rFonts w:ascii="Times New Roman" w:hAnsi="Times New Roman" w:cs="Times New Roman"/>
                <w:sz w:val="24"/>
                <w:szCs w:val="24"/>
              </w:rPr>
            </w:pPr>
          </w:p>
        </w:tc>
      </w:tr>
      <w:tr w:rsidR="00B97A72" w:rsidRPr="00B97A72" w14:paraId="05D890D9" w14:textId="77777777" w:rsidTr="00E9524A">
        <w:trPr>
          <w:trHeight w:val="576"/>
        </w:trPr>
        <w:tc>
          <w:tcPr>
            <w:tcW w:w="2002" w:type="dxa"/>
          </w:tcPr>
          <w:p w14:paraId="41F66EF0" w14:textId="65B502BC" w:rsidR="00B97A72" w:rsidRPr="00B97A72" w:rsidRDefault="006526AC" w:rsidP="00B97A72">
            <w:pPr>
              <w:rPr>
                <w:rFonts w:ascii="Times New Roman" w:hAnsi="Times New Roman" w:cs="Times New Roman"/>
                <w:b/>
                <w:sz w:val="24"/>
                <w:szCs w:val="24"/>
              </w:rPr>
            </w:pPr>
            <w:r>
              <w:rPr>
                <w:rFonts w:ascii="Times New Roman" w:hAnsi="Times New Roman" w:cs="Times New Roman"/>
                <w:b/>
                <w:sz w:val="24"/>
                <w:szCs w:val="24"/>
              </w:rPr>
              <w:t>I</w:t>
            </w:r>
            <w:r w:rsidR="00B97A72" w:rsidRPr="00B97A7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260AC29C"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w:t>
            </w:r>
          </w:p>
        </w:tc>
      </w:tr>
    </w:tbl>
    <w:p w14:paraId="603994D2" w14:textId="77777777" w:rsidR="00B97A72" w:rsidRPr="00B97A72" w:rsidRDefault="00B97A72" w:rsidP="00547ACE">
      <w:pPr>
        <w:spacing w:after="120"/>
        <w:rPr>
          <w:rFonts w:ascii="Times New Roman" w:hAnsi="Times New Roman" w:cs="Times New Roman"/>
          <w:b/>
          <w:bCs/>
        </w:rPr>
      </w:pPr>
      <w:bookmarkStart w:id="18" w:name="_Hlk133952244"/>
    </w:p>
    <w:tbl>
      <w:tblPr>
        <w:tblStyle w:val="TableGrid3"/>
        <w:tblW w:w="9209" w:type="dxa"/>
        <w:tblLook w:val="04A0" w:firstRow="1" w:lastRow="0" w:firstColumn="1" w:lastColumn="0" w:noHBand="0" w:noVBand="1"/>
      </w:tblPr>
      <w:tblGrid>
        <w:gridCol w:w="2002"/>
        <w:gridCol w:w="7207"/>
      </w:tblGrid>
      <w:tr w:rsidR="00B97A72" w:rsidRPr="00B97A72" w14:paraId="4170DED1" w14:textId="77777777" w:rsidTr="003D6238">
        <w:trPr>
          <w:trHeight w:val="566"/>
        </w:trPr>
        <w:tc>
          <w:tcPr>
            <w:tcW w:w="2002" w:type="dxa"/>
            <w:shd w:val="clear" w:color="auto" w:fill="D9E2F3" w:themeFill="accent1" w:themeFillTint="33"/>
          </w:tcPr>
          <w:p w14:paraId="0A82F9A5"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Mjera 4.1.4.</w:t>
            </w:r>
          </w:p>
        </w:tc>
        <w:tc>
          <w:tcPr>
            <w:tcW w:w="7207" w:type="dxa"/>
            <w:shd w:val="clear" w:color="auto" w:fill="D9E2F3" w:themeFill="accent1" w:themeFillTint="33"/>
          </w:tcPr>
          <w:p w14:paraId="5DAFEF01" w14:textId="77777777" w:rsidR="00B97A72" w:rsidRPr="00B97A72" w:rsidRDefault="00B97A72" w:rsidP="00B97A72">
            <w:pPr>
              <w:jc w:val="both"/>
              <w:rPr>
                <w:rFonts w:ascii="Times New Roman" w:hAnsi="Times New Roman" w:cs="Times New Roman"/>
                <w:b/>
                <w:sz w:val="24"/>
                <w:szCs w:val="24"/>
              </w:rPr>
            </w:pPr>
            <w:bookmarkStart w:id="19" w:name="_Hlk163553147"/>
            <w:r w:rsidRPr="00B97A72">
              <w:rPr>
                <w:rFonts w:ascii="Times New Roman" w:hAnsi="Times New Roman" w:cs="Times New Roman"/>
                <w:b/>
                <w:sz w:val="24"/>
                <w:szCs w:val="24"/>
              </w:rPr>
              <w:t xml:space="preserve">Pružanje pomoći u savladavanju gradiva romskim učenicima osnovnih škola  </w:t>
            </w:r>
            <w:bookmarkEnd w:id="19"/>
          </w:p>
        </w:tc>
      </w:tr>
      <w:tr w:rsidR="00B97A72" w:rsidRPr="00B97A72" w14:paraId="41869ADE" w14:textId="77777777" w:rsidTr="003D6238">
        <w:trPr>
          <w:trHeight w:val="699"/>
        </w:trPr>
        <w:tc>
          <w:tcPr>
            <w:tcW w:w="2002" w:type="dxa"/>
          </w:tcPr>
          <w:p w14:paraId="2220CF85"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Aktivnosti:</w:t>
            </w:r>
          </w:p>
        </w:tc>
        <w:tc>
          <w:tcPr>
            <w:tcW w:w="7207" w:type="dxa"/>
          </w:tcPr>
          <w:p w14:paraId="45728B0B" w14:textId="77777777" w:rsidR="00B97A72" w:rsidRPr="00B97A72" w:rsidRDefault="00B97A72" w:rsidP="00B97A72">
            <w:pPr>
              <w:jc w:val="both"/>
              <w:rPr>
                <w:rFonts w:ascii="Times New Roman" w:hAnsi="Times New Roman" w:cs="Times New Roman"/>
                <w:sz w:val="24"/>
                <w:szCs w:val="24"/>
              </w:rPr>
            </w:pPr>
            <w:r w:rsidRPr="00B97A72">
              <w:rPr>
                <w:rFonts w:ascii="Times New Roman" w:hAnsi="Times New Roman" w:cs="Times New Roman"/>
                <w:sz w:val="24"/>
                <w:szCs w:val="24"/>
              </w:rPr>
              <w:t xml:space="preserve">Organizirati pružanje pomoći u učenju romskim učenicima osnovnih škola koji imaju poteškoće u savladavanju gradiva. </w:t>
            </w:r>
          </w:p>
          <w:p w14:paraId="564D0E58" w14:textId="24C1B104" w:rsidR="00B97A72" w:rsidRPr="00B97A72" w:rsidRDefault="00B97A72" w:rsidP="00CC4E05">
            <w:pPr>
              <w:spacing w:before="120"/>
              <w:jc w:val="both"/>
              <w:rPr>
                <w:rFonts w:ascii="Times New Roman" w:hAnsi="Times New Roman" w:cs="Times New Roman"/>
                <w:sz w:val="24"/>
                <w:szCs w:val="24"/>
              </w:rPr>
            </w:pPr>
            <w:r w:rsidRPr="00B97A72">
              <w:rPr>
                <w:rFonts w:ascii="Times New Roman" w:hAnsi="Times New Roman" w:cs="Times New Roman"/>
                <w:sz w:val="24"/>
                <w:szCs w:val="24"/>
              </w:rPr>
              <w:t xml:space="preserve">Aktivnosti provoditi financiranjem projekata organizacija civilnog društva </w:t>
            </w:r>
            <w:r w:rsidR="00246561">
              <w:rPr>
                <w:rFonts w:ascii="Times New Roman" w:hAnsi="Times New Roman" w:cs="Times New Roman"/>
                <w:sz w:val="24"/>
                <w:szCs w:val="24"/>
              </w:rPr>
              <w:t>u suradnji s Vijećem r</w:t>
            </w:r>
            <w:r w:rsidRPr="00B97A72">
              <w:rPr>
                <w:rFonts w:ascii="Times New Roman" w:hAnsi="Times New Roman" w:cs="Times New Roman"/>
                <w:sz w:val="24"/>
                <w:szCs w:val="24"/>
              </w:rPr>
              <w:t xml:space="preserve">omske nacionalne manjine.  </w:t>
            </w:r>
          </w:p>
          <w:p w14:paraId="69DC3FC0" w14:textId="499B56F4" w:rsidR="00B97A72" w:rsidRPr="00B97A72" w:rsidRDefault="00B97A72" w:rsidP="00CC4E05">
            <w:pPr>
              <w:spacing w:before="120"/>
              <w:jc w:val="both"/>
              <w:rPr>
                <w:rFonts w:ascii="Times New Roman" w:hAnsi="Times New Roman" w:cs="Times New Roman"/>
                <w:sz w:val="24"/>
                <w:szCs w:val="24"/>
              </w:rPr>
            </w:pPr>
            <w:r w:rsidRPr="00B97A72">
              <w:rPr>
                <w:rFonts w:ascii="Times New Roman" w:hAnsi="Times New Roman" w:cs="Times New Roman"/>
                <w:sz w:val="24"/>
                <w:szCs w:val="24"/>
              </w:rPr>
              <w:t xml:space="preserve">Slati pisane preporuke ravnateljima </w:t>
            </w:r>
            <w:r w:rsidR="00726F00">
              <w:rPr>
                <w:rFonts w:ascii="Times New Roman" w:hAnsi="Times New Roman" w:cs="Times New Roman"/>
                <w:sz w:val="24"/>
                <w:szCs w:val="24"/>
              </w:rPr>
              <w:t xml:space="preserve">škola </w:t>
            </w:r>
            <w:r w:rsidRPr="00B97A72">
              <w:rPr>
                <w:rFonts w:ascii="Times New Roman" w:hAnsi="Times New Roman" w:cs="Times New Roman"/>
                <w:sz w:val="24"/>
                <w:szCs w:val="24"/>
              </w:rPr>
              <w:t>za što aktivnijim uključivanjem učenika Roma u  dopunsku nastavu tijekom redovnog školovanja</w:t>
            </w:r>
            <w:r w:rsidR="00A66C1D">
              <w:rPr>
                <w:rFonts w:ascii="Times New Roman" w:hAnsi="Times New Roman" w:cs="Times New Roman"/>
                <w:sz w:val="24"/>
                <w:szCs w:val="24"/>
              </w:rPr>
              <w:t>.</w:t>
            </w:r>
            <w:r w:rsidRPr="00B97A72">
              <w:rPr>
                <w:rFonts w:ascii="Times New Roman" w:hAnsi="Times New Roman" w:cs="Times New Roman"/>
                <w:sz w:val="24"/>
                <w:szCs w:val="24"/>
              </w:rPr>
              <w:t xml:space="preserve">  </w:t>
            </w:r>
          </w:p>
        </w:tc>
      </w:tr>
      <w:tr w:rsidR="00B97A72" w:rsidRPr="00B97A72" w14:paraId="16DE4240" w14:textId="77777777" w:rsidTr="003D6238">
        <w:trPr>
          <w:trHeight w:val="455"/>
        </w:trPr>
        <w:tc>
          <w:tcPr>
            <w:tcW w:w="2002" w:type="dxa"/>
          </w:tcPr>
          <w:p w14:paraId="63F002A0"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Pokazatelji provedbe:</w:t>
            </w:r>
          </w:p>
        </w:tc>
        <w:tc>
          <w:tcPr>
            <w:tcW w:w="7207" w:type="dxa"/>
          </w:tcPr>
          <w:p w14:paraId="09A19503" w14:textId="0BD8FFB3" w:rsidR="00B97A72" w:rsidRPr="00B97A72" w:rsidRDefault="00B97A72" w:rsidP="009E1F9E">
            <w:pPr>
              <w:jc w:val="both"/>
              <w:rPr>
                <w:rFonts w:ascii="Times New Roman" w:hAnsi="Times New Roman" w:cs="Times New Roman"/>
                <w:sz w:val="24"/>
                <w:szCs w:val="24"/>
              </w:rPr>
            </w:pPr>
            <w:r w:rsidRPr="00B97A72">
              <w:rPr>
                <w:rFonts w:ascii="Times New Roman" w:hAnsi="Times New Roman" w:cs="Times New Roman"/>
                <w:sz w:val="24"/>
                <w:szCs w:val="24"/>
              </w:rPr>
              <w:t xml:space="preserve">Broj financiranih projekata; broj i vrsta održanih pomoći; broj učenika </w:t>
            </w:r>
            <w:r w:rsidR="009E1F9E">
              <w:rPr>
                <w:rFonts w:ascii="Times New Roman" w:hAnsi="Times New Roman" w:cs="Times New Roman"/>
                <w:sz w:val="24"/>
                <w:szCs w:val="24"/>
              </w:rPr>
              <w:t xml:space="preserve">iskazan </w:t>
            </w:r>
            <w:r w:rsidRPr="00B97A72">
              <w:rPr>
                <w:rFonts w:ascii="Times New Roman" w:hAnsi="Times New Roman" w:cs="Times New Roman"/>
                <w:sz w:val="24"/>
                <w:szCs w:val="24"/>
              </w:rPr>
              <w:t xml:space="preserve">po spolu koji su dobili </w:t>
            </w:r>
            <w:r w:rsidR="00521DFB">
              <w:rPr>
                <w:rFonts w:ascii="Times New Roman" w:hAnsi="Times New Roman" w:cs="Times New Roman"/>
                <w:sz w:val="24"/>
                <w:szCs w:val="24"/>
              </w:rPr>
              <w:t>pomoć</w:t>
            </w:r>
            <w:r w:rsidRPr="00B97A72">
              <w:rPr>
                <w:rFonts w:ascii="Times New Roman" w:hAnsi="Times New Roman" w:cs="Times New Roman"/>
                <w:sz w:val="24"/>
                <w:szCs w:val="24"/>
              </w:rPr>
              <w:t>; broj poslanih preporuka osnovnim školama</w:t>
            </w:r>
          </w:p>
        </w:tc>
      </w:tr>
      <w:tr w:rsidR="00B97A72" w:rsidRPr="00B97A72" w14:paraId="369C57E1" w14:textId="77777777" w:rsidTr="003D6238">
        <w:trPr>
          <w:trHeight w:val="507"/>
        </w:trPr>
        <w:tc>
          <w:tcPr>
            <w:tcW w:w="2002" w:type="dxa"/>
          </w:tcPr>
          <w:p w14:paraId="67A04087"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Nositelji:</w:t>
            </w:r>
          </w:p>
        </w:tc>
        <w:tc>
          <w:tcPr>
            <w:tcW w:w="7207" w:type="dxa"/>
          </w:tcPr>
          <w:p w14:paraId="09D86C7D"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 xml:space="preserve">Gradski ured za kulturu i civilno društvo </w:t>
            </w:r>
          </w:p>
          <w:p w14:paraId="4EC6AB09" w14:textId="77777777" w:rsidR="00B97A72" w:rsidRPr="00B97A72" w:rsidRDefault="00B97A72" w:rsidP="00B97A72">
            <w:pPr>
              <w:rPr>
                <w:rFonts w:ascii="Times New Roman" w:hAnsi="Times New Roman" w:cs="Times New Roman"/>
                <w:sz w:val="24"/>
                <w:szCs w:val="24"/>
              </w:rPr>
            </w:pPr>
          </w:p>
        </w:tc>
      </w:tr>
      <w:tr w:rsidR="00B97A72" w:rsidRPr="00B97A72" w14:paraId="0197AFDF" w14:textId="77777777" w:rsidTr="003D6238">
        <w:tc>
          <w:tcPr>
            <w:tcW w:w="2002" w:type="dxa"/>
          </w:tcPr>
          <w:p w14:paraId="26E423E3" w14:textId="77777777" w:rsidR="00B97A72" w:rsidRPr="00B97A72" w:rsidRDefault="00B97A72" w:rsidP="00B97A72">
            <w:pPr>
              <w:rPr>
                <w:rFonts w:ascii="Times New Roman" w:hAnsi="Times New Roman" w:cs="Times New Roman"/>
                <w:b/>
                <w:sz w:val="24"/>
                <w:szCs w:val="24"/>
              </w:rPr>
            </w:pPr>
            <w:proofErr w:type="spellStart"/>
            <w:r w:rsidRPr="00B97A72">
              <w:rPr>
                <w:rFonts w:ascii="Times New Roman" w:hAnsi="Times New Roman" w:cs="Times New Roman"/>
                <w:b/>
                <w:sz w:val="24"/>
                <w:szCs w:val="24"/>
              </w:rPr>
              <w:t>Sunositelji</w:t>
            </w:r>
            <w:proofErr w:type="spellEnd"/>
            <w:r w:rsidRPr="00B97A72">
              <w:rPr>
                <w:rFonts w:ascii="Times New Roman" w:hAnsi="Times New Roman" w:cs="Times New Roman"/>
                <w:b/>
                <w:sz w:val="24"/>
                <w:szCs w:val="24"/>
              </w:rPr>
              <w:t>:</w:t>
            </w:r>
          </w:p>
          <w:p w14:paraId="19418A71" w14:textId="77777777" w:rsidR="00B97A72" w:rsidRPr="00B97A72" w:rsidRDefault="00B97A72" w:rsidP="00B97A72">
            <w:pPr>
              <w:rPr>
                <w:rFonts w:ascii="Times New Roman" w:hAnsi="Times New Roman" w:cs="Times New Roman"/>
                <w:sz w:val="24"/>
                <w:szCs w:val="24"/>
              </w:rPr>
            </w:pPr>
          </w:p>
        </w:tc>
        <w:tc>
          <w:tcPr>
            <w:tcW w:w="7207" w:type="dxa"/>
          </w:tcPr>
          <w:p w14:paraId="0268D5C4"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Organizacije civilnog društva</w:t>
            </w:r>
          </w:p>
          <w:p w14:paraId="0ADD62F9"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Vijeće romske nacionalne manjine</w:t>
            </w:r>
          </w:p>
          <w:p w14:paraId="6A2AA8B9"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Gradski ured za obrazovanje, sport i mlade</w:t>
            </w:r>
          </w:p>
        </w:tc>
      </w:tr>
      <w:tr w:rsidR="00B97A72" w:rsidRPr="00B97A72" w14:paraId="0D775C3C" w14:textId="77777777" w:rsidTr="00E73544">
        <w:trPr>
          <w:trHeight w:val="446"/>
        </w:trPr>
        <w:tc>
          <w:tcPr>
            <w:tcW w:w="2002" w:type="dxa"/>
            <w:tcBorders>
              <w:bottom w:val="single" w:sz="4" w:space="0" w:color="auto"/>
            </w:tcBorders>
          </w:tcPr>
          <w:p w14:paraId="1FF641B7" w14:textId="3D0BA1E7" w:rsidR="00B97A72" w:rsidRPr="00B97A72" w:rsidRDefault="00B97A72" w:rsidP="00547ACE">
            <w:pPr>
              <w:rPr>
                <w:rFonts w:ascii="Times New Roman" w:hAnsi="Times New Roman" w:cs="Times New Roman"/>
                <w:b/>
                <w:sz w:val="24"/>
                <w:szCs w:val="24"/>
              </w:rPr>
            </w:pPr>
            <w:r w:rsidRPr="00B97A72">
              <w:rPr>
                <w:rFonts w:ascii="Times New Roman" w:hAnsi="Times New Roman" w:cs="Times New Roman"/>
                <w:b/>
                <w:sz w:val="24"/>
                <w:szCs w:val="24"/>
              </w:rPr>
              <w:t>Rok</w:t>
            </w:r>
            <w:r w:rsidR="00547ACE">
              <w:rPr>
                <w:rFonts w:ascii="Times New Roman" w:hAnsi="Times New Roman" w:cs="Times New Roman"/>
                <w:b/>
                <w:sz w:val="24"/>
                <w:szCs w:val="24"/>
              </w:rPr>
              <w:t xml:space="preserve"> </w:t>
            </w:r>
            <w:r w:rsidRPr="00B97A72">
              <w:rPr>
                <w:rFonts w:ascii="Times New Roman" w:hAnsi="Times New Roman" w:cs="Times New Roman"/>
                <w:b/>
                <w:sz w:val="24"/>
                <w:szCs w:val="24"/>
              </w:rPr>
              <w:t>provedbe:</w:t>
            </w:r>
          </w:p>
        </w:tc>
        <w:tc>
          <w:tcPr>
            <w:tcW w:w="7207" w:type="dxa"/>
            <w:tcBorders>
              <w:bottom w:val="single" w:sz="4" w:space="0" w:color="auto"/>
            </w:tcBorders>
          </w:tcPr>
          <w:p w14:paraId="564E1B3A"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Kontinuirano</w:t>
            </w:r>
          </w:p>
        </w:tc>
      </w:tr>
      <w:tr w:rsidR="00B97A72" w:rsidRPr="00B97A72" w14:paraId="7B0B895C" w14:textId="77777777" w:rsidTr="003D6238">
        <w:tc>
          <w:tcPr>
            <w:tcW w:w="2002" w:type="dxa"/>
            <w:tcBorders>
              <w:bottom w:val="single" w:sz="4" w:space="0" w:color="auto"/>
            </w:tcBorders>
          </w:tcPr>
          <w:p w14:paraId="371A2D4F" w14:textId="5ED8C07E" w:rsidR="00B97A72" w:rsidRPr="00B97A72" w:rsidRDefault="006526AC" w:rsidP="00B97A72">
            <w:pPr>
              <w:rPr>
                <w:rFonts w:ascii="Times New Roman" w:hAnsi="Times New Roman" w:cs="Times New Roman"/>
                <w:b/>
                <w:sz w:val="24"/>
                <w:szCs w:val="24"/>
              </w:rPr>
            </w:pPr>
            <w:r>
              <w:rPr>
                <w:rFonts w:ascii="Times New Roman" w:hAnsi="Times New Roman" w:cs="Times New Roman"/>
                <w:b/>
                <w:sz w:val="24"/>
                <w:szCs w:val="24"/>
              </w:rPr>
              <w:t>I</w:t>
            </w:r>
            <w:r w:rsidR="00B97A72" w:rsidRPr="00B97A7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Borders>
              <w:bottom w:val="single" w:sz="4" w:space="0" w:color="auto"/>
            </w:tcBorders>
          </w:tcPr>
          <w:p w14:paraId="55FC1A4C" w14:textId="77777777" w:rsid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Proračun Grada Zagreba – razdjel nositelja mjere</w:t>
            </w:r>
          </w:p>
          <w:p w14:paraId="4508BB70" w14:textId="44EFE1D3" w:rsidR="00246561" w:rsidRPr="00B97A72" w:rsidRDefault="00246561" w:rsidP="00B97A72">
            <w:pPr>
              <w:rPr>
                <w:rFonts w:ascii="Times New Roman" w:hAnsi="Times New Roman" w:cs="Times New Roman"/>
                <w:sz w:val="24"/>
                <w:szCs w:val="24"/>
              </w:rPr>
            </w:pPr>
            <w:r>
              <w:rPr>
                <w:rFonts w:ascii="Times New Roman" w:hAnsi="Times New Roman" w:cs="Times New Roman"/>
                <w:sz w:val="24"/>
                <w:szCs w:val="24"/>
              </w:rPr>
              <w:t>EU fondovi</w:t>
            </w:r>
          </w:p>
        </w:tc>
      </w:tr>
    </w:tbl>
    <w:p w14:paraId="04A17ED1" w14:textId="143B3F76" w:rsidR="00B97A72" w:rsidRDefault="00B97A72" w:rsidP="00B97A72">
      <w:pPr>
        <w:spacing w:after="0"/>
        <w:rPr>
          <w:rFonts w:ascii="Times New Roman" w:hAnsi="Times New Roman" w:cs="Times New Roman"/>
          <w:b/>
          <w:bCs/>
        </w:rPr>
      </w:pPr>
    </w:p>
    <w:p w14:paraId="08A7C956" w14:textId="7F643898" w:rsidR="00106DA3" w:rsidRDefault="00106DA3" w:rsidP="00B97A72">
      <w:pPr>
        <w:spacing w:after="0"/>
        <w:rPr>
          <w:rFonts w:ascii="Times New Roman" w:hAnsi="Times New Roman" w:cs="Times New Roman"/>
          <w:b/>
          <w:bCs/>
        </w:rPr>
      </w:pPr>
    </w:p>
    <w:tbl>
      <w:tblPr>
        <w:tblStyle w:val="TableGrid3"/>
        <w:tblW w:w="9209" w:type="dxa"/>
        <w:tblLook w:val="04A0" w:firstRow="1" w:lastRow="0" w:firstColumn="1" w:lastColumn="0" w:noHBand="0" w:noVBand="1"/>
      </w:tblPr>
      <w:tblGrid>
        <w:gridCol w:w="2002"/>
        <w:gridCol w:w="7207"/>
      </w:tblGrid>
      <w:tr w:rsidR="00B97A72" w:rsidRPr="00B97A72" w14:paraId="160A9C78" w14:textId="77777777" w:rsidTr="003D6238">
        <w:trPr>
          <w:trHeight w:val="654"/>
        </w:trPr>
        <w:tc>
          <w:tcPr>
            <w:tcW w:w="2002" w:type="dxa"/>
            <w:shd w:val="clear" w:color="auto" w:fill="D9E2F3" w:themeFill="accent1" w:themeFillTint="33"/>
          </w:tcPr>
          <w:bookmarkEnd w:id="18"/>
          <w:p w14:paraId="64506191"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Mjera 4.1.5.</w:t>
            </w:r>
          </w:p>
        </w:tc>
        <w:tc>
          <w:tcPr>
            <w:tcW w:w="7207" w:type="dxa"/>
            <w:shd w:val="clear" w:color="auto" w:fill="D9E2F3" w:themeFill="accent1" w:themeFillTint="33"/>
          </w:tcPr>
          <w:p w14:paraId="7ABBE9F0" w14:textId="44D2AF7D" w:rsidR="00B97A72" w:rsidRPr="00B97A72" w:rsidRDefault="00B97A72" w:rsidP="00B97A72">
            <w:pPr>
              <w:jc w:val="both"/>
              <w:rPr>
                <w:rFonts w:ascii="Times New Roman" w:hAnsi="Times New Roman" w:cs="Times New Roman"/>
                <w:b/>
                <w:sz w:val="24"/>
                <w:szCs w:val="24"/>
              </w:rPr>
            </w:pPr>
            <w:bookmarkStart w:id="20" w:name="_Hlk163552763"/>
            <w:r w:rsidRPr="00B97A72">
              <w:rPr>
                <w:rFonts w:ascii="Times New Roman" w:hAnsi="Times New Roman" w:cs="Times New Roman"/>
                <w:b/>
                <w:sz w:val="24"/>
                <w:szCs w:val="24"/>
              </w:rPr>
              <w:t xml:space="preserve">Stipendiranje učenika srednjih škola pripadnika romske nacionalne manjine te praćenje </w:t>
            </w:r>
            <w:r w:rsidR="00521DFB">
              <w:rPr>
                <w:rFonts w:ascii="Times New Roman" w:hAnsi="Times New Roman" w:cs="Times New Roman"/>
                <w:b/>
                <w:sz w:val="24"/>
                <w:szCs w:val="24"/>
              </w:rPr>
              <w:t xml:space="preserve">njihovog </w:t>
            </w:r>
            <w:r w:rsidRPr="00B97A72">
              <w:rPr>
                <w:rFonts w:ascii="Times New Roman" w:hAnsi="Times New Roman" w:cs="Times New Roman"/>
                <w:b/>
                <w:sz w:val="24"/>
                <w:szCs w:val="24"/>
              </w:rPr>
              <w:t>školovanja u srednjim školama</w:t>
            </w:r>
            <w:bookmarkEnd w:id="20"/>
          </w:p>
        </w:tc>
      </w:tr>
      <w:tr w:rsidR="00B97A72" w:rsidRPr="00B97A72" w14:paraId="70218A88" w14:textId="77777777" w:rsidTr="00547ACE">
        <w:trPr>
          <w:trHeight w:val="58"/>
        </w:trPr>
        <w:tc>
          <w:tcPr>
            <w:tcW w:w="2002" w:type="dxa"/>
          </w:tcPr>
          <w:p w14:paraId="302159DF"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Aktivnosti:</w:t>
            </w:r>
          </w:p>
        </w:tc>
        <w:tc>
          <w:tcPr>
            <w:tcW w:w="7207" w:type="dxa"/>
          </w:tcPr>
          <w:p w14:paraId="2848B9C2" w14:textId="2D6CF099" w:rsidR="00B97A72" w:rsidRDefault="00547ACE" w:rsidP="009E1F9E">
            <w:pPr>
              <w:jc w:val="both"/>
              <w:rPr>
                <w:rFonts w:ascii="Times New Roman" w:hAnsi="Times New Roman" w:cs="Times New Roman"/>
                <w:sz w:val="24"/>
                <w:szCs w:val="24"/>
              </w:rPr>
            </w:pPr>
            <w:r>
              <w:rPr>
                <w:rFonts w:ascii="Times New Roman" w:hAnsi="Times New Roman" w:cs="Times New Roman"/>
                <w:sz w:val="24"/>
                <w:szCs w:val="24"/>
              </w:rPr>
              <w:t>1</w:t>
            </w:r>
            <w:r w:rsidR="00B97A72" w:rsidRPr="00B97A72">
              <w:rPr>
                <w:rFonts w:ascii="Times New Roman" w:hAnsi="Times New Roman" w:cs="Times New Roman"/>
                <w:sz w:val="24"/>
                <w:szCs w:val="24"/>
              </w:rPr>
              <w:t xml:space="preserve">/ Osigurati stipendije za učenike Rome srednjih škola temeljem  Natječaja za dodjelu Stipendije Grada Zagreba za učenike pripadnike </w:t>
            </w:r>
            <w:r w:rsidR="00B97A72" w:rsidRPr="00B97A72">
              <w:rPr>
                <w:rFonts w:ascii="Times New Roman" w:hAnsi="Times New Roman" w:cs="Times New Roman"/>
                <w:sz w:val="24"/>
                <w:szCs w:val="24"/>
              </w:rPr>
              <w:lastRenderedPageBreak/>
              <w:t xml:space="preserve">romske nacionalne manjine. Stipendija se dodjeljuje s ciljem poticanja učenika Roma na završavanje srednje škole, povećanja broja novih stipendista i ukupnog broj korisnika stipendija te nastavka školovanja u sustavu visokog obrazovanja. </w:t>
            </w:r>
          </w:p>
          <w:p w14:paraId="5CF64E2A" w14:textId="6DAC5CD8" w:rsidR="00B97A72" w:rsidRPr="00B97A72" w:rsidRDefault="00547ACE" w:rsidP="00B34352">
            <w:pPr>
              <w:spacing w:after="120"/>
              <w:jc w:val="both"/>
              <w:rPr>
                <w:rFonts w:ascii="Times New Roman" w:hAnsi="Times New Roman" w:cs="Times New Roman"/>
                <w:sz w:val="24"/>
                <w:szCs w:val="24"/>
              </w:rPr>
            </w:pPr>
            <w:r>
              <w:rPr>
                <w:rFonts w:ascii="Times New Roman" w:hAnsi="Times New Roman" w:cs="Times New Roman"/>
                <w:sz w:val="24"/>
                <w:szCs w:val="24"/>
              </w:rPr>
              <w:t>2</w:t>
            </w:r>
            <w:r w:rsidR="00B97A72" w:rsidRPr="00B97A72">
              <w:rPr>
                <w:rFonts w:ascii="Times New Roman" w:hAnsi="Times New Roman" w:cs="Times New Roman"/>
                <w:sz w:val="24"/>
                <w:szCs w:val="24"/>
              </w:rPr>
              <w:t xml:space="preserve">/ </w:t>
            </w:r>
            <w:r w:rsidR="00A66C1D">
              <w:rPr>
                <w:rFonts w:ascii="Times New Roman" w:hAnsi="Times New Roman" w:cs="Times New Roman"/>
                <w:sz w:val="24"/>
                <w:szCs w:val="24"/>
              </w:rPr>
              <w:t>prikupljati</w:t>
            </w:r>
            <w:r w:rsidR="00A66C1D" w:rsidRPr="00B97A72">
              <w:rPr>
                <w:rFonts w:ascii="Times New Roman" w:hAnsi="Times New Roman" w:cs="Times New Roman"/>
                <w:sz w:val="24"/>
                <w:szCs w:val="24"/>
              </w:rPr>
              <w:t xml:space="preserve"> </w:t>
            </w:r>
            <w:r w:rsidR="00B97A72" w:rsidRPr="00B97A72">
              <w:rPr>
                <w:rFonts w:ascii="Times New Roman" w:hAnsi="Times New Roman" w:cs="Times New Roman"/>
                <w:sz w:val="24"/>
                <w:szCs w:val="24"/>
              </w:rPr>
              <w:t xml:space="preserve">podatke o broju učenika Roma </w:t>
            </w:r>
            <w:r w:rsidR="009E1F9E">
              <w:rPr>
                <w:rFonts w:ascii="Times New Roman" w:hAnsi="Times New Roman" w:cs="Times New Roman"/>
                <w:sz w:val="24"/>
                <w:szCs w:val="24"/>
              </w:rPr>
              <w:t xml:space="preserve">iskazane </w:t>
            </w:r>
            <w:r w:rsidR="00B97A72" w:rsidRPr="00B97A72">
              <w:rPr>
                <w:rFonts w:ascii="Times New Roman" w:hAnsi="Times New Roman" w:cs="Times New Roman"/>
                <w:sz w:val="24"/>
                <w:szCs w:val="24"/>
              </w:rPr>
              <w:t xml:space="preserve">po spolu, </w:t>
            </w:r>
            <w:r w:rsidR="009E1F9E">
              <w:rPr>
                <w:rFonts w:ascii="Times New Roman" w:hAnsi="Times New Roman" w:cs="Times New Roman"/>
                <w:sz w:val="24"/>
                <w:szCs w:val="24"/>
              </w:rPr>
              <w:t xml:space="preserve">u </w:t>
            </w:r>
            <w:r w:rsidR="00B97A72" w:rsidRPr="00B97A72">
              <w:rPr>
                <w:rFonts w:ascii="Times New Roman" w:hAnsi="Times New Roman" w:cs="Times New Roman"/>
                <w:sz w:val="24"/>
                <w:szCs w:val="24"/>
              </w:rPr>
              <w:t>srednjim školama i programima</w:t>
            </w:r>
            <w:r w:rsidR="00521DFB">
              <w:rPr>
                <w:rFonts w:ascii="Times New Roman" w:hAnsi="Times New Roman" w:cs="Times New Roman"/>
                <w:sz w:val="24"/>
                <w:szCs w:val="24"/>
              </w:rPr>
              <w:t>,</w:t>
            </w:r>
            <w:r w:rsidR="00B97A72" w:rsidRPr="00B97A72">
              <w:rPr>
                <w:rFonts w:ascii="Times New Roman" w:hAnsi="Times New Roman" w:cs="Times New Roman"/>
                <w:sz w:val="24"/>
                <w:szCs w:val="24"/>
              </w:rPr>
              <w:t xml:space="preserve"> uključenim u srednjoškolsko obrazovanje na početku i kraju školske godine</w:t>
            </w:r>
            <w:r w:rsidR="00521DFB">
              <w:rPr>
                <w:rFonts w:ascii="Times New Roman" w:hAnsi="Times New Roman" w:cs="Times New Roman"/>
                <w:sz w:val="24"/>
                <w:szCs w:val="24"/>
              </w:rPr>
              <w:t>;</w:t>
            </w:r>
            <w:r w:rsidR="00B97A72" w:rsidRPr="00B97A72">
              <w:rPr>
                <w:rFonts w:ascii="Times New Roman" w:hAnsi="Times New Roman" w:cs="Times New Roman"/>
                <w:sz w:val="24"/>
                <w:szCs w:val="24"/>
              </w:rPr>
              <w:t xml:space="preserve">  broju učenika Roma </w:t>
            </w:r>
            <w:r w:rsidR="009E1F9E">
              <w:rPr>
                <w:rFonts w:ascii="Times New Roman" w:hAnsi="Times New Roman" w:cs="Times New Roman"/>
                <w:sz w:val="24"/>
                <w:szCs w:val="24"/>
              </w:rPr>
              <w:t xml:space="preserve">iskazanom </w:t>
            </w:r>
            <w:r w:rsidR="00B97A72" w:rsidRPr="00B97A72">
              <w:rPr>
                <w:rFonts w:ascii="Times New Roman" w:hAnsi="Times New Roman" w:cs="Times New Roman"/>
                <w:sz w:val="24"/>
                <w:szCs w:val="24"/>
              </w:rPr>
              <w:t xml:space="preserve">po spolu, srednjim školama koji </w:t>
            </w:r>
            <w:r w:rsidR="009E1F9E">
              <w:rPr>
                <w:rFonts w:ascii="Times New Roman" w:hAnsi="Times New Roman" w:cs="Times New Roman"/>
                <w:sz w:val="24"/>
                <w:szCs w:val="24"/>
              </w:rPr>
              <w:t>nisu uspjeli završiti</w:t>
            </w:r>
            <w:r w:rsidR="00B97A72" w:rsidRPr="00B97A72">
              <w:rPr>
                <w:rFonts w:ascii="Times New Roman" w:hAnsi="Times New Roman" w:cs="Times New Roman"/>
                <w:sz w:val="24"/>
                <w:szCs w:val="24"/>
              </w:rPr>
              <w:t xml:space="preserve"> razred na kraju školske godine</w:t>
            </w:r>
            <w:r w:rsidR="00521DFB">
              <w:rPr>
                <w:rFonts w:ascii="Times New Roman" w:hAnsi="Times New Roman" w:cs="Times New Roman"/>
                <w:sz w:val="24"/>
                <w:szCs w:val="24"/>
              </w:rPr>
              <w:t>;</w:t>
            </w:r>
            <w:r w:rsidR="00B97A72" w:rsidRPr="00B97A72">
              <w:rPr>
                <w:rFonts w:ascii="Times New Roman" w:hAnsi="Times New Roman" w:cs="Times New Roman"/>
                <w:sz w:val="24"/>
                <w:szCs w:val="24"/>
              </w:rPr>
              <w:t xml:space="preserve"> broju učenika</w:t>
            </w:r>
            <w:r w:rsidR="00B34352">
              <w:rPr>
                <w:rFonts w:ascii="Times New Roman" w:hAnsi="Times New Roman" w:cs="Times New Roman"/>
                <w:sz w:val="24"/>
                <w:szCs w:val="24"/>
              </w:rPr>
              <w:t xml:space="preserve"> </w:t>
            </w:r>
            <w:r w:rsidR="00B34352" w:rsidRPr="00B97A72">
              <w:rPr>
                <w:rFonts w:ascii="Times New Roman" w:hAnsi="Times New Roman" w:cs="Times New Roman"/>
                <w:sz w:val="24"/>
                <w:szCs w:val="24"/>
              </w:rPr>
              <w:t>ponavljača</w:t>
            </w:r>
            <w:r w:rsidR="00B34352">
              <w:rPr>
                <w:rFonts w:ascii="Times New Roman" w:hAnsi="Times New Roman" w:cs="Times New Roman"/>
                <w:sz w:val="24"/>
                <w:szCs w:val="24"/>
              </w:rPr>
              <w:t xml:space="preserve"> iskazan</w:t>
            </w:r>
            <w:r w:rsidR="00B97A72" w:rsidRPr="00B97A72">
              <w:rPr>
                <w:rFonts w:ascii="Times New Roman" w:hAnsi="Times New Roman" w:cs="Times New Roman"/>
                <w:sz w:val="24"/>
                <w:szCs w:val="24"/>
              </w:rPr>
              <w:t xml:space="preserve"> po spolu na početku sljedeće školske godine</w:t>
            </w:r>
            <w:r w:rsidR="00176C6B">
              <w:rPr>
                <w:rFonts w:ascii="Times New Roman" w:hAnsi="Times New Roman" w:cs="Times New Roman"/>
                <w:sz w:val="24"/>
                <w:szCs w:val="24"/>
              </w:rPr>
              <w:t>;</w:t>
            </w:r>
            <w:r w:rsidR="00B97A72" w:rsidRPr="00B97A72">
              <w:rPr>
                <w:rFonts w:ascii="Times New Roman" w:hAnsi="Times New Roman" w:cs="Times New Roman"/>
                <w:sz w:val="24"/>
                <w:szCs w:val="24"/>
              </w:rPr>
              <w:t xml:space="preserve"> broju učenika </w:t>
            </w:r>
            <w:r w:rsidR="00B34352">
              <w:rPr>
                <w:rFonts w:ascii="Times New Roman" w:hAnsi="Times New Roman" w:cs="Times New Roman"/>
                <w:sz w:val="24"/>
                <w:szCs w:val="24"/>
              </w:rPr>
              <w:t xml:space="preserve">iskazan </w:t>
            </w:r>
            <w:r w:rsidR="00B97A72" w:rsidRPr="00B97A72">
              <w:rPr>
                <w:rFonts w:ascii="Times New Roman" w:hAnsi="Times New Roman" w:cs="Times New Roman"/>
                <w:sz w:val="24"/>
                <w:szCs w:val="24"/>
              </w:rPr>
              <w:t>po spolu koji su prekinuli srednjoškolsko obrazovanje.</w:t>
            </w:r>
            <w:r w:rsidR="00B34352">
              <w:rPr>
                <w:rFonts w:ascii="Times New Roman" w:hAnsi="Times New Roman" w:cs="Times New Roman"/>
                <w:sz w:val="24"/>
                <w:szCs w:val="24"/>
              </w:rPr>
              <w:t xml:space="preserve"> </w:t>
            </w:r>
          </w:p>
        </w:tc>
      </w:tr>
      <w:tr w:rsidR="00B97A72" w:rsidRPr="00B97A72" w14:paraId="09091DF4" w14:textId="77777777" w:rsidTr="00E73544">
        <w:trPr>
          <w:trHeight w:val="695"/>
        </w:trPr>
        <w:tc>
          <w:tcPr>
            <w:tcW w:w="2002" w:type="dxa"/>
          </w:tcPr>
          <w:p w14:paraId="51CC651D"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lastRenderedPageBreak/>
              <w:t>Pokazatelji provedbe:</w:t>
            </w:r>
          </w:p>
        </w:tc>
        <w:tc>
          <w:tcPr>
            <w:tcW w:w="7207" w:type="dxa"/>
          </w:tcPr>
          <w:p w14:paraId="413E2B1F" w14:textId="3B629176" w:rsidR="00B97A72" w:rsidRPr="00B97A72" w:rsidRDefault="00B97A72" w:rsidP="00096D74">
            <w:pPr>
              <w:jc w:val="both"/>
              <w:rPr>
                <w:rFonts w:ascii="Times New Roman" w:hAnsi="Times New Roman" w:cs="Times New Roman"/>
                <w:sz w:val="24"/>
                <w:szCs w:val="24"/>
              </w:rPr>
            </w:pPr>
            <w:r w:rsidRPr="00B97A72">
              <w:rPr>
                <w:rFonts w:ascii="Times New Roman" w:hAnsi="Times New Roman" w:cs="Times New Roman"/>
                <w:sz w:val="24"/>
                <w:szCs w:val="24"/>
              </w:rPr>
              <w:t>Broj</w:t>
            </w:r>
            <w:r w:rsidR="00B34352">
              <w:rPr>
                <w:rFonts w:ascii="Times New Roman" w:hAnsi="Times New Roman" w:cs="Times New Roman"/>
                <w:sz w:val="24"/>
                <w:szCs w:val="24"/>
              </w:rPr>
              <w:t xml:space="preserve"> učenika kojima su dodijeljene stipendije iskazan po spolu; </w:t>
            </w:r>
            <w:r w:rsidRPr="00B97A72">
              <w:rPr>
                <w:rFonts w:ascii="Times New Roman" w:hAnsi="Times New Roman" w:cs="Times New Roman"/>
                <w:sz w:val="24"/>
                <w:szCs w:val="24"/>
              </w:rPr>
              <w:t>broj novih stipendista</w:t>
            </w:r>
            <w:r w:rsidR="00B34352">
              <w:rPr>
                <w:rFonts w:ascii="Times New Roman" w:hAnsi="Times New Roman" w:cs="Times New Roman"/>
                <w:sz w:val="24"/>
                <w:szCs w:val="24"/>
              </w:rPr>
              <w:t xml:space="preserve"> iskazan</w:t>
            </w:r>
            <w:r w:rsidRPr="00B97A72">
              <w:rPr>
                <w:rFonts w:ascii="Times New Roman" w:hAnsi="Times New Roman" w:cs="Times New Roman"/>
                <w:sz w:val="24"/>
                <w:szCs w:val="24"/>
              </w:rPr>
              <w:t xml:space="preserve"> po spolu; broj učenika </w:t>
            </w:r>
            <w:r w:rsidR="00A66C1D">
              <w:rPr>
                <w:rFonts w:ascii="Times New Roman" w:hAnsi="Times New Roman" w:cs="Times New Roman"/>
                <w:sz w:val="24"/>
                <w:szCs w:val="24"/>
              </w:rPr>
              <w:t xml:space="preserve">u </w:t>
            </w:r>
            <w:r w:rsidR="00B34352" w:rsidRPr="00B97A72">
              <w:rPr>
                <w:rFonts w:ascii="Times New Roman" w:hAnsi="Times New Roman" w:cs="Times New Roman"/>
                <w:sz w:val="24"/>
                <w:szCs w:val="24"/>
              </w:rPr>
              <w:t>srednjim školama i programima uključenim u srednjoškolsko obrazovanje na početku i kraju školske godine</w:t>
            </w:r>
            <w:r w:rsidR="00B34352">
              <w:rPr>
                <w:rFonts w:ascii="Times New Roman" w:hAnsi="Times New Roman" w:cs="Times New Roman"/>
                <w:sz w:val="24"/>
                <w:szCs w:val="24"/>
              </w:rPr>
              <w:t xml:space="preserve"> iskazan </w:t>
            </w:r>
            <w:r w:rsidRPr="00B97A72">
              <w:rPr>
                <w:rFonts w:ascii="Times New Roman" w:hAnsi="Times New Roman" w:cs="Times New Roman"/>
                <w:sz w:val="24"/>
                <w:szCs w:val="24"/>
              </w:rPr>
              <w:t>po spolu;  broj učenika</w:t>
            </w:r>
            <w:r w:rsidR="00B34352">
              <w:rPr>
                <w:rFonts w:ascii="Times New Roman" w:hAnsi="Times New Roman" w:cs="Times New Roman"/>
                <w:sz w:val="24"/>
                <w:szCs w:val="24"/>
              </w:rPr>
              <w:t xml:space="preserve"> koji nisu uspjeli završiti razred iskazan</w:t>
            </w:r>
            <w:r w:rsidRPr="00B97A72">
              <w:rPr>
                <w:rFonts w:ascii="Times New Roman" w:hAnsi="Times New Roman" w:cs="Times New Roman"/>
                <w:sz w:val="24"/>
                <w:szCs w:val="24"/>
              </w:rPr>
              <w:t xml:space="preserve"> po spolu </w:t>
            </w:r>
            <w:r w:rsidR="00B34352" w:rsidRPr="00B97A72">
              <w:rPr>
                <w:rFonts w:ascii="Times New Roman" w:hAnsi="Times New Roman" w:cs="Times New Roman"/>
                <w:sz w:val="24"/>
                <w:szCs w:val="24"/>
              </w:rPr>
              <w:t xml:space="preserve">na kraju školske godine </w:t>
            </w:r>
            <w:r w:rsidRPr="00B97A72">
              <w:rPr>
                <w:rFonts w:ascii="Times New Roman" w:hAnsi="Times New Roman" w:cs="Times New Roman"/>
                <w:sz w:val="24"/>
                <w:szCs w:val="24"/>
              </w:rPr>
              <w:t xml:space="preserve">i </w:t>
            </w:r>
            <w:r w:rsidR="00B34352">
              <w:rPr>
                <w:rFonts w:ascii="Times New Roman" w:hAnsi="Times New Roman" w:cs="Times New Roman"/>
                <w:sz w:val="24"/>
                <w:szCs w:val="24"/>
              </w:rPr>
              <w:t>popis srednjih škola koje su pohađali</w:t>
            </w:r>
            <w:r w:rsidRPr="00B97A72">
              <w:rPr>
                <w:rFonts w:ascii="Times New Roman" w:hAnsi="Times New Roman" w:cs="Times New Roman"/>
                <w:sz w:val="24"/>
                <w:szCs w:val="24"/>
              </w:rPr>
              <w:t xml:space="preserve">; broj učenika </w:t>
            </w:r>
            <w:r w:rsidR="00B34352" w:rsidRPr="00B97A72">
              <w:rPr>
                <w:rFonts w:ascii="Times New Roman" w:hAnsi="Times New Roman" w:cs="Times New Roman"/>
                <w:sz w:val="24"/>
                <w:szCs w:val="24"/>
              </w:rPr>
              <w:t>ponavljača na početku sljedeće školske godine</w:t>
            </w:r>
            <w:r w:rsidR="00B34352">
              <w:rPr>
                <w:rFonts w:ascii="Times New Roman" w:hAnsi="Times New Roman" w:cs="Times New Roman"/>
                <w:sz w:val="24"/>
                <w:szCs w:val="24"/>
              </w:rPr>
              <w:t xml:space="preserve"> iskazan </w:t>
            </w:r>
            <w:r w:rsidRPr="00B97A72">
              <w:rPr>
                <w:rFonts w:ascii="Times New Roman" w:hAnsi="Times New Roman" w:cs="Times New Roman"/>
                <w:sz w:val="24"/>
                <w:szCs w:val="24"/>
              </w:rPr>
              <w:t>po spolu; broj učenika</w:t>
            </w:r>
            <w:r w:rsidR="00B34352">
              <w:rPr>
                <w:rFonts w:ascii="Times New Roman" w:hAnsi="Times New Roman" w:cs="Times New Roman"/>
                <w:sz w:val="24"/>
                <w:szCs w:val="24"/>
              </w:rPr>
              <w:t xml:space="preserve"> iskazan</w:t>
            </w:r>
            <w:r w:rsidRPr="00B97A72">
              <w:rPr>
                <w:rFonts w:ascii="Times New Roman" w:hAnsi="Times New Roman" w:cs="Times New Roman"/>
                <w:sz w:val="24"/>
                <w:szCs w:val="24"/>
              </w:rPr>
              <w:t xml:space="preserve"> po spolu koji su prekinuli srednjoškolsko obrazovanje</w:t>
            </w:r>
            <w:r w:rsidR="00B34352">
              <w:rPr>
                <w:rFonts w:ascii="Times New Roman" w:hAnsi="Times New Roman" w:cs="Times New Roman"/>
                <w:sz w:val="24"/>
                <w:szCs w:val="24"/>
              </w:rPr>
              <w:t xml:space="preserve"> </w:t>
            </w:r>
          </w:p>
        </w:tc>
      </w:tr>
      <w:tr w:rsidR="00B97A72" w:rsidRPr="00B97A72" w14:paraId="5EE0A92F" w14:textId="77777777" w:rsidTr="003D6238">
        <w:trPr>
          <w:trHeight w:val="550"/>
        </w:trPr>
        <w:tc>
          <w:tcPr>
            <w:tcW w:w="2002" w:type="dxa"/>
          </w:tcPr>
          <w:p w14:paraId="3DCEDD60"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Nositelj:</w:t>
            </w:r>
          </w:p>
        </w:tc>
        <w:tc>
          <w:tcPr>
            <w:tcW w:w="7207" w:type="dxa"/>
          </w:tcPr>
          <w:p w14:paraId="440F8D82" w14:textId="77777777" w:rsidR="00B97A72" w:rsidRPr="00B97A72" w:rsidRDefault="00B97A72" w:rsidP="00E9524A">
            <w:pPr>
              <w:jc w:val="both"/>
              <w:rPr>
                <w:rFonts w:ascii="Times New Roman" w:hAnsi="Times New Roman" w:cs="Times New Roman"/>
                <w:sz w:val="24"/>
                <w:szCs w:val="24"/>
              </w:rPr>
            </w:pPr>
            <w:r w:rsidRPr="00B97A72">
              <w:rPr>
                <w:rFonts w:ascii="Times New Roman" w:hAnsi="Times New Roman" w:cs="Times New Roman"/>
                <w:sz w:val="24"/>
                <w:szCs w:val="24"/>
              </w:rPr>
              <w:t>Gradski ured za socijalnu zaštitu, zdravstvo, branitelje i osobe s invaliditetom</w:t>
            </w:r>
          </w:p>
          <w:p w14:paraId="23B481B4" w14:textId="77777777" w:rsidR="00B97A72" w:rsidRPr="00B97A72" w:rsidRDefault="00B97A72" w:rsidP="00E9524A">
            <w:pPr>
              <w:jc w:val="both"/>
              <w:rPr>
                <w:rFonts w:ascii="Times New Roman" w:hAnsi="Times New Roman" w:cs="Times New Roman"/>
                <w:sz w:val="24"/>
                <w:szCs w:val="24"/>
              </w:rPr>
            </w:pPr>
            <w:r w:rsidRPr="00B97A72">
              <w:rPr>
                <w:rFonts w:ascii="Times New Roman" w:hAnsi="Times New Roman" w:cs="Times New Roman"/>
                <w:sz w:val="24"/>
                <w:szCs w:val="24"/>
              </w:rPr>
              <w:t>Gradski ured za obrazovanje, sport i mlade</w:t>
            </w:r>
          </w:p>
        </w:tc>
      </w:tr>
      <w:tr w:rsidR="00B97A72" w:rsidRPr="00B97A72" w14:paraId="3A7FB70D" w14:textId="77777777" w:rsidTr="003D6238">
        <w:tc>
          <w:tcPr>
            <w:tcW w:w="2002" w:type="dxa"/>
          </w:tcPr>
          <w:p w14:paraId="6BC76542" w14:textId="77777777" w:rsidR="00B97A72" w:rsidRPr="00B97A72" w:rsidRDefault="00B97A72" w:rsidP="00B97A72">
            <w:pPr>
              <w:rPr>
                <w:rFonts w:ascii="Times New Roman" w:hAnsi="Times New Roman" w:cs="Times New Roman"/>
                <w:b/>
                <w:sz w:val="24"/>
                <w:szCs w:val="24"/>
              </w:rPr>
            </w:pPr>
            <w:proofErr w:type="spellStart"/>
            <w:r w:rsidRPr="00B97A72">
              <w:rPr>
                <w:rFonts w:ascii="Times New Roman" w:hAnsi="Times New Roman" w:cs="Times New Roman"/>
                <w:b/>
                <w:sz w:val="24"/>
                <w:szCs w:val="24"/>
              </w:rPr>
              <w:t>Sunositelji</w:t>
            </w:r>
            <w:proofErr w:type="spellEnd"/>
            <w:r w:rsidRPr="00B97A72">
              <w:rPr>
                <w:rFonts w:ascii="Times New Roman" w:hAnsi="Times New Roman" w:cs="Times New Roman"/>
                <w:b/>
                <w:sz w:val="24"/>
                <w:szCs w:val="24"/>
              </w:rPr>
              <w:t>:</w:t>
            </w:r>
          </w:p>
          <w:p w14:paraId="5B849879" w14:textId="77777777" w:rsidR="00B97A72" w:rsidRPr="00B97A72" w:rsidRDefault="00B97A72" w:rsidP="00B97A72">
            <w:pPr>
              <w:rPr>
                <w:rFonts w:ascii="Times New Roman" w:hAnsi="Times New Roman" w:cs="Times New Roman"/>
                <w:sz w:val="24"/>
                <w:szCs w:val="24"/>
              </w:rPr>
            </w:pPr>
          </w:p>
        </w:tc>
        <w:tc>
          <w:tcPr>
            <w:tcW w:w="7207" w:type="dxa"/>
          </w:tcPr>
          <w:p w14:paraId="08DA51C5" w14:textId="77777777" w:rsidR="00B97A72" w:rsidRPr="00B97A72" w:rsidRDefault="00B97A72" w:rsidP="00E9524A">
            <w:pPr>
              <w:jc w:val="both"/>
              <w:rPr>
                <w:rFonts w:ascii="Times New Roman" w:hAnsi="Times New Roman" w:cs="Times New Roman"/>
                <w:sz w:val="24"/>
                <w:szCs w:val="24"/>
              </w:rPr>
            </w:pPr>
            <w:r w:rsidRPr="00B97A72">
              <w:rPr>
                <w:rFonts w:ascii="Times New Roman" w:hAnsi="Times New Roman" w:cs="Times New Roman"/>
                <w:sz w:val="24"/>
                <w:szCs w:val="24"/>
              </w:rPr>
              <w:t>-</w:t>
            </w:r>
          </w:p>
        </w:tc>
      </w:tr>
      <w:tr w:rsidR="00B97A72" w:rsidRPr="00B97A72" w14:paraId="6DD84370" w14:textId="77777777" w:rsidTr="00E73544">
        <w:trPr>
          <w:trHeight w:val="367"/>
        </w:trPr>
        <w:tc>
          <w:tcPr>
            <w:tcW w:w="2002" w:type="dxa"/>
          </w:tcPr>
          <w:p w14:paraId="6348EFB0" w14:textId="700717C9" w:rsidR="00B97A72" w:rsidRPr="00B97A72" w:rsidRDefault="00B97A72" w:rsidP="00547ACE">
            <w:pPr>
              <w:rPr>
                <w:rFonts w:ascii="Times New Roman" w:hAnsi="Times New Roman" w:cs="Times New Roman"/>
                <w:b/>
                <w:sz w:val="24"/>
                <w:szCs w:val="24"/>
              </w:rPr>
            </w:pPr>
            <w:r w:rsidRPr="00B97A72">
              <w:rPr>
                <w:rFonts w:ascii="Times New Roman" w:hAnsi="Times New Roman" w:cs="Times New Roman"/>
                <w:b/>
                <w:sz w:val="24"/>
                <w:szCs w:val="24"/>
              </w:rPr>
              <w:t>Rok</w:t>
            </w:r>
            <w:r w:rsidR="00547ACE">
              <w:rPr>
                <w:rFonts w:ascii="Times New Roman" w:hAnsi="Times New Roman" w:cs="Times New Roman"/>
                <w:b/>
                <w:sz w:val="24"/>
                <w:szCs w:val="24"/>
              </w:rPr>
              <w:t xml:space="preserve"> </w:t>
            </w:r>
            <w:r w:rsidRPr="00B97A72">
              <w:rPr>
                <w:rFonts w:ascii="Times New Roman" w:hAnsi="Times New Roman" w:cs="Times New Roman"/>
                <w:b/>
                <w:sz w:val="24"/>
                <w:szCs w:val="24"/>
              </w:rPr>
              <w:t>provedbe:</w:t>
            </w:r>
          </w:p>
        </w:tc>
        <w:tc>
          <w:tcPr>
            <w:tcW w:w="7207" w:type="dxa"/>
          </w:tcPr>
          <w:p w14:paraId="00202FD9"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Kontinuirano</w:t>
            </w:r>
          </w:p>
        </w:tc>
      </w:tr>
      <w:tr w:rsidR="00B97A72" w:rsidRPr="00B97A72" w14:paraId="38B41259" w14:textId="77777777" w:rsidTr="003D6238">
        <w:tc>
          <w:tcPr>
            <w:tcW w:w="2002" w:type="dxa"/>
          </w:tcPr>
          <w:p w14:paraId="1CA014F4" w14:textId="65BBC165" w:rsidR="00B97A72" w:rsidRPr="00B97A72" w:rsidRDefault="006526AC" w:rsidP="00B97A72">
            <w:pPr>
              <w:rPr>
                <w:rFonts w:ascii="Times New Roman" w:hAnsi="Times New Roman" w:cs="Times New Roman"/>
                <w:b/>
                <w:sz w:val="24"/>
                <w:szCs w:val="24"/>
              </w:rPr>
            </w:pPr>
            <w:r>
              <w:rPr>
                <w:rFonts w:ascii="Times New Roman" w:hAnsi="Times New Roman" w:cs="Times New Roman"/>
                <w:b/>
                <w:sz w:val="24"/>
                <w:szCs w:val="24"/>
              </w:rPr>
              <w:t>I</w:t>
            </w:r>
            <w:r w:rsidR="00B97A72" w:rsidRPr="00B97A7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4450A0D8" w14:textId="77777777" w:rsidR="00B97A72" w:rsidRPr="00B97A72" w:rsidRDefault="00B97A72" w:rsidP="00B97A72">
            <w:pPr>
              <w:rPr>
                <w:rFonts w:ascii="Times New Roman" w:hAnsi="Times New Roman" w:cs="Times New Roman"/>
                <w:sz w:val="24"/>
                <w:szCs w:val="24"/>
              </w:rPr>
            </w:pPr>
          </w:p>
          <w:p w14:paraId="64374DE4"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Proračun Grada Zagreba – razdjel nositelja mjere</w:t>
            </w:r>
          </w:p>
        </w:tc>
      </w:tr>
    </w:tbl>
    <w:p w14:paraId="6F30B719" w14:textId="77777777" w:rsidR="00B97A72" w:rsidRPr="00B97A72" w:rsidRDefault="00B97A72" w:rsidP="00B97A72">
      <w:pPr>
        <w:spacing w:after="0"/>
        <w:rPr>
          <w:rFonts w:ascii="Times New Roman" w:hAnsi="Times New Roman" w:cs="Times New Roman"/>
          <w:b/>
          <w:bCs/>
        </w:rPr>
      </w:pPr>
    </w:p>
    <w:tbl>
      <w:tblPr>
        <w:tblStyle w:val="TableGrid3"/>
        <w:tblW w:w="9209" w:type="dxa"/>
        <w:tblLook w:val="04A0" w:firstRow="1" w:lastRow="0" w:firstColumn="1" w:lastColumn="0" w:noHBand="0" w:noVBand="1"/>
      </w:tblPr>
      <w:tblGrid>
        <w:gridCol w:w="2002"/>
        <w:gridCol w:w="7207"/>
      </w:tblGrid>
      <w:tr w:rsidR="00B97A72" w:rsidRPr="00B97A72" w14:paraId="5C07EC61" w14:textId="77777777" w:rsidTr="003D6238">
        <w:trPr>
          <w:trHeight w:val="436"/>
        </w:trPr>
        <w:tc>
          <w:tcPr>
            <w:tcW w:w="2002" w:type="dxa"/>
            <w:shd w:val="clear" w:color="auto" w:fill="D9E2F3" w:themeFill="accent1" w:themeFillTint="33"/>
          </w:tcPr>
          <w:p w14:paraId="36163FFB"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Mjera 4.1.6.</w:t>
            </w:r>
          </w:p>
        </w:tc>
        <w:tc>
          <w:tcPr>
            <w:tcW w:w="7207" w:type="dxa"/>
            <w:shd w:val="clear" w:color="auto" w:fill="D9E2F3" w:themeFill="accent1" w:themeFillTint="33"/>
          </w:tcPr>
          <w:p w14:paraId="0EA14605" w14:textId="77777777" w:rsidR="00B97A72" w:rsidRPr="00B97A72" w:rsidRDefault="00B97A72" w:rsidP="00B97A72">
            <w:pPr>
              <w:jc w:val="both"/>
              <w:rPr>
                <w:rFonts w:ascii="Times New Roman" w:hAnsi="Times New Roman" w:cs="Times New Roman"/>
                <w:b/>
                <w:sz w:val="24"/>
                <w:szCs w:val="24"/>
              </w:rPr>
            </w:pPr>
            <w:r w:rsidRPr="00B97A72">
              <w:rPr>
                <w:rFonts w:ascii="Times New Roman" w:hAnsi="Times New Roman" w:cs="Times New Roman"/>
                <w:b/>
                <w:sz w:val="24"/>
                <w:szCs w:val="24"/>
              </w:rPr>
              <w:t xml:space="preserve">Stipendiranje studenata pripadnika romske nacionalne manjine </w:t>
            </w:r>
          </w:p>
        </w:tc>
      </w:tr>
      <w:tr w:rsidR="00B97A72" w:rsidRPr="00B97A72" w14:paraId="61334997" w14:textId="77777777" w:rsidTr="003D6238">
        <w:trPr>
          <w:trHeight w:val="912"/>
        </w:trPr>
        <w:tc>
          <w:tcPr>
            <w:tcW w:w="2002" w:type="dxa"/>
          </w:tcPr>
          <w:p w14:paraId="370438C7"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Aktivnosti:</w:t>
            </w:r>
          </w:p>
        </w:tc>
        <w:tc>
          <w:tcPr>
            <w:tcW w:w="7207" w:type="dxa"/>
          </w:tcPr>
          <w:p w14:paraId="38030794" w14:textId="5EE0C2F2" w:rsidR="00B97A72" w:rsidRPr="00B97A72" w:rsidRDefault="00B97A72" w:rsidP="00B97A72">
            <w:pPr>
              <w:jc w:val="both"/>
              <w:rPr>
                <w:rFonts w:ascii="Times New Roman" w:hAnsi="Times New Roman" w:cs="Times New Roman"/>
                <w:sz w:val="24"/>
                <w:szCs w:val="24"/>
              </w:rPr>
            </w:pPr>
            <w:r w:rsidRPr="00B97A72">
              <w:rPr>
                <w:rFonts w:ascii="Times New Roman" w:hAnsi="Times New Roman" w:cs="Times New Roman"/>
                <w:sz w:val="24"/>
                <w:szCs w:val="24"/>
              </w:rPr>
              <w:t xml:space="preserve">Osigurati stipendije za Rome </w:t>
            </w:r>
            <w:r w:rsidR="00B34352" w:rsidRPr="00B97A72">
              <w:rPr>
                <w:rFonts w:ascii="Times New Roman" w:hAnsi="Times New Roman" w:cs="Times New Roman"/>
                <w:sz w:val="24"/>
                <w:szCs w:val="24"/>
              </w:rPr>
              <w:t xml:space="preserve">studente </w:t>
            </w:r>
            <w:r w:rsidRPr="00B97A72">
              <w:rPr>
                <w:rFonts w:ascii="Times New Roman" w:hAnsi="Times New Roman" w:cs="Times New Roman"/>
                <w:sz w:val="24"/>
                <w:szCs w:val="24"/>
              </w:rPr>
              <w:t xml:space="preserve">sveučilišnih, preddiplomskih, diplomskih i integriranih studija, kratkih stručnih studija, preddiplomskih stručnih studija i specijalističkih diplomskih stručnih studija, temeljem Natječaja za dodjelu Stipendije Grada Zagreba za pripadnike romske nacionalne manjine studentima koji su prvi put upisali prvu godinu studija i Natječaja za dodjelu stipendije Grada Zagreba za pripadnike romske nacionalne manjine studentima ostalih godina studija. </w:t>
            </w:r>
          </w:p>
          <w:p w14:paraId="1A44EC8B" w14:textId="3A5344E5" w:rsidR="00B97A72" w:rsidRPr="00B97A72" w:rsidRDefault="00B97A72" w:rsidP="00B34352">
            <w:pPr>
              <w:jc w:val="both"/>
              <w:rPr>
                <w:rFonts w:ascii="Times New Roman" w:hAnsi="Times New Roman" w:cs="Times New Roman"/>
                <w:sz w:val="24"/>
                <w:szCs w:val="24"/>
              </w:rPr>
            </w:pPr>
            <w:r w:rsidRPr="00B97A72">
              <w:rPr>
                <w:rFonts w:ascii="Times New Roman" w:hAnsi="Times New Roman" w:cs="Times New Roman"/>
                <w:sz w:val="24"/>
                <w:szCs w:val="24"/>
              </w:rPr>
              <w:t>Programi stipendiranja nagrađuju dosadašnje zalaganje i postignuća učenika</w:t>
            </w:r>
            <w:r w:rsidR="00176C6B">
              <w:rPr>
                <w:rFonts w:ascii="Times New Roman" w:hAnsi="Times New Roman" w:cs="Times New Roman"/>
                <w:sz w:val="24"/>
                <w:szCs w:val="24"/>
              </w:rPr>
              <w:t xml:space="preserve"> i </w:t>
            </w:r>
            <w:r w:rsidRPr="00B97A72">
              <w:rPr>
                <w:rFonts w:ascii="Times New Roman" w:hAnsi="Times New Roman" w:cs="Times New Roman"/>
                <w:sz w:val="24"/>
                <w:szCs w:val="24"/>
              </w:rPr>
              <w:t xml:space="preserve">imaju za cilj povećati broj novih stipendista kao i ukupni broj korisnika stipendija. </w:t>
            </w:r>
          </w:p>
        </w:tc>
      </w:tr>
      <w:tr w:rsidR="00B97A72" w:rsidRPr="00B97A72" w14:paraId="604714A8" w14:textId="77777777" w:rsidTr="003D6238">
        <w:trPr>
          <w:trHeight w:val="455"/>
        </w:trPr>
        <w:tc>
          <w:tcPr>
            <w:tcW w:w="2002" w:type="dxa"/>
          </w:tcPr>
          <w:p w14:paraId="079B0F6F"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Pokazatelji provedbe:</w:t>
            </w:r>
          </w:p>
        </w:tc>
        <w:tc>
          <w:tcPr>
            <w:tcW w:w="7207" w:type="dxa"/>
          </w:tcPr>
          <w:p w14:paraId="62ABC62D" w14:textId="536DF52D" w:rsidR="00B97A72" w:rsidRPr="00B97A72" w:rsidRDefault="00B97A72" w:rsidP="00E9524A">
            <w:pPr>
              <w:jc w:val="both"/>
              <w:rPr>
                <w:rFonts w:ascii="Times New Roman" w:hAnsi="Times New Roman" w:cs="Times New Roman"/>
                <w:sz w:val="24"/>
                <w:szCs w:val="24"/>
              </w:rPr>
            </w:pPr>
            <w:r w:rsidRPr="00B97A72">
              <w:rPr>
                <w:rFonts w:ascii="Times New Roman" w:hAnsi="Times New Roman" w:cs="Times New Roman"/>
                <w:sz w:val="24"/>
                <w:szCs w:val="24"/>
              </w:rPr>
              <w:t xml:space="preserve">Broj dodijeljenih stipendija </w:t>
            </w:r>
            <w:r w:rsidR="00B34352">
              <w:rPr>
                <w:rFonts w:ascii="Times New Roman" w:hAnsi="Times New Roman" w:cs="Times New Roman"/>
                <w:sz w:val="24"/>
                <w:szCs w:val="24"/>
              </w:rPr>
              <w:t xml:space="preserve">iskazan </w:t>
            </w:r>
            <w:r w:rsidRPr="00B97A72">
              <w:rPr>
                <w:rFonts w:ascii="Times New Roman" w:hAnsi="Times New Roman" w:cs="Times New Roman"/>
                <w:sz w:val="24"/>
                <w:szCs w:val="24"/>
              </w:rPr>
              <w:t xml:space="preserve">po spolu; broj novih stipendista </w:t>
            </w:r>
            <w:r w:rsidR="00B34352">
              <w:rPr>
                <w:rFonts w:ascii="Times New Roman" w:hAnsi="Times New Roman" w:cs="Times New Roman"/>
                <w:sz w:val="24"/>
                <w:szCs w:val="24"/>
              </w:rPr>
              <w:t xml:space="preserve">iskazan </w:t>
            </w:r>
            <w:r w:rsidRPr="00B97A72">
              <w:rPr>
                <w:rFonts w:ascii="Times New Roman" w:hAnsi="Times New Roman" w:cs="Times New Roman"/>
                <w:sz w:val="24"/>
                <w:szCs w:val="24"/>
              </w:rPr>
              <w:t xml:space="preserve">po spolu </w:t>
            </w:r>
          </w:p>
          <w:p w14:paraId="72DE96AB" w14:textId="77777777" w:rsidR="00B97A72" w:rsidRPr="00B97A72" w:rsidRDefault="00B97A72" w:rsidP="00E9524A">
            <w:pPr>
              <w:jc w:val="both"/>
              <w:rPr>
                <w:rFonts w:ascii="Times New Roman" w:hAnsi="Times New Roman" w:cs="Times New Roman"/>
                <w:sz w:val="24"/>
                <w:szCs w:val="24"/>
              </w:rPr>
            </w:pPr>
          </w:p>
        </w:tc>
      </w:tr>
      <w:tr w:rsidR="00B97A72" w:rsidRPr="00B97A72" w14:paraId="5CC314D8" w14:textId="77777777" w:rsidTr="003D6238">
        <w:trPr>
          <w:trHeight w:val="455"/>
        </w:trPr>
        <w:tc>
          <w:tcPr>
            <w:tcW w:w="2002" w:type="dxa"/>
          </w:tcPr>
          <w:p w14:paraId="21F058A9"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Nositelji:</w:t>
            </w:r>
          </w:p>
        </w:tc>
        <w:tc>
          <w:tcPr>
            <w:tcW w:w="7207" w:type="dxa"/>
          </w:tcPr>
          <w:p w14:paraId="1C8606E4" w14:textId="77777777" w:rsidR="00B97A72" w:rsidRPr="00B97A72" w:rsidRDefault="00B97A72" w:rsidP="00E9524A">
            <w:pPr>
              <w:jc w:val="both"/>
              <w:rPr>
                <w:rFonts w:ascii="Times New Roman" w:hAnsi="Times New Roman" w:cs="Times New Roman"/>
                <w:sz w:val="24"/>
                <w:szCs w:val="24"/>
              </w:rPr>
            </w:pPr>
            <w:r w:rsidRPr="00B97A72">
              <w:rPr>
                <w:rFonts w:ascii="Times New Roman" w:hAnsi="Times New Roman" w:cs="Times New Roman"/>
                <w:sz w:val="24"/>
                <w:szCs w:val="24"/>
              </w:rPr>
              <w:t>Gradski ured za socijalnu zaštitu, zdravstvo, branitelje i osobe s invaliditetom</w:t>
            </w:r>
          </w:p>
        </w:tc>
      </w:tr>
      <w:tr w:rsidR="00B97A72" w:rsidRPr="00B97A72" w14:paraId="49E4A498" w14:textId="77777777" w:rsidTr="003D6238">
        <w:tc>
          <w:tcPr>
            <w:tcW w:w="2002" w:type="dxa"/>
          </w:tcPr>
          <w:p w14:paraId="43038F44" w14:textId="77777777" w:rsidR="00B97A72" w:rsidRPr="00B97A72" w:rsidRDefault="00B97A72" w:rsidP="00B97A72">
            <w:pPr>
              <w:rPr>
                <w:rFonts w:ascii="Times New Roman" w:hAnsi="Times New Roman" w:cs="Times New Roman"/>
                <w:b/>
                <w:sz w:val="24"/>
                <w:szCs w:val="24"/>
              </w:rPr>
            </w:pPr>
            <w:proofErr w:type="spellStart"/>
            <w:r w:rsidRPr="00B97A72">
              <w:rPr>
                <w:rFonts w:ascii="Times New Roman" w:hAnsi="Times New Roman" w:cs="Times New Roman"/>
                <w:b/>
                <w:sz w:val="24"/>
                <w:szCs w:val="24"/>
              </w:rPr>
              <w:t>Sunositelji</w:t>
            </w:r>
            <w:proofErr w:type="spellEnd"/>
            <w:r w:rsidRPr="00B97A72">
              <w:rPr>
                <w:rFonts w:ascii="Times New Roman" w:hAnsi="Times New Roman" w:cs="Times New Roman"/>
                <w:b/>
                <w:sz w:val="24"/>
                <w:szCs w:val="24"/>
              </w:rPr>
              <w:t>:</w:t>
            </w:r>
          </w:p>
          <w:p w14:paraId="7A9BF3A6" w14:textId="77777777" w:rsidR="00B97A72" w:rsidRPr="00B97A72" w:rsidRDefault="00B97A72" w:rsidP="00B97A72">
            <w:pPr>
              <w:rPr>
                <w:rFonts w:ascii="Times New Roman" w:hAnsi="Times New Roman" w:cs="Times New Roman"/>
                <w:sz w:val="24"/>
                <w:szCs w:val="24"/>
              </w:rPr>
            </w:pPr>
          </w:p>
        </w:tc>
        <w:tc>
          <w:tcPr>
            <w:tcW w:w="7207" w:type="dxa"/>
          </w:tcPr>
          <w:p w14:paraId="4BDF203D"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w:t>
            </w:r>
          </w:p>
        </w:tc>
      </w:tr>
      <w:tr w:rsidR="00B97A72" w:rsidRPr="00B97A72" w14:paraId="76D5552B" w14:textId="77777777" w:rsidTr="00E73544">
        <w:trPr>
          <w:trHeight w:val="419"/>
        </w:trPr>
        <w:tc>
          <w:tcPr>
            <w:tcW w:w="2002" w:type="dxa"/>
          </w:tcPr>
          <w:p w14:paraId="6D2F0140" w14:textId="27A9746B" w:rsidR="00B97A72" w:rsidRPr="00B97A72" w:rsidRDefault="00B97A72" w:rsidP="00547ACE">
            <w:pPr>
              <w:rPr>
                <w:rFonts w:ascii="Times New Roman" w:hAnsi="Times New Roman" w:cs="Times New Roman"/>
                <w:b/>
                <w:sz w:val="24"/>
                <w:szCs w:val="24"/>
              </w:rPr>
            </w:pPr>
            <w:r w:rsidRPr="00B97A72">
              <w:rPr>
                <w:rFonts w:ascii="Times New Roman" w:hAnsi="Times New Roman" w:cs="Times New Roman"/>
                <w:b/>
                <w:sz w:val="24"/>
                <w:szCs w:val="24"/>
              </w:rPr>
              <w:t>Rok</w:t>
            </w:r>
            <w:r w:rsidR="00547ACE">
              <w:rPr>
                <w:rFonts w:ascii="Times New Roman" w:hAnsi="Times New Roman" w:cs="Times New Roman"/>
                <w:b/>
                <w:sz w:val="24"/>
                <w:szCs w:val="24"/>
              </w:rPr>
              <w:t xml:space="preserve"> </w:t>
            </w:r>
            <w:r w:rsidRPr="00B97A72">
              <w:rPr>
                <w:rFonts w:ascii="Times New Roman" w:hAnsi="Times New Roman" w:cs="Times New Roman"/>
                <w:b/>
                <w:sz w:val="24"/>
                <w:szCs w:val="24"/>
              </w:rPr>
              <w:t>provedbe:</w:t>
            </w:r>
          </w:p>
        </w:tc>
        <w:tc>
          <w:tcPr>
            <w:tcW w:w="7207" w:type="dxa"/>
          </w:tcPr>
          <w:p w14:paraId="3F4FE372" w14:textId="42F5F5B6" w:rsidR="00B97A72" w:rsidRPr="00B97A72" w:rsidRDefault="00A66C1D" w:rsidP="00B97A72">
            <w:pPr>
              <w:rPr>
                <w:rFonts w:ascii="Times New Roman" w:hAnsi="Times New Roman" w:cs="Times New Roman"/>
                <w:sz w:val="24"/>
                <w:szCs w:val="24"/>
              </w:rPr>
            </w:pPr>
            <w:r>
              <w:rPr>
                <w:rFonts w:ascii="Times New Roman" w:hAnsi="Times New Roman" w:cs="Times New Roman"/>
                <w:sz w:val="24"/>
                <w:szCs w:val="24"/>
              </w:rPr>
              <w:t>2025., 2026. i 2027.</w:t>
            </w:r>
          </w:p>
        </w:tc>
      </w:tr>
      <w:tr w:rsidR="00B97A72" w:rsidRPr="00B97A72" w14:paraId="76A0D448" w14:textId="77777777" w:rsidTr="003D6238">
        <w:tc>
          <w:tcPr>
            <w:tcW w:w="2002" w:type="dxa"/>
          </w:tcPr>
          <w:p w14:paraId="71313AC5" w14:textId="6E3F7407" w:rsidR="00B97A72" w:rsidRPr="00B97A72" w:rsidRDefault="006526AC" w:rsidP="00B97A72">
            <w:pPr>
              <w:rPr>
                <w:rFonts w:ascii="Times New Roman" w:hAnsi="Times New Roman" w:cs="Times New Roman"/>
                <w:b/>
                <w:sz w:val="24"/>
                <w:szCs w:val="24"/>
              </w:rPr>
            </w:pPr>
            <w:r>
              <w:rPr>
                <w:rFonts w:ascii="Times New Roman" w:hAnsi="Times New Roman" w:cs="Times New Roman"/>
                <w:b/>
                <w:sz w:val="24"/>
                <w:szCs w:val="24"/>
              </w:rPr>
              <w:t>I</w:t>
            </w:r>
            <w:r w:rsidR="00B97A72" w:rsidRPr="00B97A7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08A883FE" w14:textId="77777777" w:rsidR="00B97A72" w:rsidRPr="00B97A72" w:rsidRDefault="00B97A72" w:rsidP="00B97A72">
            <w:pPr>
              <w:rPr>
                <w:rFonts w:ascii="Times New Roman" w:hAnsi="Times New Roman" w:cs="Times New Roman"/>
                <w:sz w:val="24"/>
                <w:szCs w:val="24"/>
              </w:rPr>
            </w:pPr>
          </w:p>
          <w:p w14:paraId="43DC5475"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Proračun Grada Zagreba – razdjel nositelja mjere</w:t>
            </w:r>
          </w:p>
        </w:tc>
      </w:tr>
    </w:tbl>
    <w:p w14:paraId="3AF9DA53" w14:textId="78AF7B01" w:rsidR="00B97A72" w:rsidRPr="00B97A72" w:rsidRDefault="00B97A72" w:rsidP="00547ACE">
      <w:pPr>
        <w:spacing w:line="240" w:lineRule="auto"/>
        <w:jc w:val="both"/>
        <w:rPr>
          <w:rFonts w:ascii="Times New Roman" w:hAnsi="Times New Roman" w:cs="Times New Roman"/>
          <w:bCs/>
          <w:sz w:val="24"/>
          <w:szCs w:val="24"/>
        </w:rPr>
      </w:pPr>
      <w:r w:rsidRPr="00B97A72">
        <w:rPr>
          <w:rFonts w:ascii="Times New Roman" w:hAnsi="Times New Roman" w:cs="Times New Roman"/>
          <w:b/>
          <w:bCs/>
          <w:sz w:val="24"/>
          <w:szCs w:val="24"/>
        </w:rPr>
        <w:lastRenderedPageBreak/>
        <w:t xml:space="preserve">POSEBAN CILJ 4.2. </w:t>
      </w:r>
      <w:r w:rsidRPr="00B97A72">
        <w:rPr>
          <w:rFonts w:ascii="Times New Roman" w:hAnsi="Times New Roman" w:cs="Times New Roman"/>
          <w:bCs/>
          <w:sz w:val="24"/>
          <w:szCs w:val="24"/>
        </w:rPr>
        <w:t xml:space="preserve">SUZBIJATI PREDRASUDE PREMA ROMIMA OSVJEŠTAVANJEM </w:t>
      </w:r>
      <w:r w:rsidR="007D5D67">
        <w:rPr>
          <w:rFonts w:ascii="Times New Roman" w:hAnsi="Times New Roman" w:cs="Times New Roman"/>
          <w:bCs/>
          <w:sz w:val="24"/>
          <w:szCs w:val="24"/>
        </w:rPr>
        <w:t>O POLOŽAJU ROMA</w:t>
      </w:r>
      <w:r w:rsidRPr="00B97A72">
        <w:rPr>
          <w:rFonts w:ascii="Times New Roman" w:hAnsi="Times New Roman" w:cs="Times New Roman"/>
          <w:bCs/>
          <w:sz w:val="24"/>
          <w:szCs w:val="24"/>
        </w:rPr>
        <w:t xml:space="preserve"> TE STVARANJEM INTERKULTURALNOG OZRAČJA U ŠKOLAMA </w:t>
      </w:r>
    </w:p>
    <w:tbl>
      <w:tblPr>
        <w:tblStyle w:val="TableGrid3"/>
        <w:tblW w:w="9209" w:type="dxa"/>
        <w:tblLook w:val="04A0" w:firstRow="1" w:lastRow="0" w:firstColumn="1" w:lastColumn="0" w:noHBand="0" w:noVBand="1"/>
      </w:tblPr>
      <w:tblGrid>
        <w:gridCol w:w="2002"/>
        <w:gridCol w:w="7207"/>
      </w:tblGrid>
      <w:tr w:rsidR="00B97A72" w:rsidRPr="00B97A72" w14:paraId="1EDCB311" w14:textId="77777777" w:rsidTr="00E73544">
        <w:trPr>
          <w:trHeight w:val="700"/>
        </w:trPr>
        <w:tc>
          <w:tcPr>
            <w:tcW w:w="2002" w:type="dxa"/>
            <w:shd w:val="clear" w:color="auto" w:fill="D9E2F3" w:themeFill="accent1" w:themeFillTint="33"/>
          </w:tcPr>
          <w:p w14:paraId="1C51283A"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Mjera 4.2.1.</w:t>
            </w:r>
          </w:p>
        </w:tc>
        <w:tc>
          <w:tcPr>
            <w:tcW w:w="7207" w:type="dxa"/>
            <w:shd w:val="clear" w:color="auto" w:fill="D9E2F3" w:themeFill="accent1" w:themeFillTint="33"/>
          </w:tcPr>
          <w:p w14:paraId="7080F8FB" w14:textId="77777777" w:rsidR="00B97A72" w:rsidRPr="00B97A72" w:rsidRDefault="00B97A72" w:rsidP="00B97A72">
            <w:pPr>
              <w:jc w:val="both"/>
              <w:rPr>
                <w:rFonts w:ascii="Times New Roman" w:hAnsi="Times New Roman" w:cs="Times New Roman"/>
                <w:b/>
                <w:sz w:val="24"/>
                <w:szCs w:val="24"/>
              </w:rPr>
            </w:pPr>
            <w:r w:rsidRPr="00B97A72">
              <w:rPr>
                <w:rFonts w:ascii="Times New Roman" w:hAnsi="Times New Roman" w:cs="Times New Roman"/>
                <w:b/>
                <w:sz w:val="24"/>
                <w:szCs w:val="24"/>
              </w:rPr>
              <w:t xml:space="preserve">Senzibiliziranje učitelja i učenika osnovnih škola za razumijevanje položaja Roma, njihove povijesti i kulture te prihvaćanja različitosti </w:t>
            </w:r>
          </w:p>
        </w:tc>
      </w:tr>
      <w:tr w:rsidR="00B97A72" w:rsidRPr="00B97A72" w14:paraId="1CDF2E43" w14:textId="77777777" w:rsidTr="00E73544">
        <w:trPr>
          <w:trHeight w:val="5091"/>
        </w:trPr>
        <w:tc>
          <w:tcPr>
            <w:tcW w:w="2002" w:type="dxa"/>
          </w:tcPr>
          <w:p w14:paraId="13CE4CA6"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Aktivnosti:</w:t>
            </w:r>
          </w:p>
        </w:tc>
        <w:tc>
          <w:tcPr>
            <w:tcW w:w="7207" w:type="dxa"/>
          </w:tcPr>
          <w:p w14:paraId="7584E105" w14:textId="77777777" w:rsidR="005E3CE2" w:rsidRDefault="00B97A72" w:rsidP="00B97A72">
            <w:pPr>
              <w:jc w:val="both"/>
              <w:rPr>
                <w:rFonts w:ascii="Times New Roman" w:hAnsi="Times New Roman" w:cs="Times New Roman"/>
                <w:sz w:val="24"/>
                <w:szCs w:val="24"/>
              </w:rPr>
            </w:pPr>
            <w:r w:rsidRPr="00B97A72">
              <w:rPr>
                <w:rFonts w:ascii="Times New Roman" w:hAnsi="Times New Roman" w:cs="Times New Roman"/>
                <w:sz w:val="24"/>
                <w:szCs w:val="24"/>
              </w:rPr>
              <w:t xml:space="preserve">1/ Organizirati edukacije u cilju senzibiliziranja učitelja i učenika osnovnih škola o položaju Roma, njihovoj povijesti i kulturi (važnim datumima i obljetnicama za Rome - Svjetski dan romskog jezika, Svjetski dan Roma), važnosti borbe protiv </w:t>
            </w:r>
            <w:proofErr w:type="spellStart"/>
            <w:r w:rsidRPr="00B97A72">
              <w:rPr>
                <w:rFonts w:ascii="Times New Roman" w:hAnsi="Times New Roman" w:cs="Times New Roman"/>
                <w:sz w:val="24"/>
                <w:szCs w:val="24"/>
              </w:rPr>
              <w:t>antiromskog</w:t>
            </w:r>
            <w:proofErr w:type="spellEnd"/>
            <w:r w:rsidRPr="00B97A72">
              <w:rPr>
                <w:rFonts w:ascii="Times New Roman" w:hAnsi="Times New Roman" w:cs="Times New Roman"/>
                <w:sz w:val="24"/>
                <w:szCs w:val="24"/>
              </w:rPr>
              <w:t xml:space="preserve"> rasizma i prihvaćanja različitosti te  razbijanja stereotipa. Naglasak staviti na </w:t>
            </w:r>
            <w:r w:rsidR="00681EDE">
              <w:rPr>
                <w:rFonts w:ascii="Times New Roman" w:hAnsi="Times New Roman" w:cs="Times New Roman"/>
                <w:sz w:val="24"/>
                <w:szCs w:val="24"/>
              </w:rPr>
              <w:t>to</w:t>
            </w:r>
            <w:r w:rsidRPr="00B97A72">
              <w:rPr>
                <w:rFonts w:ascii="Times New Roman" w:hAnsi="Times New Roman" w:cs="Times New Roman"/>
                <w:sz w:val="24"/>
                <w:szCs w:val="24"/>
              </w:rPr>
              <w:t xml:space="preserve"> kako prepoznati  predrasude i diskriminaciju te kako se boriti protiv njih. </w:t>
            </w:r>
          </w:p>
          <w:p w14:paraId="1C8D6840" w14:textId="4527AAC3" w:rsidR="00B97A72" w:rsidRPr="00B97A72" w:rsidRDefault="00B97A72" w:rsidP="00B97A72">
            <w:pPr>
              <w:jc w:val="both"/>
              <w:rPr>
                <w:rFonts w:ascii="Times New Roman" w:hAnsi="Times New Roman" w:cs="Times New Roman"/>
                <w:sz w:val="24"/>
                <w:szCs w:val="24"/>
              </w:rPr>
            </w:pPr>
            <w:r w:rsidRPr="00B97A72">
              <w:rPr>
                <w:rFonts w:ascii="Times New Roman" w:hAnsi="Times New Roman" w:cs="Times New Roman"/>
                <w:sz w:val="24"/>
                <w:szCs w:val="24"/>
              </w:rPr>
              <w:t>Radi poticanja interakcije među učenicima različitog podrijetla, kulture i tradicije, na edukacije pozvati i predstavnike romske zajednice.</w:t>
            </w:r>
          </w:p>
          <w:p w14:paraId="2CCF5B6E" w14:textId="5C534475" w:rsidR="00B97A72" w:rsidRPr="00B97A72" w:rsidRDefault="00B97A72" w:rsidP="00E73544">
            <w:pPr>
              <w:spacing w:before="120"/>
              <w:jc w:val="both"/>
              <w:rPr>
                <w:rFonts w:ascii="Times New Roman" w:hAnsi="Times New Roman" w:cs="Times New Roman"/>
                <w:sz w:val="24"/>
                <w:szCs w:val="24"/>
              </w:rPr>
            </w:pPr>
            <w:r w:rsidRPr="00B97A72">
              <w:rPr>
                <w:rFonts w:ascii="Times New Roman" w:hAnsi="Times New Roman" w:cs="Times New Roman"/>
                <w:sz w:val="24"/>
                <w:szCs w:val="24"/>
              </w:rPr>
              <w:t xml:space="preserve">Aktivnosti organizirati u odgojno obrazovnim ustanovama </w:t>
            </w:r>
            <w:r w:rsidR="00566A0E">
              <w:rPr>
                <w:rFonts w:ascii="Times New Roman" w:hAnsi="Times New Roman" w:cs="Times New Roman"/>
                <w:sz w:val="24"/>
                <w:szCs w:val="24"/>
              </w:rPr>
              <w:t>čiji</w:t>
            </w:r>
            <w:r w:rsidRPr="00B97A72">
              <w:rPr>
                <w:rFonts w:ascii="Times New Roman" w:hAnsi="Times New Roman" w:cs="Times New Roman"/>
                <w:sz w:val="24"/>
                <w:szCs w:val="24"/>
              </w:rPr>
              <w:t xml:space="preserve"> je osnivač Grad Zagreb u suradnji s organizacijama civilnog društva</w:t>
            </w:r>
            <w:r w:rsidR="00566A0E">
              <w:rPr>
                <w:rFonts w:ascii="Times New Roman" w:hAnsi="Times New Roman" w:cs="Times New Roman"/>
                <w:sz w:val="24"/>
                <w:szCs w:val="24"/>
              </w:rPr>
              <w:t>,</w:t>
            </w:r>
            <w:r w:rsidRPr="00B97A72">
              <w:rPr>
                <w:rFonts w:ascii="Times New Roman" w:hAnsi="Times New Roman" w:cs="Times New Roman"/>
                <w:sz w:val="24"/>
                <w:szCs w:val="24"/>
              </w:rPr>
              <w:t xml:space="preserve"> uz prethodnu suglasnost Ministarstva znanosti</w:t>
            </w:r>
            <w:r w:rsidR="00BE4F9C">
              <w:rPr>
                <w:rFonts w:ascii="Times New Roman" w:hAnsi="Times New Roman" w:cs="Times New Roman"/>
                <w:sz w:val="24"/>
                <w:szCs w:val="24"/>
              </w:rPr>
              <w:t>,</w:t>
            </w:r>
            <w:r w:rsidRPr="00B97A72">
              <w:rPr>
                <w:rFonts w:ascii="Times New Roman" w:hAnsi="Times New Roman" w:cs="Times New Roman"/>
                <w:sz w:val="24"/>
                <w:szCs w:val="24"/>
              </w:rPr>
              <w:t xml:space="preserve"> obrazovanja </w:t>
            </w:r>
            <w:r w:rsidR="00BE4F9C">
              <w:rPr>
                <w:rFonts w:ascii="Times New Roman" w:hAnsi="Times New Roman" w:cs="Times New Roman"/>
                <w:sz w:val="24"/>
                <w:szCs w:val="24"/>
              </w:rPr>
              <w:t xml:space="preserve">i mladih </w:t>
            </w:r>
            <w:r w:rsidRPr="00B97A72">
              <w:rPr>
                <w:rFonts w:ascii="Times New Roman" w:hAnsi="Times New Roman" w:cs="Times New Roman"/>
                <w:sz w:val="24"/>
                <w:szCs w:val="24"/>
              </w:rPr>
              <w:t xml:space="preserve">i pozitivno mišljenje Agencije za odgoj i obrazovanje. </w:t>
            </w:r>
          </w:p>
          <w:p w14:paraId="2FB06353" w14:textId="28222759" w:rsidR="00B97A72" w:rsidRPr="00B97A72" w:rsidRDefault="00B97A72" w:rsidP="00E73544">
            <w:pPr>
              <w:spacing w:before="120"/>
              <w:jc w:val="both"/>
              <w:rPr>
                <w:rFonts w:ascii="Times New Roman" w:hAnsi="Times New Roman" w:cs="Times New Roman"/>
                <w:sz w:val="24"/>
                <w:szCs w:val="24"/>
              </w:rPr>
            </w:pPr>
            <w:r w:rsidRPr="00B97A72">
              <w:rPr>
                <w:rFonts w:ascii="Times New Roman" w:hAnsi="Times New Roman" w:cs="Times New Roman"/>
                <w:sz w:val="24"/>
                <w:szCs w:val="24"/>
              </w:rPr>
              <w:t xml:space="preserve">2/ Uputiti preporuku učiteljima i nastavnicima izvannastavne aktivnosti građanskog odgoja i obrazovanja da u okviru predmetne aktivnosti,  obrade neku od predloženih tema u okviru ove mjere. Građanski odgoj i obrazovanje u Gradu Zagrebu provodi se kroz predmete u kojima učitelji, nastavnici i učenici zajedno definiraju konkretne teme i projekte. </w:t>
            </w:r>
          </w:p>
        </w:tc>
      </w:tr>
      <w:tr w:rsidR="00B97A72" w:rsidRPr="00B97A72" w14:paraId="12239DDF" w14:textId="77777777" w:rsidTr="003D6238">
        <w:trPr>
          <w:trHeight w:val="931"/>
        </w:trPr>
        <w:tc>
          <w:tcPr>
            <w:tcW w:w="2002" w:type="dxa"/>
          </w:tcPr>
          <w:p w14:paraId="38FE8247"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Pokazatelji provedbe:</w:t>
            </w:r>
          </w:p>
        </w:tc>
        <w:tc>
          <w:tcPr>
            <w:tcW w:w="7207" w:type="dxa"/>
          </w:tcPr>
          <w:p w14:paraId="16D8B1A4" w14:textId="466E2BF9" w:rsidR="00B97A72" w:rsidRPr="00B97A72" w:rsidRDefault="00B97A72" w:rsidP="00E9524A">
            <w:pPr>
              <w:jc w:val="both"/>
              <w:rPr>
                <w:rFonts w:ascii="Times New Roman" w:hAnsi="Times New Roman" w:cs="Times New Roman"/>
                <w:sz w:val="24"/>
                <w:szCs w:val="24"/>
              </w:rPr>
            </w:pPr>
            <w:r w:rsidRPr="00B97A72">
              <w:rPr>
                <w:rFonts w:ascii="Times New Roman" w:hAnsi="Times New Roman" w:cs="Times New Roman"/>
                <w:sz w:val="24"/>
                <w:szCs w:val="24"/>
              </w:rPr>
              <w:t xml:space="preserve">Broj financiranih projekata organizacija civilnog društva; broj održanih predavanja i radionica; broj sudionika; poslane preporuke za uključivanje teme o Romima u građanski odgoj i obrazovanje </w:t>
            </w:r>
          </w:p>
        </w:tc>
      </w:tr>
      <w:tr w:rsidR="00B97A72" w:rsidRPr="00B97A72" w14:paraId="7D000577" w14:textId="77777777" w:rsidTr="003D6238">
        <w:trPr>
          <w:trHeight w:val="738"/>
        </w:trPr>
        <w:tc>
          <w:tcPr>
            <w:tcW w:w="2002" w:type="dxa"/>
          </w:tcPr>
          <w:p w14:paraId="7B6C3DD0"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Nositelji:</w:t>
            </w:r>
          </w:p>
        </w:tc>
        <w:tc>
          <w:tcPr>
            <w:tcW w:w="7207" w:type="dxa"/>
          </w:tcPr>
          <w:p w14:paraId="028C518C" w14:textId="77777777" w:rsidR="00B97A72" w:rsidRPr="00B97A72" w:rsidRDefault="00B97A72" w:rsidP="00E9524A">
            <w:pPr>
              <w:jc w:val="both"/>
              <w:rPr>
                <w:rFonts w:ascii="Times New Roman" w:hAnsi="Times New Roman" w:cs="Times New Roman"/>
                <w:sz w:val="24"/>
                <w:szCs w:val="24"/>
              </w:rPr>
            </w:pPr>
            <w:r w:rsidRPr="00B97A72">
              <w:rPr>
                <w:rFonts w:ascii="Times New Roman" w:hAnsi="Times New Roman" w:cs="Times New Roman"/>
                <w:sz w:val="24"/>
                <w:szCs w:val="24"/>
              </w:rPr>
              <w:t>Gradski ured za kulturu i civilno društvo</w:t>
            </w:r>
          </w:p>
          <w:p w14:paraId="5C211A6F" w14:textId="77777777" w:rsidR="00B97A72" w:rsidRPr="00B97A72" w:rsidRDefault="00B97A72" w:rsidP="00E9524A">
            <w:pPr>
              <w:jc w:val="both"/>
              <w:rPr>
                <w:rFonts w:ascii="Times New Roman" w:hAnsi="Times New Roman" w:cs="Times New Roman"/>
                <w:sz w:val="24"/>
                <w:szCs w:val="24"/>
              </w:rPr>
            </w:pPr>
            <w:r w:rsidRPr="00B97A72">
              <w:rPr>
                <w:rFonts w:ascii="Times New Roman" w:hAnsi="Times New Roman" w:cs="Times New Roman"/>
                <w:sz w:val="24"/>
                <w:szCs w:val="24"/>
              </w:rPr>
              <w:t>Gradski ured za obrazovanje, sport i mlade</w:t>
            </w:r>
          </w:p>
        </w:tc>
      </w:tr>
      <w:tr w:rsidR="00B97A72" w:rsidRPr="00B97A72" w14:paraId="3B89EA98" w14:textId="77777777" w:rsidTr="003D6238">
        <w:tc>
          <w:tcPr>
            <w:tcW w:w="2002" w:type="dxa"/>
          </w:tcPr>
          <w:p w14:paraId="04DEA1B7" w14:textId="77777777" w:rsidR="00B97A72" w:rsidRPr="00B97A72" w:rsidRDefault="00B97A72" w:rsidP="00B97A72">
            <w:pPr>
              <w:rPr>
                <w:rFonts w:ascii="Times New Roman" w:hAnsi="Times New Roman" w:cs="Times New Roman"/>
                <w:b/>
                <w:sz w:val="24"/>
                <w:szCs w:val="24"/>
              </w:rPr>
            </w:pPr>
            <w:proofErr w:type="spellStart"/>
            <w:r w:rsidRPr="00B97A72">
              <w:rPr>
                <w:rFonts w:ascii="Times New Roman" w:hAnsi="Times New Roman" w:cs="Times New Roman"/>
                <w:b/>
                <w:sz w:val="24"/>
                <w:szCs w:val="24"/>
              </w:rPr>
              <w:t>Sunositelji</w:t>
            </w:r>
            <w:proofErr w:type="spellEnd"/>
            <w:r w:rsidRPr="00B97A72">
              <w:rPr>
                <w:rFonts w:ascii="Times New Roman" w:hAnsi="Times New Roman" w:cs="Times New Roman"/>
                <w:b/>
                <w:sz w:val="24"/>
                <w:szCs w:val="24"/>
              </w:rPr>
              <w:t>:</w:t>
            </w:r>
          </w:p>
          <w:p w14:paraId="6BEEAA24" w14:textId="77777777" w:rsidR="00B97A72" w:rsidRPr="00B97A72" w:rsidRDefault="00B97A72" w:rsidP="00B97A72">
            <w:pPr>
              <w:rPr>
                <w:rFonts w:ascii="Times New Roman" w:hAnsi="Times New Roman" w:cs="Times New Roman"/>
                <w:sz w:val="24"/>
                <w:szCs w:val="24"/>
              </w:rPr>
            </w:pPr>
          </w:p>
        </w:tc>
        <w:tc>
          <w:tcPr>
            <w:tcW w:w="7207" w:type="dxa"/>
          </w:tcPr>
          <w:p w14:paraId="3E021DEA" w14:textId="77777777" w:rsidR="00B97A72" w:rsidRPr="00B97A72" w:rsidRDefault="00B97A72" w:rsidP="00E9524A">
            <w:pPr>
              <w:jc w:val="both"/>
              <w:rPr>
                <w:rFonts w:ascii="Times New Roman" w:hAnsi="Times New Roman" w:cs="Times New Roman"/>
                <w:sz w:val="24"/>
                <w:szCs w:val="24"/>
              </w:rPr>
            </w:pPr>
            <w:r w:rsidRPr="00B97A72">
              <w:rPr>
                <w:rFonts w:ascii="Times New Roman" w:hAnsi="Times New Roman" w:cs="Times New Roman"/>
                <w:sz w:val="24"/>
                <w:szCs w:val="24"/>
              </w:rPr>
              <w:t>Odgojno obrazovne ustanove čiji je osnivač Grad Zagreb</w:t>
            </w:r>
          </w:p>
          <w:p w14:paraId="21FE71AE" w14:textId="77777777" w:rsidR="00B97A72" w:rsidRDefault="00B97A72" w:rsidP="00E9524A">
            <w:pPr>
              <w:jc w:val="both"/>
              <w:rPr>
                <w:rFonts w:ascii="Times New Roman" w:hAnsi="Times New Roman" w:cs="Times New Roman"/>
                <w:sz w:val="24"/>
                <w:szCs w:val="24"/>
              </w:rPr>
            </w:pPr>
            <w:r w:rsidRPr="00B97A72">
              <w:rPr>
                <w:rFonts w:ascii="Times New Roman" w:hAnsi="Times New Roman" w:cs="Times New Roman"/>
                <w:sz w:val="24"/>
                <w:szCs w:val="24"/>
              </w:rPr>
              <w:t>Organizacije civilnog društva</w:t>
            </w:r>
          </w:p>
          <w:p w14:paraId="7AE197CF" w14:textId="3E23AD37" w:rsidR="005E3CE2" w:rsidRPr="00B97A72" w:rsidRDefault="005E3CE2" w:rsidP="00E9524A">
            <w:pPr>
              <w:jc w:val="both"/>
              <w:rPr>
                <w:rFonts w:ascii="Times New Roman" w:hAnsi="Times New Roman" w:cs="Times New Roman"/>
                <w:sz w:val="24"/>
                <w:szCs w:val="24"/>
              </w:rPr>
            </w:pPr>
            <w:r w:rsidRPr="00AA3E3A">
              <w:rPr>
                <w:rFonts w:ascii="Times New Roman" w:hAnsi="Times New Roman" w:cs="Times New Roman"/>
                <w:sz w:val="24"/>
                <w:szCs w:val="24"/>
              </w:rPr>
              <w:t>Vijeće romske nacionalne manjine</w:t>
            </w:r>
          </w:p>
        </w:tc>
      </w:tr>
      <w:tr w:rsidR="00B97A72" w:rsidRPr="00B97A72" w14:paraId="264CAE2D" w14:textId="77777777" w:rsidTr="00E73544">
        <w:trPr>
          <w:trHeight w:val="433"/>
        </w:trPr>
        <w:tc>
          <w:tcPr>
            <w:tcW w:w="2002" w:type="dxa"/>
          </w:tcPr>
          <w:p w14:paraId="6505E9BE" w14:textId="27183045" w:rsidR="00B97A72" w:rsidRPr="00B97A72" w:rsidRDefault="00B97A72" w:rsidP="00547ACE">
            <w:pPr>
              <w:rPr>
                <w:rFonts w:ascii="Times New Roman" w:hAnsi="Times New Roman" w:cs="Times New Roman"/>
                <w:b/>
                <w:sz w:val="24"/>
                <w:szCs w:val="24"/>
              </w:rPr>
            </w:pPr>
            <w:r w:rsidRPr="00B97A72">
              <w:rPr>
                <w:rFonts w:ascii="Times New Roman" w:hAnsi="Times New Roman" w:cs="Times New Roman"/>
                <w:b/>
                <w:sz w:val="24"/>
                <w:szCs w:val="24"/>
              </w:rPr>
              <w:t>Rok</w:t>
            </w:r>
            <w:r w:rsidR="00547ACE">
              <w:rPr>
                <w:rFonts w:ascii="Times New Roman" w:hAnsi="Times New Roman" w:cs="Times New Roman"/>
                <w:b/>
                <w:sz w:val="24"/>
                <w:szCs w:val="24"/>
              </w:rPr>
              <w:t xml:space="preserve"> </w:t>
            </w:r>
            <w:r w:rsidRPr="00B97A72">
              <w:rPr>
                <w:rFonts w:ascii="Times New Roman" w:hAnsi="Times New Roman" w:cs="Times New Roman"/>
                <w:b/>
                <w:sz w:val="24"/>
                <w:szCs w:val="24"/>
              </w:rPr>
              <w:t>provedbe:</w:t>
            </w:r>
          </w:p>
        </w:tc>
        <w:tc>
          <w:tcPr>
            <w:tcW w:w="7207" w:type="dxa"/>
          </w:tcPr>
          <w:p w14:paraId="2EE51B15" w14:textId="57D25818" w:rsidR="00B97A72" w:rsidRPr="00B97A72" w:rsidRDefault="005F4A1D" w:rsidP="00B97A72">
            <w:pPr>
              <w:rPr>
                <w:rFonts w:ascii="Times New Roman" w:hAnsi="Times New Roman" w:cs="Times New Roman"/>
                <w:sz w:val="24"/>
                <w:szCs w:val="24"/>
              </w:rPr>
            </w:pPr>
            <w:r>
              <w:rPr>
                <w:rFonts w:ascii="Times New Roman" w:hAnsi="Times New Roman" w:cs="Times New Roman"/>
                <w:sz w:val="24"/>
                <w:szCs w:val="24"/>
              </w:rPr>
              <w:t>2025., 2026. i 2027.</w:t>
            </w:r>
          </w:p>
        </w:tc>
      </w:tr>
      <w:tr w:rsidR="00B97A72" w:rsidRPr="00B97A72" w14:paraId="5667FC8D" w14:textId="77777777" w:rsidTr="003D6238">
        <w:trPr>
          <w:trHeight w:val="444"/>
        </w:trPr>
        <w:tc>
          <w:tcPr>
            <w:tcW w:w="2002" w:type="dxa"/>
          </w:tcPr>
          <w:p w14:paraId="66C2BB01" w14:textId="53372561" w:rsidR="00B97A72" w:rsidRPr="00B97A72" w:rsidRDefault="006526AC" w:rsidP="00B97A72">
            <w:pPr>
              <w:rPr>
                <w:rFonts w:ascii="Times New Roman" w:hAnsi="Times New Roman" w:cs="Times New Roman"/>
                <w:b/>
                <w:sz w:val="24"/>
                <w:szCs w:val="24"/>
              </w:rPr>
            </w:pPr>
            <w:r>
              <w:rPr>
                <w:rFonts w:ascii="Times New Roman" w:hAnsi="Times New Roman" w:cs="Times New Roman"/>
                <w:b/>
                <w:sz w:val="24"/>
                <w:szCs w:val="24"/>
              </w:rPr>
              <w:t>I</w:t>
            </w:r>
            <w:r w:rsidR="00B97A72" w:rsidRPr="00B97A7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2A474E92" w14:textId="77777777" w:rsid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Proračun Grada Zagreba – razdjel nositelja mjere</w:t>
            </w:r>
          </w:p>
          <w:p w14:paraId="578CFA37" w14:textId="46C2A49D" w:rsidR="00246561" w:rsidRPr="00B97A72" w:rsidRDefault="00246561" w:rsidP="00B97A72">
            <w:pPr>
              <w:rPr>
                <w:rFonts w:ascii="Times New Roman" w:hAnsi="Times New Roman" w:cs="Times New Roman"/>
                <w:sz w:val="24"/>
                <w:szCs w:val="24"/>
              </w:rPr>
            </w:pPr>
            <w:r>
              <w:rPr>
                <w:rFonts w:ascii="Times New Roman" w:hAnsi="Times New Roman" w:cs="Times New Roman"/>
                <w:sz w:val="24"/>
                <w:szCs w:val="24"/>
              </w:rPr>
              <w:t>EU fondovi</w:t>
            </w:r>
          </w:p>
        </w:tc>
      </w:tr>
    </w:tbl>
    <w:p w14:paraId="6E508EA0" w14:textId="77777777" w:rsidR="00B97A72" w:rsidRPr="00B97A72" w:rsidRDefault="00B97A72" w:rsidP="00B97A72">
      <w:pPr>
        <w:spacing w:after="0"/>
        <w:rPr>
          <w:rFonts w:ascii="Times New Roman" w:hAnsi="Times New Roman" w:cs="Times New Roman"/>
          <w:b/>
          <w:bCs/>
        </w:rPr>
      </w:pPr>
    </w:p>
    <w:p w14:paraId="237C956D" w14:textId="12469D0E" w:rsidR="00B97A72" w:rsidRDefault="00B97A72" w:rsidP="00B97A72">
      <w:pPr>
        <w:spacing w:after="0"/>
        <w:rPr>
          <w:rFonts w:ascii="Times New Roman" w:hAnsi="Times New Roman" w:cs="Times New Roman"/>
          <w:b/>
          <w:bCs/>
        </w:rPr>
      </w:pPr>
    </w:p>
    <w:p w14:paraId="7D7D2F77" w14:textId="4054F76A" w:rsidR="00B97A72" w:rsidRDefault="00B97A72" w:rsidP="00E73544">
      <w:pPr>
        <w:spacing w:after="120" w:line="240" w:lineRule="auto"/>
        <w:jc w:val="both"/>
        <w:rPr>
          <w:rFonts w:ascii="Times New Roman" w:hAnsi="Times New Roman" w:cs="Times New Roman"/>
          <w:bCs/>
          <w:sz w:val="24"/>
          <w:szCs w:val="24"/>
        </w:rPr>
      </w:pPr>
      <w:bookmarkStart w:id="21" w:name="_Hlk160908140"/>
      <w:r w:rsidRPr="00B97A72">
        <w:rPr>
          <w:rFonts w:ascii="Times New Roman" w:hAnsi="Times New Roman" w:cs="Times New Roman"/>
          <w:b/>
          <w:bCs/>
          <w:sz w:val="24"/>
          <w:szCs w:val="24"/>
        </w:rPr>
        <w:t xml:space="preserve">POSEBAN CILJ 4.3. </w:t>
      </w:r>
      <w:r w:rsidRPr="00B97A72">
        <w:rPr>
          <w:rFonts w:ascii="Times New Roman" w:hAnsi="Times New Roman" w:cs="Times New Roman"/>
          <w:bCs/>
          <w:sz w:val="24"/>
          <w:szCs w:val="24"/>
        </w:rPr>
        <w:t>POVEĆATI UKLJUČENOST ODRASLIH ROMA U PROGRAME OBRAZOVANJA</w:t>
      </w:r>
      <w:r w:rsidR="003B7168">
        <w:rPr>
          <w:rFonts w:ascii="Times New Roman" w:hAnsi="Times New Roman" w:cs="Times New Roman"/>
          <w:bCs/>
          <w:sz w:val="24"/>
          <w:szCs w:val="24"/>
        </w:rPr>
        <w:t xml:space="preserve"> </w:t>
      </w:r>
      <w:r w:rsidRPr="00B97A72">
        <w:rPr>
          <w:rFonts w:ascii="Times New Roman" w:hAnsi="Times New Roman" w:cs="Times New Roman"/>
          <w:bCs/>
          <w:sz w:val="24"/>
          <w:szCs w:val="24"/>
        </w:rPr>
        <w:t>ODRASLIH TE PROGRAME  OSPOSOBLJAVANJA I USAVRŠAVANJA</w:t>
      </w:r>
    </w:p>
    <w:tbl>
      <w:tblPr>
        <w:tblStyle w:val="TableGrid3"/>
        <w:tblW w:w="9209" w:type="dxa"/>
        <w:tblLook w:val="04A0" w:firstRow="1" w:lastRow="0" w:firstColumn="1" w:lastColumn="0" w:noHBand="0" w:noVBand="1"/>
      </w:tblPr>
      <w:tblGrid>
        <w:gridCol w:w="2002"/>
        <w:gridCol w:w="7207"/>
      </w:tblGrid>
      <w:tr w:rsidR="00B97A72" w:rsidRPr="00B97A72" w14:paraId="3D1AB38F" w14:textId="77777777" w:rsidTr="00246561">
        <w:trPr>
          <w:trHeight w:val="632"/>
        </w:trPr>
        <w:tc>
          <w:tcPr>
            <w:tcW w:w="2002" w:type="dxa"/>
            <w:shd w:val="clear" w:color="auto" w:fill="D9E2F3" w:themeFill="accent1" w:themeFillTint="33"/>
          </w:tcPr>
          <w:bookmarkEnd w:id="21"/>
          <w:p w14:paraId="0C256513" w14:textId="77777777" w:rsidR="00B97A72" w:rsidRPr="00B97A72" w:rsidRDefault="00B97A72" w:rsidP="00246561">
            <w:pPr>
              <w:spacing w:before="120"/>
              <w:rPr>
                <w:rFonts w:ascii="Times New Roman" w:hAnsi="Times New Roman" w:cs="Times New Roman"/>
                <w:b/>
                <w:sz w:val="24"/>
                <w:szCs w:val="24"/>
              </w:rPr>
            </w:pPr>
            <w:r w:rsidRPr="00B97A72">
              <w:rPr>
                <w:rFonts w:ascii="Times New Roman" w:hAnsi="Times New Roman" w:cs="Times New Roman"/>
                <w:b/>
                <w:sz w:val="24"/>
                <w:szCs w:val="24"/>
              </w:rPr>
              <w:t>Mjera 4.3.1</w:t>
            </w:r>
          </w:p>
        </w:tc>
        <w:tc>
          <w:tcPr>
            <w:tcW w:w="7207" w:type="dxa"/>
            <w:shd w:val="clear" w:color="auto" w:fill="D9E2F3" w:themeFill="accent1" w:themeFillTint="33"/>
          </w:tcPr>
          <w:p w14:paraId="11A33451" w14:textId="77777777" w:rsidR="00B97A72" w:rsidRPr="00B97A72" w:rsidRDefault="00B97A72" w:rsidP="00246561">
            <w:pPr>
              <w:spacing w:before="120"/>
              <w:jc w:val="both"/>
              <w:rPr>
                <w:rFonts w:ascii="Times New Roman" w:hAnsi="Times New Roman" w:cs="Times New Roman"/>
                <w:b/>
                <w:sz w:val="24"/>
                <w:szCs w:val="24"/>
              </w:rPr>
            </w:pPr>
            <w:r w:rsidRPr="00B97A72">
              <w:rPr>
                <w:rFonts w:ascii="Times New Roman" w:hAnsi="Times New Roman" w:cs="Times New Roman"/>
                <w:b/>
                <w:sz w:val="24"/>
                <w:szCs w:val="24"/>
              </w:rPr>
              <w:t>Poticanje odraslih Roma za nastavak obrazovanja</w:t>
            </w:r>
          </w:p>
        </w:tc>
      </w:tr>
      <w:tr w:rsidR="00B97A72" w:rsidRPr="00B97A72" w14:paraId="410FF9C3" w14:textId="77777777" w:rsidTr="003D6238">
        <w:trPr>
          <w:trHeight w:val="912"/>
        </w:trPr>
        <w:tc>
          <w:tcPr>
            <w:tcW w:w="2002" w:type="dxa"/>
          </w:tcPr>
          <w:p w14:paraId="44674E44" w14:textId="77777777"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b/>
                <w:sz w:val="24"/>
                <w:szCs w:val="24"/>
              </w:rPr>
              <w:t>Aktivnosti:</w:t>
            </w:r>
          </w:p>
        </w:tc>
        <w:tc>
          <w:tcPr>
            <w:tcW w:w="7207" w:type="dxa"/>
          </w:tcPr>
          <w:p w14:paraId="06E5A63F" w14:textId="559260EB" w:rsidR="00B97A72" w:rsidRPr="00B97A72" w:rsidRDefault="00B97A72" w:rsidP="00246561">
            <w:pPr>
              <w:spacing w:after="120"/>
              <w:jc w:val="both"/>
              <w:rPr>
                <w:rFonts w:ascii="Times New Roman" w:hAnsi="Times New Roman" w:cs="Times New Roman"/>
                <w:color w:val="4472C4" w:themeColor="accent1"/>
                <w:sz w:val="24"/>
                <w:szCs w:val="24"/>
              </w:rPr>
            </w:pPr>
            <w:r w:rsidRPr="00B97A72">
              <w:rPr>
                <w:rFonts w:ascii="Times New Roman" w:hAnsi="Times New Roman" w:cs="Times New Roman"/>
                <w:sz w:val="24"/>
                <w:szCs w:val="24"/>
              </w:rPr>
              <w:t>Provesti pilot projekt uključivanja odraslih Roma u programe obrazovanja odraslih</w:t>
            </w:r>
            <w:r w:rsidR="00AA3E3A">
              <w:rPr>
                <w:rFonts w:ascii="Times New Roman" w:hAnsi="Times New Roman" w:cs="Times New Roman"/>
                <w:sz w:val="24"/>
                <w:szCs w:val="24"/>
              </w:rPr>
              <w:t xml:space="preserve"> </w:t>
            </w:r>
            <w:r w:rsidRPr="00B97A72">
              <w:rPr>
                <w:rFonts w:ascii="Times New Roman" w:hAnsi="Times New Roman" w:cs="Times New Roman"/>
                <w:sz w:val="24"/>
                <w:szCs w:val="24"/>
              </w:rPr>
              <w:t>i/ili nastavka obrazovanja u ustanovama za obrazovanje odraslih. Programi obuhvaćaju programe srednjoškolskog obrazovanja odraslih</w:t>
            </w:r>
            <w:r w:rsidR="00D802CC">
              <w:rPr>
                <w:rFonts w:ascii="Times New Roman" w:hAnsi="Times New Roman" w:cs="Times New Roman"/>
                <w:sz w:val="24"/>
                <w:szCs w:val="24"/>
              </w:rPr>
              <w:t>,</w:t>
            </w:r>
            <w:r w:rsidRPr="00B97A72">
              <w:rPr>
                <w:rFonts w:ascii="Times New Roman" w:hAnsi="Times New Roman" w:cs="Times New Roman"/>
                <w:sz w:val="24"/>
                <w:szCs w:val="24"/>
              </w:rPr>
              <w:t xml:space="preserve"> strukovnog obrazovanja i osposobljavanja</w:t>
            </w:r>
            <w:r w:rsidRPr="00B97A72">
              <w:rPr>
                <w:rFonts w:ascii="Times New Roman" w:hAnsi="Times New Roman" w:cs="Times New Roman"/>
                <w:color w:val="4472C4" w:themeColor="accent1"/>
                <w:sz w:val="24"/>
                <w:szCs w:val="24"/>
              </w:rPr>
              <w:t>.</w:t>
            </w:r>
          </w:p>
          <w:p w14:paraId="09390408" w14:textId="77777777" w:rsidR="00B97A72" w:rsidRPr="00B97A72" w:rsidRDefault="00B97A72" w:rsidP="00246561">
            <w:pPr>
              <w:spacing w:after="120"/>
              <w:jc w:val="both"/>
              <w:rPr>
                <w:rFonts w:ascii="Times New Roman" w:hAnsi="Times New Roman" w:cs="Times New Roman"/>
                <w:sz w:val="24"/>
                <w:szCs w:val="24"/>
              </w:rPr>
            </w:pPr>
            <w:r w:rsidRPr="00B97A72">
              <w:rPr>
                <w:rFonts w:ascii="Times New Roman" w:hAnsi="Times New Roman" w:cs="Times New Roman"/>
                <w:sz w:val="24"/>
                <w:szCs w:val="24"/>
              </w:rPr>
              <w:t xml:space="preserve">Za potrebe pilot projekta izradit će se program provedbe koji će sadržavati: broj i vrstu programa ponuđenih Romima (na temelju </w:t>
            </w:r>
            <w:r w:rsidRPr="00B97A72">
              <w:rPr>
                <w:rFonts w:ascii="Times New Roman" w:hAnsi="Times New Roman" w:cs="Times New Roman"/>
                <w:sz w:val="24"/>
                <w:szCs w:val="24"/>
              </w:rPr>
              <w:lastRenderedPageBreak/>
              <w:t xml:space="preserve">prethodne analize potreba), način prijave zainteresiranih i kriterije odabira, modele financiranja i sl. Prethodnu analizu potreba utvrditi u suradnji s Vijećem romske nacionalne manjine a ponudu programa u suradnji s ustanovama za obrazovanje odraslih. </w:t>
            </w:r>
          </w:p>
          <w:p w14:paraId="4D33389F" w14:textId="05A398FE" w:rsidR="00B97A72" w:rsidRPr="00B97A72" w:rsidRDefault="00B97A72" w:rsidP="00547ACE">
            <w:pPr>
              <w:jc w:val="both"/>
              <w:rPr>
                <w:rFonts w:ascii="Times New Roman" w:hAnsi="Times New Roman" w:cs="Times New Roman"/>
                <w:sz w:val="24"/>
                <w:szCs w:val="24"/>
              </w:rPr>
            </w:pPr>
            <w:r w:rsidRPr="00B97A72">
              <w:rPr>
                <w:rFonts w:ascii="Times New Roman" w:hAnsi="Times New Roman" w:cs="Times New Roman"/>
                <w:sz w:val="24"/>
                <w:szCs w:val="24"/>
              </w:rPr>
              <w:t xml:space="preserve">Informiranje Roma o mogućnosti uključivanja u programe obrazovanja  odraslih provesti u suradnji s Vijećem romske nacionalne manjine i </w:t>
            </w:r>
            <w:r w:rsidR="00F04669">
              <w:rPr>
                <w:rFonts w:ascii="Times New Roman" w:hAnsi="Times New Roman" w:cs="Times New Roman"/>
                <w:sz w:val="24"/>
                <w:szCs w:val="24"/>
              </w:rPr>
              <w:t xml:space="preserve">romskim </w:t>
            </w:r>
            <w:r w:rsidRPr="00B97A72">
              <w:rPr>
                <w:rFonts w:ascii="Times New Roman" w:hAnsi="Times New Roman" w:cs="Times New Roman"/>
                <w:sz w:val="24"/>
                <w:szCs w:val="24"/>
              </w:rPr>
              <w:t>organizacijama civilnog društva.</w:t>
            </w:r>
          </w:p>
        </w:tc>
      </w:tr>
      <w:tr w:rsidR="00B97A72" w:rsidRPr="00B97A72" w14:paraId="6CB22792" w14:textId="77777777" w:rsidTr="003D6238">
        <w:trPr>
          <w:trHeight w:val="455"/>
        </w:trPr>
        <w:tc>
          <w:tcPr>
            <w:tcW w:w="2002" w:type="dxa"/>
          </w:tcPr>
          <w:p w14:paraId="1CED8B0E"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lastRenderedPageBreak/>
              <w:t>Pokazatelji provedbe:</w:t>
            </w:r>
          </w:p>
        </w:tc>
        <w:tc>
          <w:tcPr>
            <w:tcW w:w="7207" w:type="dxa"/>
          </w:tcPr>
          <w:p w14:paraId="5FFC4A10" w14:textId="3090E72E" w:rsidR="00B97A72" w:rsidRPr="00B97A72" w:rsidRDefault="003B7168" w:rsidP="00E73544">
            <w:pPr>
              <w:jc w:val="both"/>
              <w:rPr>
                <w:rFonts w:ascii="Times New Roman" w:hAnsi="Times New Roman" w:cs="Times New Roman"/>
                <w:sz w:val="24"/>
                <w:szCs w:val="24"/>
              </w:rPr>
            </w:pPr>
            <w:r>
              <w:rPr>
                <w:rFonts w:ascii="Times New Roman" w:hAnsi="Times New Roman" w:cs="Times New Roman"/>
                <w:sz w:val="24"/>
                <w:szCs w:val="24"/>
              </w:rPr>
              <w:t>Izrađena analiza potreba za obrazovanje odraslih; i</w:t>
            </w:r>
            <w:r w:rsidR="00B97A72" w:rsidRPr="00B97A72">
              <w:rPr>
                <w:rFonts w:ascii="Times New Roman" w:hAnsi="Times New Roman" w:cs="Times New Roman"/>
                <w:sz w:val="24"/>
                <w:szCs w:val="24"/>
              </w:rPr>
              <w:t>zrađen program provedbe</w:t>
            </w:r>
            <w:r>
              <w:rPr>
                <w:rFonts w:ascii="Times New Roman" w:hAnsi="Times New Roman" w:cs="Times New Roman"/>
                <w:sz w:val="24"/>
                <w:szCs w:val="24"/>
              </w:rPr>
              <w:t xml:space="preserve"> pilot projekta</w:t>
            </w:r>
            <w:r w:rsidR="00B97A72" w:rsidRPr="00B97A72">
              <w:rPr>
                <w:rFonts w:ascii="Times New Roman" w:hAnsi="Times New Roman" w:cs="Times New Roman"/>
                <w:sz w:val="24"/>
                <w:szCs w:val="24"/>
              </w:rPr>
              <w:t xml:space="preserve">; broj </w:t>
            </w:r>
            <w:r w:rsidR="00F04669">
              <w:rPr>
                <w:rFonts w:ascii="Times New Roman" w:hAnsi="Times New Roman" w:cs="Times New Roman"/>
                <w:sz w:val="24"/>
                <w:szCs w:val="24"/>
              </w:rPr>
              <w:t>Roma</w:t>
            </w:r>
            <w:r w:rsidR="00B31B0F">
              <w:rPr>
                <w:rFonts w:ascii="Times New Roman" w:hAnsi="Times New Roman" w:cs="Times New Roman"/>
                <w:sz w:val="24"/>
                <w:szCs w:val="24"/>
              </w:rPr>
              <w:t xml:space="preserve"> iskazan</w:t>
            </w:r>
            <w:r w:rsidR="00B97A72" w:rsidRPr="00B97A72">
              <w:rPr>
                <w:rFonts w:ascii="Times New Roman" w:hAnsi="Times New Roman" w:cs="Times New Roman"/>
                <w:sz w:val="24"/>
                <w:szCs w:val="24"/>
              </w:rPr>
              <w:t xml:space="preserve"> po spolu uključenih u obrazovanje; broj </w:t>
            </w:r>
            <w:r w:rsidR="00F04669">
              <w:rPr>
                <w:rFonts w:ascii="Times New Roman" w:hAnsi="Times New Roman" w:cs="Times New Roman"/>
                <w:sz w:val="24"/>
                <w:szCs w:val="24"/>
              </w:rPr>
              <w:t>Roma</w:t>
            </w:r>
            <w:r w:rsidR="00B97A72" w:rsidRPr="00B97A72">
              <w:rPr>
                <w:rFonts w:ascii="Times New Roman" w:hAnsi="Times New Roman" w:cs="Times New Roman"/>
                <w:sz w:val="24"/>
                <w:szCs w:val="24"/>
              </w:rPr>
              <w:t xml:space="preserve"> </w:t>
            </w:r>
            <w:r w:rsidR="00B31B0F">
              <w:rPr>
                <w:rFonts w:ascii="Times New Roman" w:hAnsi="Times New Roman" w:cs="Times New Roman"/>
                <w:sz w:val="24"/>
                <w:szCs w:val="24"/>
              </w:rPr>
              <w:t xml:space="preserve">iskazan </w:t>
            </w:r>
            <w:r w:rsidR="00B97A72" w:rsidRPr="00B97A72">
              <w:rPr>
                <w:rFonts w:ascii="Times New Roman" w:hAnsi="Times New Roman" w:cs="Times New Roman"/>
                <w:sz w:val="24"/>
                <w:szCs w:val="24"/>
              </w:rPr>
              <w:t xml:space="preserve">po spolu koji su završili obrazovanje </w:t>
            </w:r>
          </w:p>
        </w:tc>
      </w:tr>
      <w:tr w:rsidR="00B97A72" w:rsidRPr="00B97A72" w14:paraId="3526FBC1" w14:textId="77777777" w:rsidTr="003D6238">
        <w:trPr>
          <w:trHeight w:val="455"/>
        </w:trPr>
        <w:tc>
          <w:tcPr>
            <w:tcW w:w="2002" w:type="dxa"/>
          </w:tcPr>
          <w:p w14:paraId="09A4EB20" w14:textId="77777777" w:rsidR="00B97A72" w:rsidRPr="00B97A72" w:rsidRDefault="00B97A72" w:rsidP="00B97A72">
            <w:pPr>
              <w:rPr>
                <w:rFonts w:ascii="Times New Roman" w:hAnsi="Times New Roman" w:cs="Times New Roman"/>
                <w:b/>
                <w:sz w:val="24"/>
                <w:szCs w:val="24"/>
              </w:rPr>
            </w:pPr>
            <w:r w:rsidRPr="00B97A72">
              <w:rPr>
                <w:rFonts w:ascii="Times New Roman" w:hAnsi="Times New Roman" w:cs="Times New Roman"/>
                <w:b/>
                <w:sz w:val="24"/>
                <w:szCs w:val="24"/>
              </w:rPr>
              <w:t>Nositelji:</w:t>
            </w:r>
          </w:p>
        </w:tc>
        <w:tc>
          <w:tcPr>
            <w:tcW w:w="7207" w:type="dxa"/>
          </w:tcPr>
          <w:p w14:paraId="16DCF16F" w14:textId="631A1716" w:rsidR="00B97A72" w:rsidRPr="00B97A72" w:rsidRDefault="00B97A72" w:rsidP="00EA6537">
            <w:pPr>
              <w:rPr>
                <w:rFonts w:ascii="Times New Roman" w:hAnsi="Times New Roman" w:cs="Times New Roman"/>
                <w:color w:val="FF0000"/>
                <w:sz w:val="24"/>
                <w:szCs w:val="24"/>
              </w:rPr>
            </w:pPr>
            <w:r w:rsidRPr="005F4A1D">
              <w:rPr>
                <w:rFonts w:ascii="Times New Roman" w:hAnsi="Times New Roman" w:cs="Times New Roman"/>
                <w:sz w:val="24"/>
                <w:szCs w:val="24"/>
              </w:rPr>
              <w:t xml:space="preserve">Gradski ured za </w:t>
            </w:r>
            <w:r w:rsidR="00EA6537" w:rsidRPr="005F4A1D">
              <w:rPr>
                <w:rFonts w:ascii="Times New Roman" w:hAnsi="Times New Roman" w:cs="Times New Roman"/>
                <w:sz w:val="24"/>
                <w:szCs w:val="24"/>
              </w:rPr>
              <w:t>kulturu i civilno društvo</w:t>
            </w:r>
          </w:p>
        </w:tc>
      </w:tr>
      <w:tr w:rsidR="00B97A72" w:rsidRPr="00B97A72" w14:paraId="2DAB1B97" w14:textId="77777777" w:rsidTr="003D6238">
        <w:tc>
          <w:tcPr>
            <w:tcW w:w="2002" w:type="dxa"/>
          </w:tcPr>
          <w:p w14:paraId="3394D914" w14:textId="77777777" w:rsidR="00B97A72" w:rsidRPr="00B97A72" w:rsidRDefault="00B97A72" w:rsidP="00B97A72">
            <w:pPr>
              <w:rPr>
                <w:rFonts w:ascii="Times New Roman" w:hAnsi="Times New Roman" w:cs="Times New Roman"/>
                <w:b/>
                <w:sz w:val="24"/>
                <w:szCs w:val="24"/>
              </w:rPr>
            </w:pPr>
            <w:proofErr w:type="spellStart"/>
            <w:r w:rsidRPr="00B97A72">
              <w:rPr>
                <w:rFonts w:ascii="Times New Roman" w:hAnsi="Times New Roman" w:cs="Times New Roman"/>
                <w:b/>
                <w:sz w:val="24"/>
                <w:szCs w:val="24"/>
              </w:rPr>
              <w:t>Sunositelji</w:t>
            </w:r>
            <w:proofErr w:type="spellEnd"/>
            <w:r w:rsidRPr="00B97A72">
              <w:rPr>
                <w:rFonts w:ascii="Times New Roman" w:hAnsi="Times New Roman" w:cs="Times New Roman"/>
                <w:b/>
                <w:sz w:val="24"/>
                <w:szCs w:val="24"/>
              </w:rPr>
              <w:t>:</w:t>
            </w:r>
          </w:p>
          <w:p w14:paraId="7058B66B" w14:textId="77777777" w:rsidR="00B97A72" w:rsidRPr="00B97A72" w:rsidRDefault="00B97A72" w:rsidP="00B97A72">
            <w:pPr>
              <w:rPr>
                <w:rFonts w:ascii="Times New Roman" w:hAnsi="Times New Roman" w:cs="Times New Roman"/>
                <w:sz w:val="24"/>
                <w:szCs w:val="24"/>
              </w:rPr>
            </w:pPr>
          </w:p>
        </w:tc>
        <w:tc>
          <w:tcPr>
            <w:tcW w:w="7207" w:type="dxa"/>
          </w:tcPr>
          <w:p w14:paraId="5ECE2DD6" w14:textId="7732E5F0" w:rsidR="00EA6537" w:rsidRDefault="00EA6537" w:rsidP="00B97A72">
            <w:pPr>
              <w:rPr>
                <w:rFonts w:ascii="Times New Roman" w:hAnsi="Times New Roman" w:cs="Times New Roman"/>
                <w:sz w:val="24"/>
                <w:szCs w:val="24"/>
              </w:rPr>
            </w:pPr>
            <w:r w:rsidRPr="005F4A1D">
              <w:rPr>
                <w:rFonts w:ascii="Times New Roman" w:hAnsi="Times New Roman" w:cs="Times New Roman"/>
                <w:sz w:val="24"/>
                <w:szCs w:val="24"/>
              </w:rPr>
              <w:t>Gradski ured za obrazovanje, sport i mlade</w:t>
            </w:r>
          </w:p>
          <w:p w14:paraId="165B2521" w14:textId="6D61DFA8" w:rsidR="00B97A72" w:rsidRP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Ustanove za obrazovanje odraslih</w:t>
            </w:r>
          </w:p>
          <w:p w14:paraId="65E87785" w14:textId="77777777" w:rsidR="00F04669" w:rsidRDefault="00F04669" w:rsidP="00F04669">
            <w:pPr>
              <w:rPr>
                <w:rFonts w:ascii="Times New Roman" w:hAnsi="Times New Roman" w:cs="Times New Roman"/>
                <w:sz w:val="24"/>
                <w:szCs w:val="24"/>
              </w:rPr>
            </w:pPr>
            <w:r>
              <w:rPr>
                <w:rFonts w:ascii="Times New Roman" w:hAnsi="Times New Roman" w:cs="Times New Roman"/>
                <w:sz w:val="24"/>
                <w:szCs w:val="24"/>
              </w:rPr>
              <w:t>Vijeće romske nacionalne manjine</w:t>
            </w:r>
          </w:p>
          <w:p w14:paraId="02486082" w14:textId="4BF3E016" w:rsidR="00B97A72" w:rsidRPr="00B97A72" w:rsidRDefault="00B97A72" w:rsidP="00F04669">
            <w:pPr>
              <w:rPr>
                <w:rFonts w:ascii="Times New Roman" w:hAnsi="Times New Roman" w:cs="Times New Roman"/>
                <w:sz w:val="24"/>
                <w:szCs w:val="24"/>
              </w:rPr>
            </w:pPr>
            <w:r w:rsidRPr="00B97A72">
              <w:rPr>
                <w:rFonts w:ascii="Times New Roman" w:hAnsi="Times New Roman" w:cs="Times New Roman"/>
                <w:sz w:val="24"/>
                <w:szCs w:val="24"/>
              </w:rPr>
              <w:t>Organizacije civilnog društva</w:t>
            </w:r>
          </w:p>
        </w:tc>
      </w:tr>
      <w:tr w:rsidR="00B97A72" w:rsidRPr="00B97A72" w14:paraId="7EE76B8C" w14:textId="77777777" w:rsidTr="00E73544">
        <w:trPr>
          <w:trHeight w:val="483"/>
        </w:trPr>
        <w:tc>
          <w:tcPr>
            <w:tcW w:w="2002" w:type="dxa"/>
          </w:tcPr>
          <w:p w14:paraId="0E993867" w14:textId="739267CF" w:rsidR="00B97A72" w:rsidRPr="00B97A72" w:rsidRDefault="00B97A72" w:rsidP="00547ACE">
            <w:pPr>
              <w:rPr>
                <w:rFonts w:ascii="Times New Roman" w:hAnsi="Times New Roman" w:cs="Times New Roman"/>
                <w:b/>
                <w:sz w:val="24"/>
                <w:szCs w:val="24"/>
              </w:rPr>
            </w:pPr>
            <w:r w:rsidRPr="00B97A72">
              <w:rPr>
                <w:rFonts w:ascii="Times New Roman" w:hAnsi="Times New Roman" w:cs="Times New Roman"/>
                <w:b/>
                <w:sz w:val="24"/>
                <w:szCs w:val="24"/>
              </w:rPr>
              <w:t>Rok</w:t>
            </w:r>
            <w:r w:rsidR="00547ACE">
              <w:rPr>
                <w:rFonts w:ascii="Times New Roman" w:hAnsi="Times New Roman" w:cs="Times New Roman"/>
                <w:b/>
                <w:sz w:val="24"/>
                <w:szCs w:val="24"/>
              </w:rPr>
              <w:t xml:space="preserve"> p</w:t>
            </w:r>
            <w:r w:rsidRPr="00B97A72">
              <w:rPr>
                <w:rFonts w:ascii="Times New Roman" w:hAnsi="Times New Roman" w:cs="Times New Roman"/>
                <w:b/>
                <w:sz w:val="24"/>
                <w:szCs w:val="24"/>
              </w:rPr>
              <w:t>rovedbe:</w:t>
            </w:r>
          </w:p>
        </w:tc>
        <w:tc>
          <w:tcPr>
            <w:tcW w:w="7207" w:type="dxa"/>
          </w:tcPr>
          <w:p w14:paraId="2715804A" w14:textId="48D3C4DA" w:rsidR="00B97A72" w:rsidRPr="00B97A72" w:rsidRDefault="005F4A1D" w:rsidP="00B97A72">
            <w:pPr>
              <w:rPr>
                <w:rFonts w:ascii="Times New Roman" w:hAnsi="Times New Roman" w:cs="Times New Roman"/>
                <w:sz w:val="24"/>
                <w:szCs w:val="24"/>
              </w:rPr>
            </w:pPr>
            <w:r>
              <w:rPr>
                <w:rFonts w:ascii="Times New Roman" w:hAnsi="Times New Roman" w:cs="Times New Roman"/>
                <w:sz w:val="24"/>
                <w:szCs w:val="24"/>
              </w:rPr>
              <w:t>2025. i 2026.</w:t>
            </w:r>
          </w:p>
        </w:tc>
      </w:tr>
      <w:tr w:rsidR="00B97A72" w:rsidRPr="00B97A72" w14:paraId="51AF3918" w14:textId="77777777" w:rsidTr="003D6238">
        <w:tc>
          <w:tcPr>
            <w:tcW w:w="2002" w:type="dxa"/>
          </w:tcPr>
          <w:p w14:paraId="0F15E3CE" w14:textId="2F4DCD42" w:rsidR="00B97A72" w:rsidRPr="00B97A72" w:rsidRDefault="006526AC" w:rsidP="00B97A72">
            <w:pPr>
              <w:rPr>
                <w:rFonts w:ascii="Times New Roman" w:hAnsi="Times New Roman" w:cs="Times New Roman"/>
                <w:b/>
                <w:sz w:val="24"/>
                <w:szCs w:val="24"/>
              </w:rPr>
            </w:pPr>
            <w:r>
              <w:rPr>
                <w:rFonts w:ascii="Times New Roman" w:hAnsi="Times New Roman" w:cs="Times New Roman"/>
                <w:b/>
                <w:sz w:val="24"/>
                <w:szCs w:val="24"/>
              </w:rPr>
              <w:t>I</w:t>
            </w:r>
            <w:r w:rsidR="00B97A72" w:rsidRPr="00B97A72">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241D649D" w14:textId="77777777" w:rsidR="00B97A72" w:rsidRDefault="00B97A72" w:rsidP="00B97A72">
            <w:pPr>
              <w:rPr>
                <w:rFonts w:ascii="Times New Roman" w:hAnsi="Times New Roman" w:cs="Times New Roman"/>
                <w:sz w:val="24"/>
                <w:szCs w:val="24"/>
              </w:rPr>
            </w:pPr>
            <w:r w:rsidRPr="00B97A72">
              <w:rPr>
                <w:rFonts w:ascii="Times New Roman" w:hAnsi="Times New Roman" w:cs="Times New Roman"/>
                <w:sz w:val="24"/>
                <w:szCs w:val="24"/>
              </w:rPr>
              <w:t>Proračun Grada Zagreba – razdjel nositelja mjere</w:t>
            </w:r>
          </w:p>
          <w:p w14:paraId="55D118BF" w14:textId="62DAE1D9" w:rsidR="00246561" w:rsidRPr="00B97A72" w:rsidRDefault="00246561" w:rsidP="00B97A72">
            <w:pPr>
              <w:rPr>
                <w:rFonts w:ascii="Times New Roman" w:hAnsi="Times New Roman" w:cs="Times New Roman"/>
                <w:sz w:val="24"/>
                <w:szCs w:val="24"/>
              </w:rPr>
            </w:pPr>
            <w:r>
              <w:rPr>
                <w:rFonts w:ascii="Times New Roman" w:hAnsi="Times New Roman" w:cs="Times New Roman"/>
                <w:sz w:val="24"/>
                <w:szCs w:val="24"/>
              </w:rPr>
              <w:t>EU fondovi</w:t>
            </w:r>
          </w:p>
        </w:tc>
      </w:tr>
    </w:tbl>
    <w:p w14:paraId="4A2E222A" w14:textId="77777777" w:rsidR="00B97A72" w:rsidRPr="00B97A72" w:rsidRDefault="00B97A72" w:rsidP="00B97A72">
      <w:pPr>
        <w:spacing w:after="0"/>
        <w:rPr>
          <w:b/>
          <w:bCs/>
        </w:rPr>
      </w:pPr>
    </w:p>
    <w:p w14:paraId="66E173EE" w14:textId="77777777" w:rsidR="00B97A72" w:rsidRPr="00B97A72" w:rsidRDefault="00B97A72" w:rsidP="00B97A72">
      <w:pPr>
        <w:spacing w:after="0"/>
        <w:ind w:left="720"/>
        <w:contextualSpacing/>
        <w:rPr>
          <w:b/>
          <w:bCs/>
          <w:color w:val="FF0000"/>
        </w:rPr>
      </w:pPr>
    </w:p>
    <w:p w14:paraId="685311DC" w14:textId="622525E3" w:rsidR="00EE4D4D" w:rsidRPr="00EE4D4D" w:rsidRDefault="00EE4D4D" w:rsidP="00EE4D4D">
      <w:pPr>
        <w:spacing w:line="240" w:lineRule="auto"/>
        <w:jc w:val="both"/>
        <w:rPr>
          <w:rFonts w:ascii="Times New Roman" w:hAnsi="Times New Roman" w:cs="Times New Roman"/>
          <w:b/>
          <w:sz w:val="24"/>
          <w:szCs w:val="24"/>
        </w:rPr>
      </w:pPr>
      <w:r w:rsidRPr="00EE4D4D">
        <w:rPr>
          <w:rFonts w:ascii="Times New Roman" w:hAnsi="Times New Roman" w:cs="Times New Roman"/>
          <w:b/>
          <w:sz w:val="24"/>
          <w:szCs w:val="24"/>
        </w:rPr>
        <w:t>CILJ 5. UČINKOVIT I JEDNAK PRISTUP ROMA KVALITETNOM, ODRŽIVOM ZAPOŠLJAVANJU</w:t>
      </w:r>
    </w:p>
    <w:p w14:paraId="55E10594" w14:textId="77777777" w:rsidR="00EE4D4D" w:rsidRPr="00EE4D4D" w:rsidRDefault="00EE4D4D" w:rsidP="00EE4D4D">
      <w:pPr>
        <w:spacing w:line="240" w:lineRule="auto"/>
        <w:jc w:val="both"/>
        <w:rPr>
          <w:rFonts w:ascii="Times New Roman" w:hAnsi="Times New Roman" w:cs="Times New Roman"/>
          <w:sz w:val="24"/>
          <w:szCs w:val="24"/>
        </w:rPr>
      </w:pPr>
      <w:bookmarkStart w:id="22" w:name="_Hlk153357796"/>
      <w:r w:rsidRPr="00EE4D4D">
        <w:rPr>
          <w:rFonts w:ascii="Times New Roman" w:hAnsi="Times New Roman" w:cs="Times New Roman"/>
          <w:b/>
          <w:sz w:val="24"/>
          <w:szCs w:val="24"/>
        </w:rPr>
        <w:t>POSEBAN CILJ 5.1.</w:t>
      </w:r>
      <w:r w:rsidRPr="00EE4D4D">
        <w:rPr>
          <w:rFonts w:ascii="Times New Roman" w:hAnsi="Times New Roman" w:cs="Times New Roman"/>
          <w:sz w:val="24"/>
          <w:szCs w:val="24"/>
        </w:rPr>
        <w:t xml:space="preserve"> POTICATI UKLJUČIVANJE ROMA U TRŽIŠTE RADA TE SMANJITI JAZ U ZAPOŠLJAVANJU IZMEĐU ROMA I OPĆE POPULACIJE</w:t>
      </w:r>
    </w:p>
    <w:tbl>
      <w:tblPr>
        <w:tblStyle w:val="TableGrid4"/>
        <w:tblW w:w="9209" w:type="dxa"/>
        <w:tblInd w:w="0" w:type="dxa"/>
        <w:tblLook w:val="04A0" w:firstRow="1" w:lastRow="0" w:firstColumn="1" w:lastColumn="0" w:noHBand="0" w:noVBand="1"/>
      </w:tblPr>
      <w:tblGrid>
        <w:gridCol w:w="2002"/>
        <w:gridCol w:w="7207"/>
      </w:tblGrid>
      <w:tr w:rsidR="00EE4D4D" w:rsidRPr="00EE4D4D" w14:paraId="20914F8E" w14:textId="77777777" w:rsidTr="003D6238">
        <w:trPr>
          <w:trHeight w:val="582"/>
        </w:trPr>
        <w:tc>
          <w:tcPr>
            <w:tcW w:w="20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9FE4BE" w14:textId="77777777" w:rsidR="00EE4D4D" w:rsidRPr="00EE4D4D" w:rsidRDefault="00EE4D4D" w:rsidP="00EE4D4D">
            <w:pPr>
              <w:rPr>
                <w:rFonts w:ascii="Times New Roman" w:hAnsi="Times New Roman" w:cs="Times New Roman"/>
                <w:b/>
                <w:sz w:val="24"/>
                <w:szCs w:val="24"/>
              </w:rPr>
            </w:pPr>
            <w:r w:rsidRPr="00EE4D4D">
              <w:rPr>
                <w:rFonts w:ascii="Times New Roman" w:hAnsi="Times New Roman" w:cs="Times New Roman"/>
                <w:b/>
                <w:sz w:val="24"/>
                <w:szCs w:val="24"/>
              </w:rPr>
              <w:t>Mjera 5.1.1.</w:t>
            </w:r>
          </w:p>
        </w:tc>
        <w:tc>
          <w:tcPr>
            <w:tcW w:w="720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172F07" w14:textId="77777777" w:rsidR="00EE4D4D" w:rsidRPr="00EE4D4D" w:rsidRDefault="00EE4D4D" w:rsidP="00EE4D4D">
            <w:pPr>
              <w:jc w:val="both"/>
              <w:rPr>
                <w:rFonts w:ascii="Times New Roman" w:hAnsi="Times New Roman" w:cs="Times New Roman"/>
                <w:b/>
                <w:sz w:val="24"/>
                <w:szCs w:val="24"/>
              </w:rPr>
            </w:pPr>
            <w:r w:rsidRPr="00EE4D4D">
              <w:rPr>
                <w:rFonts w:ascii="Times New Roman" w:hAnsi="Times New Roman" w:cs="Times New Roman"/>
                <w:b/>
                <w:sz w:val="24"/>
                <w:szCs w:val="24"/>
              </w:rPr>
              <w:t>Praćenje provedbe mjera za zapošljavanje Roma Hrvatskog zavoda za zapošljavanje – Područna služba Zagreb</w:t>
            </w:r>
          </w:p>
          <w:p w14:paraId="15740FDD" w14:textId="77777777" w:rsidR="00EE4D4D" w:rsidRPr="00EE4D4D" w:rsidRDefault="00EE4D4D" w:rsidP="00EE4D4D">
            <w:pPr>
              <w:jc w:val="both"/>
              <w:rPr>
                <w:rFonts w:ascii="Times New Roman" w:hAnsi="Times New Roman" w:cs="Times New Roman"/>
                <w:b/>
                <w:sz w:val="24"/>
                <w:szCs w:val="24"/>
              </w:rPr>
            </w:pPr>
            <w:r w:rsidRPr="00EE4D4D">
              <w:rPr>
                <w:rFonts w:ascii="Times New Roman" w:hAnsi="Times New Roman" w:cs="Times New Roman"/>
                <w:b/>
                <w:sz w:val="24"/>
                <w:szCs w:val="24"/>
              </w:rPr>
              <w:t xml:space="preserve"> </w:t>
            </w:r>
          </w:p>
        </w:tc>
      </w:tr>
      <w:tr w:rsidR="00EE4D4D" w:rsidRPr="00EE4D4D" w14:paraId="2A988568" w14:textId="77777777" w:rsidTr="00E73544">
        <w:trPr>
          <w:trHeight w:val="695"/>
        </w:trPr>
        <w:tc>
          <w:tcPr>
            <w:tcW w:w="2002" w:type="dxa"/>
            <w:tcBorders>
              <w:top w:val="single" w:sz="4" w:space="0" w:color="auto"/>
              <w:left w:val="single" w:sz="4" w:space="0" w:color="auto"/>
              <w:bottom w:val="single" w:sz="4" w:space="0" w:color="auto"/>
              <w:right w:val="single" w:sz="4" w:space="0" w:color="auto"/>
            </w:tcBorders>
            <w:hideMark/>
          </w:tcPr>
          <w:p w14:paraId="01A5ABE5" w14:textId="77777777" w:rsidR="00EE4D4D" w:rsidRPr="00E73544" w:rsidRDefault="00EE4D4D" w:rsidP="00EE4D4D">
            <w:pPr>
              <w:ind w:right="-930"/>
              <w:rPr>
                <w:rFonts w:ascii="Times New Roman" w:hAnsi="Times New Roman" w:cs="Times New Roman"/>
                <w:b/>
                <w:sz w:val="24"/>
                <w:szCs w:val="24"/>
              </w:rPr>
            </w:pPr>
            <w:r w:rsidRPr="00E73544">
              <w:rPr>
                <w:rFonts w:ascii="Times New Roman" w:hAnsi="Times New Roman" w:cs="Times New Roman"/>
                <w:b/>
                <w:sz w:val="24"/>
                <w:szCs w:val="24"/>
              </w:rPr>
              <w:t>Aktivnosti:</w:t>
            </w:r>
          </w:p>
        </w:tc>
        <w:tc>
          <w:tcPr>
            <w:tcW w:w="7207" w:type="dxa"/>
            <w:tcBorders>
              <w:top w:val="single" w:sz="4" w:space="0" w:color="auto"/>
              <w:left w:val="single" w:sz="4" w:space="0" w:color="auto"/>
              <w:bottom w:val="single" w:sz="4" w:space="0" w:color="auto"/>
              <w:right w:val="single" w:sz="4" w:space="0" w:color="auto"/>
            </w:tcBorders>
          </w:tcPr>
          <w:p w14:paraId="4BC0113C" w14:textId="532E9911" w:rsidR="00EE4D4D" w:rsidRPr="00EE4D4D" w:rsidRDefault="00EE4D4D" w:rsidP="00EE4D4D">
            <w:pPr>
              <w:spacing w:line="256" w:lineRule="auto"/>
              <w:rPr>
                <w:rFonts w:ascii="Times New Roman" w:hAnsi="Times New Roman" w:cs="Times New Roman"/>
                <w:sz w:val="24"/>
                <w:szCs w:val="24"/>
              </w:rPr>
            </w:pPr>
            <w:r w:rsidRPr="00EE4D4D">
              <w:rPr>
                <w:rFonts w:ascii="Times New Roman" w:hAnsi="Times New Roman" w:cs="Times New Roman"/>
                <w:sz w:val="24"/>
                <w:szCs w:val="24"/>
              </w:rPr>
              <w:t xml:space="preserve">Radi praćenja rezultata </w:t>
            </w:r>
            <w:r w:rsidR="00D3185E">
              <w:rPr>
                <w:rFonts w:ascii="Times New Roman" w:hAnsi="Times New Roman" w:cs="Times New Roman"/>
                <w:sz w:val="24"/>
                <w:szCs w:val="24"/>
              </w:rPr>
              <w:t xml:space="preserve">provedbe </w:t>
            </w:r>
            <w:r w:rsidRPr="00EE4D4D">
              <w:rPr>
                <w:rFonts w:ascii="Times New Roman" w:hAnsi="Times New Roman" w:cs="Times New Roman"/>
                <w:sz w:val="24"/>
                <w:szCs w:val="24"/>
              </w:rPr>
              <w:t xml:space="preserve">mjera za uključivanje Roma na tržište rada, prikupljati podatke od Hrvatskog zavoda za zapošljavanje – Područna služba Zagreb o: </w:t>
            </w:r>
          </w:p>
          <w:p w14:paraId="2262089C" w14:textId="77777777" w:rsidR="00EE4D4D" w:rsidRPr="00EE4D4D" w:rsidRDefault="00EE4D4D" w:rsidP="00E73544">
            <w:pPr>
              <w:numPr>
                <w:ilvl w:val="0"/>
                <w:numId w:val="9"/>
              </w:numPr>
              <w:contextualSpacing/>
              <w:jc w:val="both"/>
              <w:rPr>
                <w:rFonts w:ascii="Times New Roman" w:hAnsi="Times New Roman" w:cs="Times New Roman"/>
                <w:sz w:val="24"/>
                <w:szCs w:val="24"/>
              </w:rPr>
            </w:pPr>
            <w:r w:rsidRPr="00EE4D4D">
              <w:rPr>
                <w:rFonts w:ascii="Times New Roman" w:hAnsi="Times New Roman" w:cs="Times New Roman"/>
                <w:sz w:val="24"/>
                <w:szCs w:val="24"/>
              </w:rPr>
              <w:t xml:space="preserve">uključenosti Roma u aktivacijski program kojim se osnažuju i motiviraju za uključivanje u tržište rada. Program se sastoji od grupnog i individualnog rada, a radionice obuhvaćaju metode </w:t>
            </w:r>
            <w:proofErr w:type="spellStart"/>
            <w:r w:rsidRPr="00EE4D4D">
              <w:rPr>
                <w:rFonts w:ascii="Times New Roman" w:hAnsi="Times New Roman" w:cs="Times New Roman"/>
                <w:sz w:val="24"/>
                <w:szCs w:val="24"/>
              </w:rPr>
              <w:t>samoprocjene</w:t>
            </w:r>
            <w:proofErr w:type="spellEnd"/>
            <w:r w:rsidRPr="00EE4D4D">
              <w:rPr>
                <w:rFonts w:ascii="Times New Roman" w:hAnsi="Times New Roman" w:cs="Times New Roman"/>
                <w:sz w:val="24"/>
                <w:szCs w:val="24"/>
              </w:rPr>
              <w:t xml:space="preserve">, pisanje životopisa, priprema za razgovor s poslodavcem i sl. Cilj je osposobiti Rome za stjecanje praktičnih znanja i vještina potrebnih za njihovo aktivno uključivanje na tržište rada, te ojačati njihovu motivaciju za traženje i prihvaćanje zaposlenja. </w:t>
            </w:r>
          </w:p>
          <w:p w14:paraId="25F11780" w14:textId="77777777" w:rsidR="00EE4D4D" w:rsidRPr="00EE4D4D" w:rsidRDefault="00EE4D4D" w:rsidP="00E73544">
            <w:pPr>
              <w:numPr>
                <w:ilvl w:val="0"/>
                <w:numId w:val="9"/>
              </w:numPr>
              <w:contextualSpacing/>
              <w:jc w:val="both"/>
              <w:rPr>
                <w:rFonts w:ascii="Times New Roman" w:hAnsi="Times New Roman" w:cs="Times New Roman"/>
                <w:sz w:val="24"/>
                <w:szCs w:val="24"/>
              </w:rPr>
            </w:pPr>
            <w:r w:rsidRPr="00EE4D4D">
              <w:rPr>
                <w:rFonts w:ascii="Times New Roman" w:hAnsi="Times New Roman" w:cs="Times New Roman"/>
                <w:sz w:val="24"/>
                <w:szCs w:val="24"/>
              </w:rPr>
              <w:t>uključenosti Roma u program javnih radova - na poslovima društveno korisnog rada. Javni rad se odvija u ograničenom vremenskom razdoblju i on omogućuje sufinanciranje i financiranje zapošljavanja nezaposlenih osoba prijavljenih u evidenciju nezaposlenih osoba koju vodi Zavod.</w:t>
            </w:r>
          </w:p>
          <w:p w14:paraId="2D1F4046" w14:textId="77777777" w:rsidR="00EE4D4D" w:rsidRPr="00EE4D4D" w:rsidRDefault="00EE4D4D" w:rsidP="00E73544">
            <w:pPr>
              <w:numPr>
                <w:ilvl w:val="0"/>
                <w:numId w:val="9"/>
              </w:numPr>
              <w:contextualSpacing/>
              <w:jc w:val="both"/>
              <w:rPr>
                <w:rFonts w:ascii="Times New Roman" w:hAnsi="Times New Roman" w:cs="Times New Roman"/>
                <w:sz w:val="24"/>
                <w:szCs w:val="24"/>
              </w:rPr>
            </w:pPr>
            <w:r w:rsidRPr="00EE4D4D">
              <w:rPr>
                <w:rFonts w:ascii="Times New Roman" w:hAnsi="Times New Roman" w:cs="Times New Roman"/>
                <w:sz w:val="24"/>
                <w:szCs w:val="24"/>
              </w:rPr>
              <w:t xml:space="preserve">dodijeljenim potporama nezaposlenim Romima za samozapošljavanje pokretanjem vlastitog posla. Potpore se dodjeljuju za pokrivanje troškova za osnivanje i započinjanje poslovanja poslovnog subjekta. </w:t>
            </w:r>
          </w:p>
          <w:p w14:paraId="2800325B" w14:textId="266B3A48" w:rsidR="00EE4D4D" w:rsidRPr="00EE4D4D" w:rsidRDefault="00EE4D4D" w:rsidP="00E73544">
            <w:pPr>
              <w:numPr>
                <w:ilvl w:val="0"/>
                <w:numId w:val="9"/>
              </w:numPr>
              <w:contextualSpacing/>
              <w:jc w:val="both"/>
              <w:rPr>
                <w:rFonts w:ascii="Times New Roman" w:hAnsi="Times New Roman" w:cs="Times New Roman"/>
                <w:sz w:val="24"/>
                <w:szCs w:val="24"/>
              </w:rPr>
            </w:pPr>
            <w:r w:rsidRPr="00EE4D4D">
              <w:rPr>
                <w:rFonts w:ascii="Times New Roman" w:hAnsi="Times New Roman" w:cs="Times New Roman"/>
                <w:sz w:val="24"/>
                <w:szCs w:val="24"/>
              </w:rPr>
              <w:lastRenderedPageBreak/>
              <w:t xml:space="preserve">provedbi mjere Potpore za zapošljavanje, kojoj je cilj poticanje zapošljavanja osoba u nepovoljnom položaju, sufinanciranjem troška bruto I iznosa plaće poslodavcima. Ciljana skupina su osobe u nepovoljnom položaju, među kojima su  i Romi,  prijavljene u evidenciji nezaposlenih osoba koju vodi Zavod a korisnici su poslodavci -  fizičke ili pravne osobe. </w:t>
            </w:r>
          </w:p>
        </w:tc>
      </w:tr>
      <w:tr w:rsidR="00EE4D4D" w:rsidRPr="00EE4D4D" w14:paraId="02DE2376" w14:textId="77777777" w:rsidTr="003D6238">
        <w:trPr>
          <w:trHeight w:val="455"/>
        </w:trPr>
        <w:tc>
          <w:tcPr>
            <w:tcW w:w="2002" w:type="dxa"/>
            <w:tcBorders>
              <w:top w:val="single" w:sz="4" w:space="0" w:color="auto"/>
              <w:left w:val="single" w:sz="4" w:space="0" w:color="auto"/>
              <w:bottom w:val="single" w:sz="4" w:space="0" w:color="auto"/>
              <w:right w:val="single" w:sz="4" w:space="0" w:color="auto"/>
            </w:tcBorders>
            <w:hideMark/>
          </w:tcPr>
          <w:p w14:paraId="3842B109" w14:textId="77777777" w:rsidR="00EE4D4D" w:rsidRPr="00E73544" w:rsidRDefault="00EE4D4D" w:rsidP="00EE4D4D">
            <w:pPr>
              <w:rPr>
                <w:rFonts w:ascii="Times New Roman" w:hAnsi="Times New Roman" w:cs="Times New Roman"/>
                <w:b/>
                <w:sz w:val="24"/>
                <w:szCs w:val="24"/>
              </w:rPr>
            </w:pPr>
            <w:r w:rsidRPr="00E73544">
              <w:rPr>
                <w:rFonts w:ascii="Times New Roman" w:hAnsi="Times New Roman" w:cs="Times New Roman"/>
                <w:b/>
                <w:sz w:val="24"/>
                <w:szCs w:val="24"/>
              </w:rPr>
              <w:lastRenderedPageBreak/>
              <w:t>Pokazatelji provedbe:</w:t>
            </w:r>
          </w:p>
        </w:tc>
        <w:tc>
          <w:tcPr>
            <w:tcW w:w="7207" w:type="dxa"/>
            <w:tcBorders>
              <w:top w:val="single" w:sz="4" w:space="0" w:color="auto"/>
              <w:left w:val="single" w:sz="4" w:space="0" w:color="auto"/>
              <w:bottom w:val="single" w:sz="4" w:space="0" w:color="auto"/>
              <w:right w:val="single" w:sz="4" w:space="0" w:color="auto"/>
            </w:tcBorders>
            <w:hideMark/>
          </w:tcPr>
          <w:p w14:paraId="718E8055" w14:textId="5F41EA54" w:rsidR="00EE4D4D" w:rsidRPr="00EE4D4D" w:rsidRDefault="00EE4D4D" w:rsidP="00B31B0F">
            <w:pPr>
              <w:jc w:val="both"/>
              <w:rPr>
                <w:rFonts w:ascii="Times New Roman" w:hAnsi="Times New Roman" w:cs="Times New Roman"/>
                <w:sz w:val="24"/>
                <w:szCs w:val="24"/>
              </w:rPr>
            </w:pPr>
            <w:r w:rsidRPr="00EE4D4D">
              <w:rPr>
                <w:rFonts w:ascii="Times New Roman" w:hAnsi="Times New Roman" w:cs="Times New Roman"/>
                <w:sz w:val="24"/>
                <w:szCs w:val="24"/>
              </w:rPr>
              <w:t xml:space="preserve">Broj </w:t>
            </w:r>
            <w:r w:rsidR="00F04669">
              <w:rPr>
                <w:rFonts w:ascii="Times New Roman" w:hAnsi="Times New Roman" w:cs="Times New Roman"/>
                <w:sz w:val="24"/>
                <w:szCs w:val="24"/>
              </w:rPr>
              <w:t>Roma</w:t>
            </w:r>
            <w:r w:rsidRPr="00EE4D4D">
              <w:rPr>
                <w:rFonts w:ascii="Times New Roman" w:hAnsi="Times New Roman" w:cs="Times New Roman"/>
                <w:sz w:val="24"/>
                <w:szCs w:val="24"/>
              </w:rPr>
              <w:t xml:space="preserve"> </w:t>
            </w:r>
            <w:r w:rsidR="00B31B0F">
              <w:rPr>
                <w:rFonts w:ascii="Times New Roman" w:hAnsi="Times New Roman" w:cs="Times New Roman"/>
                <w:sz w:val="24"/>
                <w:szCs w:val="24"/>
              </w:rPr>
              <w:t xml:space="preserve">iskazan </w:t>
            </w:r>
            <w:r w:rsidRPr="00EE4D4D">
              <w:rPr>
                <w:rFonts w:ascii="Times New Roman" w:hAnsi="Times New Roman" w:cs="Times New Roman"/>
                <w:sz w:val="24"/>
                <w:szCs w:val="24"/>
              </w:rPr>
              <w:t xml:space="preserve">po dobi i spolu uključenih u aktivacijske programe; broj </w:t>
            </w:r>
            <w:r w:rsidR="00F04669">
              <w:rPr>
                <w:rFonts w:ascii="Times New Roman" w:hAnsi="Times New Roman" w:cs="Times New Roman"/>
                <w:sz w:val="24"/>
                <w:szCs w:val="24"/>
              </w:rPr>
              <w:t>Roma</w:t>
            </w:r>
            <w:r w:rsidR="00B31B0F">
              <w:rPr>
                <w:rFonts w:ascii="Times New Roman" w:hAnsi="Times New Roman" w:cs="Times New Roman"/>
                <w:sz w:val="24"/>
                <w:szCs w:val="24"/>
              </w:rPr>
              <w:t xml:space="preserve"> iskazan</w:t>
            </w:r>
            <w:r w:rsidRPr="00EE4D4D">
              <w:rPr>
                <w:rFonts w:ascii="Times New Roman" w:hAnsi="Times New Roman" w:cs="Times New Roman"/>
                <w:sz w:val="24"/>
                <w:szCs w:val="24"/>
              </w:rPr>
              <w:t xml:space="preserve"> po dobi i spolu uključenih u javne radove; broj </w:t>
            </w:r>
            <w:r w:rsidR="00F04669">
              <w:rPr>
                <w:rFonts w:ascii="Times New Roman" w:hAnsi="Times New Roman" w:cs="Times New Roman"/>
                <w:sz w:val="24"/>
                <w:szCs w:val="24"/>
              </w:rPr>
              <w:t>Roma</w:t>
            </w:r>
            <w:r w:rsidRPr="00EE4D4D">
              <w:rPr>
                <w:rFonts w:ascii="Times New Roman" w:hAnsi="Times New Roman" w:cs="Times New Roman"/>
                <w:sz w:val="24"/>
                <w:szCs w:val="24"/>
              </w:rPr>
              <w:t xml:space="preserve"> </w:t>
            </w:r>
            <w:r w:rsidR="00B31B0F">
              <w:rPr>
                <w:rFonts w:ascii="Times New Roman" w:hAnsi="Times New Roman" w:cs="Times New Roman"/>
                <w:sz w:val="24"/>
                <w:szCs w:val="24"/>
              </w:rPr>
              <w:t xml:space="preserve">iskazan </w:t>
            </w:r>
            <w:r w:rsidRPr="00EE4D4D">
              <w:rPr>
                <w:rFonts w:ascii="Times New Roman" w:hAnsi="Times New Roman" w:cs="Times New Roman"/>
                <w:sz w:val="24"/>
                <w:szCs w:val="24"/>
              </w:rPr>
              <w:t>po dobi i spolu kojima je dodijeljena potpora za samozapošljavanje; broj poslodavaca kojima je dodijeljena potpora za zapošljavanje Roma</w:t>
            </w:r>
            <w:r w:rsidR="00F04669">
              <w:rPr>
                <w:rFonts w:ascii="Times New Roman" w:hAnsi="Times New Roman" w:cs="Times New Roman"/>
                <w:sz w:val="24"/>
                <w:szCs w:val="24"/>
              </w:rPr>
              <w:t>;</w:t>
            </w:r>
            <w:r w:rsidRPr="00EE4D4D">
              <w:rPr>
                <w:rFonts w:ascii="Times New Roman" w:hAnsi="Times New Roman" w:cs="Times New Roman"/>
                <w:sz w:val="24"/>
                <w:szCs w:val="24"/>
              </w:rPr>
              <w:t xml:space="preserve"> broj </w:t>
            </w:r>
            <w:r w:rsidR="00F04669">
              <w:rPr>
                <w:rFonts w:ascii="Times New Roman" w:hAnsi="Times New Roman" w:cs="Times New Roman"/>
                <w:sz w:val="24"/>
                <w:szCs w:val="24"/>
              </w:rPr>
              <w:t>Roma</w:t>
            </w:r>
            <w:r w:rsidRPr="00EE4D4D">
              <w:rPr>
                <w:rFonts w:ascii="Times New Roman" w:hAnsi="Times New Roman" w:cs="Times New Roman"/>
                <w:sz w:val="24"/>
                <w:szCs w:val="24"/>
              </w:rPr>
              <w:t xml:space="preserve"> </w:t>
            </w:r>
            <w:r w:rsidR="00B31B0F">
              <w:rPr>
                <w:rFonts w:ascii="Times New Roman" w:hAnsi="Times New Roman" w:cs="Times New Roman"/>
                <w:sz w:val="24"/>
                <w:szCs w:val="24"/>
              </w:rPr>
              <w:t xml:space="preserve">iskazan </w:t>
            </w:r>
            <w:r w:rsidRPr="00EE4D4D">
              <w:rPr>
                <w:rFonts w:ascii="Times New Roman" w:hAnsi="Times New Roman" w:cs="Times New Roman"/>
                <w:sz w:val="24"/>
                <w:szCs w:val="24"/>
              </w:rPr>
              <w:t>po dobi i spolu koj</w:t>
            </w:r>
            <w:r w:rsidR="00B31B0F">
              <w:rPr>
                <w:rFonts w:ascii="Times New Roman" w:hAnsi="Times New Roman" w:cs="Times New Roman"/>
                <w:sz w:val="24"/>
                <w:szCs w:val="24"/>
              </w:rPr>
              <w:t>i</w:t>
            </w:r>
            <w:r w:rsidRPr="00EE4D4D">
              <w:rPr>
                <w:rFonts w:ascii="Times New Roman" w:hAnsi="Times New Roman" w:cs="Times New Roman"/>
                <w:sz w:val="24"/>
                <w:szCs w:val="24"/>
              </w:rPr>
              <w:t xml:space="preserve"> su zaposlen</w:t>
            </w:r>
            <w:r w:rsidR="00B31B0F">
              <w:rPr>
                <w:rFonts w:ascii="Times New Roman" w:hAnsi="Times New Roman" w:cs="Times New Roman"/>
                <w:sz w:val="24"/>
                <w:szCs w:val="24"/>
              </w:rPr>
              <w:t>i</w:t>
            </w:r>
            <w:r w:rsidRPr="00EE4D4D">
              <w:rPr>
                <w:rFonts w:ascii="Times New Roman" w:hAnsi="Times New Roman" w:cs="Times New Roman"/>
                <w:sz w:val="24"/>
                <w:szCs w:val="24"/>
              </w:rPr>
              <w:t xml:space="preserve"> temeljem mjere</w:t>
            </w:r>
          </w:p>
        </w:tc>
      </w:tr>
      <w:tr w:rsidR="00EE4D4D" w:rsidRPr="00EE4D4D" w14:paraId="5EDF308E" w14:textId="77777777" w:rsidTr="00E73544">
        <w:trPr>
          <w:trHeight w:val="581"/>
        </w:trPr>
        <w:tc>
          <w:tcPr>
            <w:tcW w:w="2002" w:type="dxa"/>
            <w:tcBorders>
              <w:top w:val="single" w:sz="4" w:space="0" w:color="auto"/>
              <w:left w:val="single" w:sz="4" w:space="0" w:color="auto"/>
              <w:bottom w:val="single" w:sz="4" w:space="0" w:color="auto"/>
              <w:right w:val="single" w:sz="4" w:space="0" w:color="auto"/>
            </w:tcBorders>
            <w:hideMark/>
          </w:tcPr>
          <w:p w14:paraId="1F030C9C" w14:textId="6CB487AE" w:rsidR="00EE4D4D" w:rsidRPr="00E73544" w:rsidRDefault="00EE4D4D" w:rsidP="00EE4D4D">
            <w:pPr>
              <w:rPr>
                <w:rFonts w:ascii="Times New Roman" w:hAnsi="Times New Roman" w:cs="Times New Roman"/>
                <w:b/>
                <w:sz w:val="24"/>
                <w:szCs w:val="24"/>
              </w:rPr>
            </w:pPr>
            <w:r w:rsidRPr="00E73544">
              <w:rPr>
                <w:rFonts w:ascii="Times New Roman" w:hAnsi="Times New Roman" w:cs="Times New Roman"/>
                <w:b/>
                <w:sz w:val="24"/>
                <w:szCs w:val="24"/>
              </w:rPr>
              <w:t>Nositelj:</w:t>
            </w:r>
          </w:p>
        </w:tc>
        <w:tc>
          <w:tcPr>
            <w:tcW w:w="7207" w:type="dxa"/>
            <w:tcBorders>
              <w:top w:val="single" w:sz="4" w:space="0" w:color="auto"/>
              <w:left w:val="single" w:sz="4" w:space="0" w:color="auto"/>
              <w:bottom w:val="single" w:sz="4" w:space="0" w:color="auto"/>
              <w:right w:val="single" w:sz="4" w:space="0" w:color="auto"/>
            </w:tcBorders>
          </w:tcPr>
          <w:p w14:paraId="53076CA1" w14:textId="5EB68042" w:rsidR="00EE4D4D" w:rsidRPr="00EE4D4D" w:rsidRDefault="00EE4D4D" w:rsidP="00EE4D4D">
            <w:pPr>
              <w:spacing w:line="300" w:lineRule="auto"/>
              <w:rPr>
                <w:rFonts w:ascii="Times New Roman" w:hAnsi="Times New Roman" w:cs="Times New Roman"/>
                <w:sz w:val="24"/>
                <w:szCs w:val="24"/>
              </w:rPr>
            </w:pPr>
            <w:r w:rsidRPr="00EE4D4D">
              <w:rPr>
                <w:rFonts w:ascii="Times New Roman" w:hAnsi="Times New Roman" w:cs="Times New Roman"/>
                <w:sz w:val="24"/>
                <w:szCs w:val="24"/>
              </w:rPr>
              <w:t>Hrvatski zavod za zapošljavanje – Područna služba Zagreb</w:t>
            </w:r>
          </w:p>
        </w:tc>
      </w:tr>
      <w:tr w:rsidR="00EE4D4D" w:rsidRPr="00EE4D4D" w14:paraId="183CD0FA" w14:textId="77777777" w:rsidTr="007D5D67">
        <w:trPr>
          <w:trHeight w:val="501"/>
        </w:trPr>
        <w:tc>
          <w:tcPr>
            <w:tcW w:w="2002" w:type="dxa"/>
            <w:tcBorders>
              <w:top w:val="single" w:sz="4" w:space="0" w:color="auto"/>
              <w:left w:val="single" w:sz="4" w:space="0" w:color="auto"/>
              <w:bottom w:val="single" w:sz="4" w:space="0" w:color="auto"/>
              <w:right w:val="single" w:sz="4" w:space="0" w:color="auto"/>
            </w:tcBorders>
          </w:tcPr>
          <w:p w14:paraId="3356B026" w14:textId="77777777" w:rsidR="00EE4D4D" w:rsidRPr="00E73544" w:rsidRDefault="00EE4D4D" w:rsidP="00EE4D4D">
            <w:pPr>
              <w:rPr>
                <w:rFonts w:ascii="Times New Roman" w:hAnsi="Times New Roman" w:cs="Times New Roman"/>
                <w:b/>
                <w:sz w:val="24"/>
                <w:szCs w:val="24"/>
              </w:rPr>
            </w:pPr>
            <w:proofErr w:type="spellStart"/>
            <w:r w:rsidRPr="00E73544">
              <w:rPr>
                <w:rFonts w:ascii="Times New Roman" w:hAnsi="Times New Roman" w:cs="Times New Roman"/>
                <w:b/>
                <w:sz w:val="24"/>
                <w:szCs w:val="24"/>
              </w:rPr>
              <w:t>Sunositelji</w:t>
            </w:r>
            <w:proofErr w:type="spellEnd"/>
            <w:r w:rsidRPr="00E73544">
              <w:rPr>
                <w:rFonts w:ascii="Times New Roman" w:hAnsi="Times New Roman" w:cs="Times New Roman"/>
                <w:b/>
                <w:sz w:val="24"/>
                <w:szCs w:val="24"/>
              </w:rPr>
              <w:t>:</w:t>
            </w:r>
          </w:p>
          <w:p w14:paraId="1FB05F40" w14:textId="77777777" w:rsidR="00EE4D4D" w:rsidRPr="00EE4D4D" w:rsidRDefault="00EE4D4D" w:rsidP="00EE4D4D">
            <w:pPr>
              <w:rPr>
                <w:rFonts w:ascii="Times New Roman" w:hAnsi="Times New Roman" w:cs="Times New Roman"/>
                <w:sz w:val="24"/>
                <w:szCs w:val="24"/>
              </w:rPr>
            </w:pPr>
          </w:p>
        </w:tc>
        <w:tc>
          <w:tcPr>
            <w:tcW w:w="7207" w:type="dxa"/>
            <w:tcBorders>
              <w:top w:val="single" w:sz="4" w:space="0" w:color="auto"/>
              <w:left w:val="single" w:sz="4" w:space="0" w:color="auto"/>
              <w:bottom w:val="single" w:sz="4" w:space="0" w:color="auto"/>
              <w:right w:val="single" w:sz="4" w:space="0" w:color="auto"/>
            </w:tcBorders>
            <w:hideMark/>
          </w:tcPr>
          <w:p w14:paraId="398AADDD" w14:textId="06BE9D3F" w:rsidR="00EE4D4D" w:rsidRPr="00EE4D4D" w:rsidRDefault="00EE4D4D" w:rsidP="007D5D67">
            <w:pPr>
              <w:rPr>
                <w:rFonts w:ascii="Times New Roman" w:hAnsi="Times New Roman" w:cs="Times New Roman"/>
                <w:sz w:val="24"/>
                <w:szCs w:val="24"/>
              </w:rPr>
            </w:pPr>
            <w:r w:rsidRPr="00EE4D4D">
              <w:rPr>
                <w:rFonts w:ascii="Times New Roman" w:hAnsi="Times New Roman" w:cs="Times New Roman"/>
                <w:sz w:val="24"/>
                <w:szCs w:val="24"/>
              </w:rPr>
              <w:t>Gradski ured za kulturu i civilno društvo</w:t>
            </w:r>
          </w:p>
        </w:tc>
      </w:tr>
      <w:tr w:rsidR="00EE4D4D" w:rsidRPr="00EE4D4D" w14:paraId="08E01AF6" w14:textId="77777777" w:rsidTr="003D6238">
        <w:tc>
          <w:tcPr>
            <w:tcW w:w="2002" w:type="dxa"/>
            <w:tcBorders>
              <w:top w:val="single" w:sz="4" w:space="0" w:color="auto"/>
              <w:left w:val="single" w:sz="4" w:space="0" w:color="auto"/>
              <w:bottom w:val="single" w:sz="4" w:space="0" w:color="auto"/>
              <w:right w:val="single" w:sz="4" w:space="0" w:color="auto"/>
            </w:tcBorders>
            <w:hideMark/>
          </w:tcPr>
          <w:p w14:paraId="7029CA8E" w14:textId="77777777" w:rsidR="00EE4D4D" w:rsidRPr="00E73544" w:rsidRDefault="00EE4D4D" w:rsidP="00EE4D4D">
            <w:pPr>
              <w:rPr>
                <w:rFonts w:ascii="Times New Roman" w:hAnsi="Times New Roman" w:cs="Times New Roman"/>
                <w:b/>
                <w:sz w:val="24"/>
                <w:szCs w:val="24"/>
              </w:rPr>
            </w:pPr>
            <w:r w:rsidRPr="00E73544">
              <w:rPr>
                <w:rFonts w:ascii="Times New Roman" w:hAnsi="Times New Roman" w:cs="Times New Roman"/>
                <w:b/>
                <w:sz w:val="24"/>
                <w:szCs w:val="24"/>
              </w:rPr>
              <w:t>Rok provedbe:</w:t>
            </w:r>
          </w:p>
        </w:tc>
        <w:tc>
          <w:tcPr>
            <w:tcW w:w="7207" w:type="dxa"/>
            <w:tcBorders>
              <w:top w:val="single" w:sz="4" w:space="0" w:color="auto"/>
              <w:left w:val="single" w:sz="4" w:space="0" w:color="auto"/>
              <w:bottom w:val="single" w:sz="4" w:space="0" w:color="auto"/>
              <w:right w:val="single" w:sz="4" w:space="0" w:color="auto"/>
            </w:tcBorders>
          </w:tcPr>
          <w:p w14:paraId="0E4C8B39" w14:textId="77777777" w:rsidR="00EE4D4D" w:rsidRPr="00EE4D4D" w:rsidRDefault="00EE4D4D" w:rsidP="00EE4D4D">
            <w:pPr>
              <w:rPr>
                <w:rFonts w:ascii="Times New Roman" w:hAnsi="Times New Roman" w:cs="Times New Roman"/>
                <w:sz w:val="24"/>
                <w:szCs w:val="24"/>
              </w:rPr>
            </w:pPr>
            <w:r w:rsidRPr="00EE4D4D">
              <w:rPr>
                <w:rFonts w:ascii="Times New Roman" w:hAnsi="Times New Roman" w:cs="Times New Roman"/>
                <w:sz w:val="24"/>
                <w:szCs w:val="24"/>
              </w:rPr>
              <w:t>kontinuirano</w:t>
            </w:r>
          </w:p>
          <w:p w14:paraId="2985B0E5" w14:textId="77777777" w:rsidR="00EE4D4D" w:rsidRPr="00EE4D4D" w:rsidRDefault="00EE4D4D" w:rsidP="00EE4D4D">
            <w:pPr>
              <w:rPr>
                <w:rFonts w:ascii="Times New Roman" w:hAnsi="Times New Roman" w:cs="Times New Roman"/>
                <w:sz w:val="24"/>
                <w:szCs w:val="24"/>
              </w:rPr>
            </w:pPr>
          </w:p>
        </w:tc>
      </w:tr>
      <w:tr w:rsidR="00EE4D4D" w:rsidRPr="00EE4D4D" w14:paraId="3BF7B28E" w14:textId="77777777" w:rsidTr="003D6238">
        <w:tc>
          <w:tcPr>
            <w:tcW w:w="2002" w:type="dxa"/>
            <w:tcBorders>
              <w:top w:val="single" w:sz="4" w:space="0" w:color="auto"/>
              <w:left w:val="single" w:sz="4" w:space="0" w:color="auto"/>
              <w:bottom w:val="single" w:sz="4" w:space="0" w:color="auto"/>
              <w:right w:val="single" w:sz="4" w:space="0" w:color="auto"/>
            </w:tcBorders>
            <w:hideMark/>
          </w:tcPr>
          <w:p w14:paraId="1876F3B6" w14:textId="7E206AE4" w:rsidR="00EE4D4D" w:rsidRPr="00E73544" w:rsidRDefault="006526AC" w:rsidP="00EE4D4D">
            <w:pPr>
              <w:rPr>
                <w:rFonts w:ascii="Times New Roman" w:hAnsi="Times New Roman" w:cs="Times New Roman"/>
                <w:b/>
                <w:sz w:val="24"/>
                <w:szCs w:val="24"/>
              </w:rPr>
            </w:pPr>
            <w:r>
              <w:rPr>
                <w:rFonts w:ascii="Times New Roman" w:hAnsi="Times New Roman" w:cs="Times New Roman"/>
                <w:b/>
                <w:sz w:val="24"/>
                <w:szCs w:val="24"/>
              </w:rPr>
              <w:t>I</w:t>
            </w:r>
            <w:r w:rsidR="00EE4D4D" w:rsidRPr="00E73544">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Borders>
              <w:top w:val="single" w:sz="4" w:space="0" w:color="auto"/>
              <w:left w:val="single" w:sz="4" w:space="0" w:color="auto"/>
              <w:bottom w:val="single" w:sz="4" w:space="0" w:color="auto"/>
              <w:right w:val="single" w:sz="4" w:space="0" w:color="auto"/>
            </w:tcBorders>
          </w:tcPr>
          <w:p w14:paraId="26704444" w14:textId="77777777" w:rsidR="00EE4D4D" w:rsidRPr="00EE4D4D" w:rsidRDefault="00EE4D4D" w:rsidP="00EE4D4D">
            <w:pPr>
              <w:rPr>
                <w:rFonts w:ascii="Times New Roman" w:hAnsi="Times New Roman" w:cs="Times New Roman"/>
                <w:sz w:val="24"/>
                <w:szCs w:val="24"/>
              </w:rPr>
            </w:pPr>
            <w:r w:rsidRPr="00EE4D4D">
              <w:rPr>
                <w:rFonts w:ascii="Times New Roman" w:hAnsi="Times New Roman" w:cs="Times New Roman"/>
                <w:sz w:val="24"/>
                <w:szCs w:val="24"/>
              </w:rPr>
              <w:t>Sredstva za redovitu djelatnost Hrvatskog zavoda za zapošljavanje – Područne službe Zagreb</w:t>
            </w:r>
          </w:p>
        </w:tc>
      </w:tr>
      <w:bookmarkEnd w:id="22"/>
    </w:tbl>
    <w:p w14:paraId="2889C0DD" w14:textId="77777777" w:rsidR="00EE4D4D" w:rsidRPr="00EE4D4D" w:rsidRDefault="00EE4D4D" w:rsidP="00EE4D4D">
      <w:pPr>
        <w:spacing w:after="0" w:line="240" w:lineRule="auto"/>
        <w:rPr>
          <w:rFonts w:ascii="Times New Roman" w:eastAsia="Times New Roman" w:hAnsi="Times New Roman" w:cs="Times New Roman"/>
          <w:sz w:val="24"/>
          <w:szCs w:val="24"/>
          <w:lang w:eastAsia="hr-HR"/>
        </w:rPr>
      </w:pPr>
    </w:p>
    <w:tbl>
      <w:tblPr>
        <w:tblStyle w:val="TableGrid4"/>
        <w:tblW w:w="9209" w:type="dxa"/>
        <w:tblInd w:w="0" w:type="dxa"/>
        <w:tblLook w:val="04A0" w:firstRow="1" w:lastRow="0" w:firstColumn="1" w:lastColumn="0" w:noHBand="0" w:noVBand="1"/>
      </w:tblPr>
      <w:tblGrid>
        <w:gridCol w:w="2002"/>
        <w:gridCol w:w="7207"/>
      </w:tblGrid>
      <w:tr w:rsidR="00EE4D4D" w:rsidRPr="00EE4D4D" w14:paraId="3D9A3024" w14:textId="77777777" w:rsidTr="003D6238">
        <w:trPr>
          <w:trHeight w:val="806"/>
        </w:trPr>
        <w:tc>
          <w:tcPr>
            <w:tcW w:w="20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B89881" w14:textId="77777777" w:rsidR="00EE4D4D" w:rsidRPr="00EE4D4D" w:rsidRDefault="00EE4D4D" w:rsidP="00EE4D4D">
            <w:pPr>
              <w:rPr>
                <w:rFonts w:ascii="Times New Roman" w:eastAsia="Times New Roman" w:hAnsi="Times New Roman" w:cs="Times New Roman"/>
                <w:b/>
                <w:sz w:val="24"/>
                <w:szCs w:val="24"/>
                <w:lang w:eastAsia="hr-HR"/>
              </w:rPr>
            </w:pPr>
            <w:r w:rsidRPr="00EE4D4D">
              <w:rPr>
                <w:rFonts w:ascii="Times New Roman" w:eastAsia="Times New Roman" w:hAnsi="Times New Roman" w:cs="Times New Roman"/>
                <w:b/>
                <w:sz w:val="24"/>
                <w:szCs w:val="24"/>
                <w:lang w:eastAsia="hr-HR"/>
              </w:rPr>
              <w:t>Mjera 5.1.2.</w:t>
            </w:r>
          </w:p>
        </w:tc>
        <w:tc>
          <w:tcPr>
            <w:tcW w:w="720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BF6BE0" w14:textId="77777777" w:rsidR="00EE4D4D" w:rsidRPr="00EE4D4D" w:rsidRDefault="00EE4D4D" w:rsidP="00EE4D4D">
            <w:pPr>
              <w:rPr>
                <w:rFonts w:ascii="Times New Roman" w:eastAsia="Times New Roman" w:hAnsi="Times New Roman" w:cs="Times New Roman"/>
                <w:b/>
                <w:sz w:val="24"/>
                <w:szCs w:val="24"/>
                <w:lang w:eastAsia="hr-HR"/>
              </w:rPr>
            </w:pPr>
            <w:r w:rsidRPr="00EE4D4D">
              <w:rPr>
                <w:rFonts w:ascii="Times New Roman" w:eastAsia="Times New Roman" w:hAnsi="Times New Roman" w:cs="Times New Roman"/>
                <w:b/>
                <w:sz w:val="24"/>
                <w:szCs w:val="24"/>
                <w:lang w:eastAsia="hr-HR"/>
              </w:rPr>
              <w:t>Jačanje socijalnih i stručnih kompetencija u cilju konkurentnosti i lakšeg uključivanje nezaposlenih Roma u tržište rada</w:t>
            </w:r>
          </w:p>
        </w:tc>
      </w:tr>
      <w:tr w:rsidR="00EE4D4D" w:rsidRPr="00EE4D4D" w14:paraId="06E24232" w14:textId="77777777" w:rsidTr="003D6238">
        <w:trPr>
          <w:trHeight w:val="1092"/>
        </w:trPr>
        <w:tc>
          <w:tcPr>
            <w:tcW w:w="2002" w:type="dxa"/>
            <w:tcBorders>
              <w:top w:val="single" w:sz="4" w:space="0" w:color="auto"/>
              <w:left w:val="single" w:sz="4" w:space="0" w:color="auto"/>
              <w:bottom w:val="single" w:sz="4" w:space="0" w:color="auto"/>
              <w:right w:val="single" w:sz="4" w:space="0" w:color="auto"/>
            </w:tcBorders>
            <w:hideMark/>
          </w:tcPr>
          <w:p w14:paraId="5F359EA8"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t>Aktivnosti:</w:t>
            </w:r>
          </w:p>
        </w:tc>
        <w:tc>
          <w:tcPr>
            <w:tcW w:w="7207" w:type="dxa"/>
            <w:tcBorders>
              <w:top w:val="single" w:sz="4" w:space="0" w:color="auto"/>
              <w:left w:val="single" w:sz="4" w:space="0" w:color="auto"/>
              <w:bottom w:val="single" w:sz="4" w:space="0" w:color="auto"/>
              <w:right w:val="single" w:sz="4" w:space="0" w:color="auto"/>
            </w:tcBorders>
          </w:tcPr>
          <w:p w14:paraId="57C3A01C" w14:textId="2DF034EE" w:rsidR="00EE4D4D" w:rsidRPr="00EE4D4D" w:rsidRDefault="00EE4D4D" w:rsidP="00246561">
            <w:pPr>
              <w:jc w:val="both"/>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Prijavljiva</w:t>
            </w:r>
            <w:r>
              <w:rPr>
                <w:rFonts w:ascii="Times New Roman" w:eastAsia="Times New Roman" w:hAnsi="Times New Roman" w:cs="Times New Roman"/>
                <w:sz w:val="24"/>
                <w:szCs w:val="24"/>
                <w:lang w:eastAsia="hr-HR"/>
              </w:rPr>
              <w:t>ti</w:t>
            </w:r>
            <w:r w:rsidRPr="00EE4D4D">
              <w:rPr>
                <w:rFonts w:ascii="Times New Roman" w:eastAsia="Times New Roman" w:hAnsi="Times New Roman" w:cs="Times New Roman"/>
                <w:sz w:val="24"/>
                <w:szCs w:val="24"/>
                <w:lang w:eastAsia="hr-HR"/>
              </w:rPr>
              <w:t xml:space="preserve"> projektn</w:t>
            </w:r>
            <w:r>
              <w:rPr>
                <w:rFonts w:ascii="Times New Roman" w:eastAsia="Times New Roman" w:hAnsi="Times New Roman" w:cs="Times New Roman"/>
                <w:sz w:val="24"/>
                <w:szCs w:val="24"/>
                <w:lang w:eastAsia="hr-HR"/>
              </w:rPr>
              <w:t>e</w:t>
            </w:r>
            <w:r w:rsidRPr="00EE4D4D">
              <w:rPr>
                <w:rFonts w:ascii="Times New Roman" w:eastAsia="Times New Roman" w:hAnsi="Times New Roman" w:cs="Times New Roman"/>
                <w:sz w:val="24"/>
                <w:szCs w:val="24"/>
                <w:lang w:eastAsia="hr-HR"/>
              </w:rPr>
              <w:t xml:space="preserve"> prijedlog</w:t>
            </w:r>
            <w:r>
              <w:rPr>
                <w:rFonts w:ascii="Times New Roman" w:eastAsia="Times New Roman" w:hAnsi="Times New Roman" w:cs="Times New Roman"/>
                <w:sz w:val="24"/>
                <w:szCs w:val="24"/>
                <w:lang w:eastAsia="hr-HR"/>
              </w:rPr>
              <w:t>e</w:t>
            </w:r>
            <w:r w:rsidRPr="00EE4D4D">
              <w:rPr>
                <w:rFonts w:ascii="Times New Roman" w:eastAsia="Times New Roman" w:hAnsi="Times New Roman" w:cs="Times New Roman"/>
                <w:sz w:val="24"/>
                <w:szCs w:val="24"/>
                <w:lang w:eastAsia="hr-HR"/>
              </w:rPr>
              <w:t xml:space="preserve"> na natječaje Europskog socijalnog fonda plus, Operativni program „Učinkoviti ljudski potencijali 2021.-2027.“, u cilju poboljšanja socijalnih i stručnih kompetencija, smanjenja socijalne isključenosti i lakšeg pristupa zaposlenju skupina u nepovoljnom položaju na tržištu rada, posebno žena i mladih Roma.</w:t>
            </w:r>
          </w:p>
        </w:tc>
      </w:tr>
      <w:tr w:rsidR="00EE4D4D" w:rsidRPr="00EE4D4D" w14:paraId="65B02BAD" w14:textId="77777777" w:rsidTr="003D6238">
        <w:trPr>
          <w:trHeight w:val="455"/>
        </w:trPr>
        <w:tc>
          <w:tcPr>
            <w:tcW w:w="2002" w:type="dxa"/>
            <w:tcBorders>
              <w:top w:val="single" w:sz="4" w:space="0" w:color="auto"/>
              <w:left w:val="single" w:sz="4" w:space="0" w:color="auto"/>
              <w:bottom w:val="single" w:sz="4" w:space="0" w:color="auto"/>
              <w:right w:val="single" w:sz="4" w:space="0" w:color="auto"/>
            </w:tcBorders>
            <w:hideMark/>
          </w:tcPr>
          <w:p w14:paraId="31121A7C"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t>Pokazatelji provedbe:</w:t>
            </w:r>
          </w:p>
        </w:tc>
        <w:tc>
          <w:tcPr>
            <w:tcW w:w="7207" w:type="dxa"/>
            <w:tcBorders>
              <w:top w:val="single" w:sz="4" w:space="0" w:color="auto"/>
              <w:left w:val="single" w:sz="4" w:space="0" w:color="auto"/>
              <w:bottom w:val="single" w:sz="4" w:space="0" w:color="auto"/>
              <w:right w:val="single" w:sz="4" w:space="0" w:color="auto"/>
            </w:tcBorders>
            <w:hideMark/>
          </w:tcPr>
          <w:p w14:paraId="1E8EC1DE" w14:textId="5E32A773" w:rsidR="00EE4D4D" w:rsidRPr="00EE4D4D" w:rsidRDefault="00EE4D4D" w:rsidP="00EE4D4D">
            <w:pPr>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 xml:space="preserve">Broj i vrsta odobrenih projekata; broj Roma </w:t>
            </w:r>
            <w:r w:rsidR="00B31B0F">
              <w:rPr>
                <w:rFonts w:ascii="Times New Roman" w:eastAsia="Times New Roman" w:hAnsi="Times New Roman" w:cs="Times New Roman"/>
                <w:sz w:val="24"/>
                <w:szCs w:val="24"/>
                <w:lang w:eastAsia="hr-HR"/>
              </w:rPr>
              <w:t xml:space="preserve">iskazan </w:t>
            </w:r>
            <w:r w:rsidRPr="00EE4D4D">
              <w:rPr>
                <w:rFonts w:ascii="Times New Roman" w:eastAsia="Times New Roman" w:hAnsi="Times New Roman" w:cs="Times New Roman"/>
                <w:sz w:val="24"/>
                <w:szCs w:val="24"/>
                <w:lang w:eastAsia="hr-HR"/>
              </w:rPr>
              <w:t>po spolu uključenih u projekte</w:t>
            </w:r>
          </w:p>
        </w:tc>
      </w:tr>
      <w:tr w:rsidR="00EE4D4D" w:rsidRPr="00EE4D4D" w14:paraId="6CDFAE77" w14:textId="77777777" w:rsidTr="003D6238">
        <w:trPr>
          <w:trHeight w:val="455"/>
        </w:trPr>
        <w:tc>
          <w:tcPr>
            <w:tcW w:w="2002" w:type="dxa"/>
            <w:tcBorders>
              <w:top w:val="single" w:sz="4" w:space="0" w:color="auto"/>
              <w:left w:val="single" w:sz="4" w:space="0" w:color="auto"/>
              <w:bottom w:val="single" w:sz="4" w:space="0" w:color="auto"/>
              <w:right w:val="single" w:sz="4" w:space="0" w:color="auto"/>
            </w:tcBorders>
            <w:hideMark/>
          </w:tcPr>
          <w:p w14:paraId="3288775F"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t>Nositelj:</w:t>
            </w:r>
          </w:p>
        </w:tc>
        <w:tc>
          <w:tcPr>
            <w:tcW w:w="7207" w:type="dxa"/>
            <w:tcBorders>
              <w:top w:val="single" w:sz="4" w:space="0" w:color="auto"/>
              <w:left w:val="single" w:sz="4" w:space="0" w:color="auto"/>
              <w:bottom w:val="single" w:sz="4" w:space="0" w:color="auto"/>
              <w:right w:val="single" w:sz="4" w:space="0" w:color="auto"/>
            </w:tcBorders>
          </w:tcPr>
          <w:p w14:paraId="38584417" w14:textId="77777777" w:rsidR="00EE4D4D" w:rsidRPr="00EE4D4D" w:rsidRDefault="00EE4D4D" w:rsidP="00096D74">
            <w:pPr>
              <w:jc w:val="both"/>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Gradski ured za kulturu i civilno društvo</w:t>
            </w:r>
          </w:p>
          <w:p w14:paraId="6555CF81" w14:textId="77777777" w:rsidR="003B0E99" w:rsidRPr="003B0E99" w:rsidRDefault="003B0E99" w:rsidP="00096D74">
            <w:pPr>
              <w:jc w:val="both"/>
              <w:rPr>
                <w:rFonts w:ascii="Times New Roman" w:eastAsia="Times New Roman" w:hAnsi="Times New Roman" w:cs="Times New Roman"/>
                <w:sz w:val="24"/>
                <w:szCs w:val="24"/>
                <w:lang w:eastAsia="hr-HR"/>
              </w:rPr>
            </w:pPr>
            <w:r w:rsidRPr="003B0E99">
              <w:rPr>
                <w:rFonts w:ascii="Times New Roman" w:eastAsia="Times New Roman" w:hAnsi="Times New Roman" w:cs="Times New Roman"/>
                <w:sz w:val="24"/>
                <w:szCs w:val="24"/>
                <w:lang w:eastAsia="hr-HR"/>
              </w:rPr>
              <w:t>Gradski ured za obrazovanje, sport i mlade</w:t>
            </w:r>
          </w:p>
          <w:p w14:paraId="7CB2A7E3" w14:textId="28066620" w:rsidR="00EE4D4D" w:rsidRPr="00EE4D4D" w:rsidRDefault="003B0E99" w:rsidP="00096D74">
            <w:pPr>
              <w:jc w:val="both"/>
              <w:rPr>
                <w:rFonts w:ascii="Times New Roman" w:eastAsia="Times New Roman" w:hAnsi="Times New Roman" w:cs="Times New Roman"/>
                <w:sz w:val="24"/>
                <w:szCs w:val="24"/>
                <w:lang w:eastAsia="hr-HR"/>
              </w:rPr>
            </w:pPr>
            <w:r w:rsidRPr="003B0E99">
              <w:rPr>
                <w:rFonts w:ascii="Times New Roman" w:eastAsia="Times New Roman" w:hAnsi="Times New Roman" w:cs="Times New Roman"/>
                <w:sz w:val="24"/>
                <w:szCs w:val="24"/>
                <w:lang w:eastAsia="hr-HR"/>
              </w:rPr>
              <w:t>Gradski ured za socijalnu zaštitu, zdravstvo, branitelje i osobe s invaliditetom</w:t>
            </w:r>
          </w:p>
        </w:tc>
      </w:tr>
      <w:tr w:rsidR="00EE4D4D" w:rsidRPr="00EE4D4D" w14:paraId="423BE320" w14:textId="77777777" w:rsidTr="003B0E99">
        <w:trPr>
          <w:trHeight w:val="665"/>
        </w:trPr>
        <w:tc>
          <w:tcPr>
            <w:tcW w:w="2002" w:type="dxa"/>
            <w:tcBorders>
              <w:top w:val="single" w:sz="4" w:space="0" w:color="auto"/>
              <w:left w:val="single" w:sz="4" w:space="0" w:color="auto"/>
              <w:bottom w:val="single" w:sz="4" w:space="0" w:color="auto"/>
              <w:right w:val="single" w:sz="4" w:space="0" w:color="auto"/>
            </w:tcBorders>
          </w:tcPr>
          <w:p w14:paraId="5C3506F0" w14:textId="77777777" w:rsidR="00EE4D4D" w:rsidRPr="00E73544" w:rsidRDefault="00EE4D4D" w:rsidP="00EE4D4D">
            <w:pPr>
              <w:rPr>
                <w:rFonts w:ascii="Times New Roman" w:eastAsia="Times New Roman" w:hAnsi="Times New Roman" w:cs="Times New Roman"/>
                <w:b/>
                <w:sz w:val="24"/>
                <w:szCs w:val="24"/>
                <w:lang w:eastAsia="hr-HR"/>
              </w:rPr>
            </w:pPr>
            <w:proofErr w:type="spellStart"/>
            <w:r w:rsidRPr="00E73544">
              <w:rPr>
                <w:rFonts w:ascii="Times New Roman" w:eastAsia="Times New Roman" w:hAnsi="Times New Roman" w:cs="Times New Roman"/>
                <w:b/>
                <w:sz w:val="24"/>
                <w:szCs w:val="24"/>
                <w:lang w:eastAsia="hr-HR"/>
              </w:rPr>
              <w:t>Sunositelji</w:t>
            </w:r>
            <w:proofErr w:type="spellEnd"/>
            <w:r w:rsidRPr="00E73544">
              <w:rPr>
                <w:rFonts w:ascii="Times New Roman" w:eastAsia="Times New Roman" w:hAnsi="Times New Roman" w:cs="Times New Roman"/>
                <w:b/>
                <w:sz w:val="24"/>
                <w:szCs w:val="24"/>
                <w:lang w:eastAsia="hr-HR"/>
              </w:rPr>
              <w:t>:</w:t>
            </w:r>
          </w:p>
          <w:p w14:paraId="7957FAD4" w14:textId="77777777" w:rsidR="00EE4D4D" w:rsidRPr="00EE4D4D" w:rsidRDefault="00EE4D4D" w:rsidP="00EE4D4D">
            <w:pPr>
              <w:rPr>
                <w:rFonts w:ascii="Times New Roman" w:eastAsia="Times New Roman" w:hAnsi="Times New Roman" w:cs="Times New Roman"/>
                <w:sz w:val="24"/>
                <w:szCs w:val="24"/>
                <w:lang w:eastAsia="hr-HR"/>
              </w:rPr>
            </w:pPr>
          </w:p>
        </w:tc>
        <w:tc>
          <w:tcPr>
            <w:tcW w:w="7207" w:type="dxa"/>
            <w:tcBorders>
              <w:top w:val="single" w:sz="4" w:space="0" w:color="auto"/>
              <w:left w:val="single" w:sz="4" w:space="0" w:color="auto"/>
              <w:bottom w:val="single" w:sz="4" w:space="0" w:color="auto"/>
              <w:right w:val="single" w:sz="4" w:space="0" w:color="auto"/>
            </w:tcBorders>
            <w:hideMark/>
          </w:tcPr>
          <w:p w14:paraId="5D05CAA4" w14:textId="4C7F8EC0" w:rsidR="00EE4D4D" w:rsidRPr="00EE4D4D" w:rsidRDefault="003B0E99" w:rsidP="003B0E99">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r>
      <w:tr w:rsidR="00EE4D4D" w:rsidRPr="00EE4D4D" w14:paraId="37FB4605" w14:textId="77777777" w:rsidTr="00E73544">
        <w:trPr>
          <w:trHeight w:val="446"/>
        </w:trPr>
        <w:tc>
          <w:tcPr>
            <w:tcW w:w="2002" w:type="dxa"/>
            <w:tcBorders>
              <w:top w:val="single" w:sz="4" w:space="0" w:color="auto"/>
              <w:left w:val="single" w:sz="4" w:space="0" w:color="auto"/>
              <w:bottom w:val="single" w:sz="4" w:space="0" w:color="auto"/>
              <w:right w:val="single" w:sz="4" w:space="0" w:color="auto"/>
            </w:tcBorders>
            <w:hideMark/>
          </w:tcPr>
          <w:p w14:paraId="0E850B89"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t>Rok provedbe:</w:t>
            </w:r>
          </w:p>
        </w:tc>
        <w:tc>
          <w:tcPr>
            <w:tcW w:w="7207" w:type="dxa"/>
            <w:tcBorders>
              <w:top w:val="single" w:sz="4" w:space="0" w:color="auto"/>
              <w:left w:val="single" w:sz="4" w:space="0" w:color="auto"/>
              <w:bottom w:val="single" w:sz="4" w:space="0" w:color="auto"/>
              <w:right w:val="single" w:sz="4" w:space="0" w:color="auto"/>
            </w:tcBorders>
          </w:tcPr>
          <w:p w14:paraId="21183022" w14:textId="34FEBF98" w:rsidR="00EE4D4D" w:rsidRPr="00EE4D4D" w:rsidRDefault="005F4A1D" w:rsidP="00EE4D4D">
            <w:pPr>
              <w:rPr>
                <w:rFonts w:ascii="Times New Roman" w:eastAsia="Times New Roman" w:hAnsi="Times New Roman" w:cs="Times New Roman"/>
                <w:sz w:val="24"/>
                <w:szCs w:val="24"/>
                <w:lang w:eastAsia="hr-HR"/>
              </w:rPr>
            </w:pPr>
            <w:r>
              <w:rPr>
                <w:rFonts w:ascii="Times New Roman" w:hAnsi="Times New Roman" w:cs="Times New Roman"/>
                <w:sz w:val="24"/>
                <w:szCs w:val="24"/>
              </w:rPr>
              <w:t>2025., 2026. i 2027.</w:t>
            </w:r>
          </w:p>
        </w:tc>
      </w:tr>
      <w:tr w:rsidR="00EE4D4D" w:rsidRPr="00EE4D4D" w14:paraId="3519A251" w14:textId="77777777" w:rsidTr="003D6238">
        <w:tc>
          <w:tcPr>
            <w:tcW w:w="2002" w:type="dxa"/>
            <w:tcBorders>
              <w:top w:val="single" w:sz="4" w:space="0" w:color="auto"/>
              <w:left w:val="single" w:sz="4" w:space="0" w:color="auto"/>
              <w:bottom w:val="single" w:sz="4" w:space="0" w:color="auto"/>
              <w:right w:val="single" w:sz="4" w:space="0" w:color="auto"/>
            </w:tcBorders>
            <w:hideMark/>
          </w:tcPr>
          <w:p w14:paraId="3DB9F41A" w14:textId="676FEAEE" w:rsidR="00EE4D4D" w:rsidRPr="00E73544" w:rsidRDefault="006526AC" w:rsidP="00EE4D4D">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00EE4D4D" w:rsidRPr="00E73544">
              <w:rPr>
                <w:rFonts w:ascii="Times New Roman" w:eastAsia="Times New Roman" w:hAnsi="Times New Roman" w:cs="Times New Roman"/>
                <w:b/>
                <w:sz w:val="24"/>
                <w:szCs w:val="24"/>
                <w:lang w:eastAsia="hr-HR"/>
              </w:rPr>
              <w:t>zvori financiranja</w:t>
            </w:r>
            <w:r>
              <w:rPr>
                <w:rFonts w:ascii="Times New Roman" w:eastAsia="Times New Roman" w:hAnsi="Times New Roman" w:cs="Times New Roman"/>
                <w:b/>
                <w:sz w:val="24"/>
                <w:szCs w:val="24"/>
                <w:lang w:eastAsia="hr-HR"/>
              </w:rPr>
              <w:t>:</w:t>
            </w:r>
          </w:p>
        </w:tc>
        <w:tc>
          <w:tcPr>
            <w:tcW w:w="7207" w:type="dxa"/>
            <w:tcBorders>
              <w:top w:val="single" w:sz="4" w:space="0" w:color="auto"/>
              <w:left w:val="single" w:sz="4" w:space="0" w:color="auto"/>
              <w:bottom w:val="single" w:sz="4" w:space="0" w:color="auto"/>
              <w:right w:val="single" w:sz="4" w:space="0" w:color="auto"/>
            </w:tcBorders>
          </w:tcPr>
          <w:p w14:paraId="4CFD569A" w14:textId="77777777" w:rsidR="00246561" w:rsidRDefault="00246561" w:rsidP="00EE4D4D">
            <w:pPr>
              <w:rPr>
                <w:rFonts w:ascii="Times New Roman" w:eastAsia="Times New Roman" w:hAnsi="Times New Roman" w:cs="Times New Roman"/>
                <w:sz w:val="24"/>
                <w:szCs w:val="24"/>
                <w:lang w:eastAsia="hr-HR"/>
              </w:rPr>
            </w:pPr>
          </w:p>
          <w:p w14:paraId="21D64B76" w14:textId="02172544" w:rsidR="00EE4D4D" w:rsidRPr="00EE4D4D" w:rsidRDefault="00EE4D4D" w:rsidP="00EE4D4D">
            <w:pPr>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EU fondovi</w:t>
            </w:r>
          </w:p>
        </w:tc>
      </w:tr>
    </w:tbl>
    <w:p w14:paraId="3374DCF6" w14:textId="635F7021" w:rsidR="00EE4D4D" w:rsidRDefault="00EE4D4D" w:rsidP="00EE4D4D">
      <w:pPr>
        <w:spacing w:after="0" w:line="257" w:lineRule="auto"/>
      </w:pPr>
      <w:bookmarkStart w:id="23" w:name="_Hlk158632321"/>
    </w:p>
    <w:p w14:paraId="302A5AAF" w14:textId="77777777" w:rsidR="00A41A7A" w:rsidRPr="00EE4D4D" w:rsidRDefault="00A41A7A" w:rsidP="00EE4D4D">
      <w:pPr>
        <w:spacing w:after="0" w:line="257" w:lineRule="auto"/>
      </w:pPr>
    </w:p>
    <w:tbl>
      <w:tblPr>
        <w:tblStyle w:val="TableGrid4"/>
        <w:tblW w:w="9209" w:type="dxa"/>
        <w:tblInd w:w="0" w:type="dxa"/>
        <w:tblLook w:val="04A0" w:firstRow="1" w:lastRow="0" w:firstColumn="1" w:lastColumn="0" w:noHBand="0" w:noVBand="1"/>
      </w:tblPr>
      <w:tblGrid>
        <w:gridCol w:w="2002"/>
        <w:gridCol w:w="7207"/>
      </w:tblGrid>
      <w:tr w:rsidR="00EE4D4D" w:rsidRPr="00EE4D4D" w14:paraId="37565F57" w14:textId="77777777" w:rsidTr="003D6238">
        <w:trPr>
          <w:trHeight w:val="662"/>
        </w:trPr>
        <w:tc>
          <w:tcPr>
            <w:tcW w:w="20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4D938C" w14:textId="77777777" w:rsidR="00EE4D4D" w:rsidRPr="00EE4D4D" w:rsidRDefault="00EE4D4D" w:rsidP="00EE4D4D">
            <w:pPr>
              <w:rPr>
                <w:rFonts w:ascii="Times New Roman" w:eastAsia="Times New Roman" w:hAnsi="Times New Roman" w:cs="Times New Roman"/>
                <w:b/>
                <w:sz w:val="24"/>
                <w:szCs w:val="24"/>
                <w:lang w:eastAsia="hr-HR"/>
              </w:rPr>
            </w:pPr>
            <w:r w:rsidRPr="00EE4D4D">
              <w:rPr>
                <w:rFonts w:ascii="Times New Roman" w:eastAsia="Times New Roman" w:hAnsi="Times New Roman" w:cs="Times New Roman"/>
                <w:b/>
                <w:sz w:val="24"/>
                <w:szCs w:val="24"/>
                <w:lang w:eastAsia="hr-HR"/>
              </w:rPr>
              <w:t>Mjera 5.1.3.</w:t>
            </w:r>
          </w:p>
        </w:tc>
        <w:tc>
          <w:tcPr>
            <w:tcW w:w="720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2234F5" w14:textId="77777777" w:rsidR="00EE4D4D" w:rsidRPr="00EE4D4D" w:rsidRDefault="00EE4D4D" w:rsidP="00EE4D4D">
            <w:pPr>
              <w:rPr>
                <w:rFonts w:ascii="Times New Roman" w:eastAsia="Times New Roman" w:hAnsi="Times New Roman" w:cs="Times New Roman"/>
                <w:b/>
                <w:sz w:val="24"/>
                <w:szCs w:val="24"/>
                <w:lang w:eastAsia="hr-HR"/>
              </w:rPr>
            </w:pPr>
            <w:r w:rsidRPr="00EE4D4D">
              <w:rPr>
                <w:rFonts w:ascii="Times New Roman" w:eastAsia="Times New Roman" w:hAnsi="Times New Roman" w:cs="Times New Roman"/>
                <w:b/>
                <w:sz w:val="24"/>
                <w:szCs w:val="24"/>
                <w:lang w:eastAsia="hr-HR"/>
              </w:rPr>
              <w:t xml:space="preserve">Poticanje zapošljavanja Roma u podružnicama Zagrebačkog holdinga </w:t>
            </w:r>
          </w:p>
        </w:tc>
      </w:tr>
      <w:tr w:rsidR="00EE4D4D" w:rsidRPr="00EE4D4D" w14:paraId="6F9B2823" w14:textId="77777777" w:rsidTr="003D6238">
        <w:trPr>
          <w:trHeight w:val="1092"/>
        </w:trPr>
        <w:tc>
          <w:tcPr>
            <w:tcW w:w="2002" w:type="dxa"/>
            <w:tcBorders>
              <w:top w:val="single" w:sz="4" w:space="0" w:color="auto"/>
              <w:left w:val="single" w:sz="4" w:space="0" w:color="auto"/>
              <w:bottom w:val="single" w:sz="4" w:space="0" w:color="auto"/>
              <w:right w:val="single" w:sz="4" w:space="0" w:color="auto"/>
            </w:tcBorders>
            <w:hideMark/>
          </w:tcPr>
          <w:p w14:paraId="07945943"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t>Aktivnosti:</w:t>
            </w:r>
          </w:p>
        </w:tc>
        <w:tc>
          <w:tcPr>
            <w:tcW w:w="7207" w:type="dxa"/>
            <w:tcBorders>
              <w:top w:val="single" w:sz="4" w:space="0" w:color="auto"/>
              <w:left w:val="single" w:sz="4" w:space="0" w:color="auto"/>
              <w:bottom w:val="single" w:sz="4" w:space="0" w:color="auto"/>
              <w:right w:val="single" w:sz="4" w:space="0" w:color="auto"/>
            </w:tcBorders>
          </w:tcPr>
          <w:p w14:paraId="71375ADD" w14:textId="32E1A3ED" w:rsidR="00D2520D" w:rsidRDefault="00EE4D4D" w:rsidP="00EE4D4D">
            <w:pPr>
              <w:jc w:val="both"/>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Uspostaviti sustav suradnje i informiranja između Zagrebačkog holdinga</w:t>
            </w:r>
            <w:r w:rsidR="00D2520D">
              <w:rPr>
                <w:rFonts w:ascii="Times New Roman" w:eastAsia="Times New Roman" w:hAnsi="Times New Roman" w:cs="Times New Roman"/>
                <w:sz w:val="24"/>
                <w:szCs w:val="24"/>
                <w:lang w:eastAsia="hr-HR"/>
              </w:rPr>
              <w:t xml:space="preserve"> i</w:t>
            </w:r>
            <w:r w:rsidRPr="00EE4D4D">
              <w:rPr>
                <w:rFonts w:ascii="Times New Roman" w:eastAsia="Times New Roman" w:hAnsi="Times New Roman" w:cs="Times New Roman"/>
                <w:sz w:val="24"/>
                <w:szCs w:val="24"/>
                <w:lang w:eastAsia="hr-HR"/>
              </w:rPr>
              <w:t xml:space="preserve"> Vijeća romske nacionalne </w:t>
            </w:r>
            <w:r w:rsidR="00566A0E">
              <w:rPr>
                <w:rFonts w:ascii="Times New Roman" w:eastAsia="Times New Roman" w:hAnsi="Times New Roman" w:cs="Times New Roman"/>
                <w:sz w:val="24"/>
                <w:szCs w:val="24"/>
                <w:lang w:eastAsia="hr-HR"/>
              </w:rPr>
              <w:t>manj</w:t>
            </w:r>
            <w:r w:rsidRPr="00EE4D4D">
              <w:rPr>
                <w:rFonts w:ascii="Times New Roman" w:eastAsia="Times New Roman" w:hAnsi="Times New Roman" w:cs="Times New Roman"/>
                <w:sz w:val="24"/>
                <w:szCs w:val="24"/>
                <w:lang w:eastAsia="hr-HR"/>
              </w:rPr>
              <w:t>ine</w:t>
            </w:r>
            <w:r w:rsidR="00D2520D">
              <w:rPr>
                <w:rFonts w:ascii="Times New Roman" w:eastAsia="Times New Roman" w:hAnsi="Times New Roman" w:cs="Times New Roman"/>
                <w:sz w:val="24"/>
                <w:szCs w:val="24"/>
                <w:lang w:eastAsia="hr-HR"/>
              </w:rPr>
              <w:t xml:space="preserve"> u cilju poticanja zapošljavanja Roma u podružnicama Zagrebačkog holdinga.</w:t>
            </w:r>
          </w:p>
          <w:p w14:paraId="31A059A0" w14:textId="4BCC4847" w:rsidR="00EE4D4D" w:rsidRPr="00EE4D4D" w:rsidRDefault="00EE4D4D" w:rsidP="00096D74">
            <w:pPr>
              <w:jc w:val="both"/>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Kako</w:t>
            </w:r>
            <w:r w:rsidR="00D2520D">
              <w:rPr>
                <w:rFonts w:ascii="Times New Roman" w:eastAsia="Times New Roman" w:hAnsi="Times New Roman" w:cs="Times New Roman"/>
                <w:sz w:val="24"/>
                <w:szCs w:val="24"/>
                <w:lang w:eastAsia="hr-HR"/>
              </w:rPr>
              <w:t xml:space="preserve"> </w:t>
            </w:r>
            <w:r w:rsidR="00566A0E">
              <w:rPr>
                <w:rFonts w:ascii="Times New Roman" w:eastAsia="Times New Roman" w:hAnsi="Times New Roman" w:cs="Times New Roman"/>
                <w:sz w:val="24"/>
                <w:szCs w:val="24"/>
                <w:lang w:eastAsia="hr-HR"/>
              </w:rPr>
              <w:t>b</w:t>
            </w:r>
            <w:r w:rsidRPr="00EE4D4D">
              <w:rPr>
                <w:rFonts w:ascii="Times New Roman" w:eastAsia="Times New Roman" w:hAnsi="Times New Roman" w:cs="Times New Roman"/>
                <w:sz w:val="24"/>
                <w:szCs w:val="24"/>
                <w:lang w:eastAsia="hr-HR"/>
              </w:rPr>
              <w:t xml:space="preserve">i se povećao broj Roma uključenih u tržište rada, Zagrebački holding i Vijeće </w:t>
            </w:r>
            <w:r w:rsidR="00096D74">
              <w:rPr>
                <w:rFonts w:ascii="Times New Roman" w:eastAsia="Times New Roman" w:hAnsi="Times New Roman" w:cs="Times New Roman"/>
                <w:sz w:val="24"/>
                <w:szCs w:val="24"/>
                <w:lang w:eastAsia="hr-HR"/>
              </w:rPr>
              <w:t>romske nacionalne manjine</w:t>
            </w:r>
            <w:r w:rsidRPr="00EE4D4D">
              <w:rPr>
                <w:rFonts w:ascii="Times New Roman" w:eastAsia="Times New Roman" w:hAnsi="Times New Roman" w:cs="Times New Roman"/>
                <w:sz w:val="24"/>
                <w:szCs w:val="24"/>
                <w:lang w:eastAsia="hr-HR"/>
              </w:rPr>
              <w:t xml:space="preserve"> razmjenjivati će informacije </w:t>
            </w:r>
            <w:r w:rsidRPr="00EE4D4D">
              <w:rPr>
                <w:rFonts w:ascii="Times New Roman" w:eastAsia="Times New Roman" w:hAnsi="Times New Roman" w:cs="Times New Roman"/>
                <w:sz w:val="24"/>
                <w:szCs w:val="24"/>
                <w:lang w:eastAsia="hr-HR"/>
              </w:rPr>
              <w:lastRenderedPageBreak/>
              <w:t>o raspisanim natječajima za slobodna radna mjesta u podružnicama; Vijeće će  informirati Rome o otvorenim radnim mjestima i pružati potporu tijekom postupka prijave na natječaj; organizirati informativne sastanke predstavnika Zagrebačkog holdinga - Sektora za upravljanje ljudskim potencijalima i Vijeća romske nacionalne manjine sa skupinama Roma radi njihovog informiranja o mogućnostima zapošljavanja u Zagrebačkom holdingu.</w:t>
            </w:r>
          </w:p>
        </w:tc>
      </w:tr>
      <w:tr w:rsidR="00EE4D4D" w:rsidRPr="00EE4D4D" w14:paraId="6F866E10" w14:textId="77777777" w:rsidTr="003D6238">
        <w:trPr>
          <w:trHeight w:val="922"/>
        </w:trPr>
        <w:tc>
          <w:tcPr>
            <w:tcW w:w="2002" w:type="dxa"/>
            <w:tcBorders>
              <w:top w:val="single" w:sz="4" w:space="0" w:color="auto"/>
              <w:left w:val="single" w:sz="4" w:space="0" w:color="auto"/>
              <w:bottom w:val="single" w:sz="4" w:space="0" w:color="auto"/>
              <w:right w:val="single" w:sz="4" w:space="0" w:color="auto"/>
            </w:tcBorders>
            <w:hideMark/>
          </w:tcPr>
          <w:p w14:paraId="2E5FBED4"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lastRenderedPageBreak/>
              <w:t>Pokazatelji provedbe:</w:t>
            </w:r>
          </w:p>
        </w:tc>
        <w:tc>
          <w:tcPr>
            <w:tcW w:w="7207" w:type="dxa"/>
            <w:tcBorders>
              <w:top w:val="single" w:sz="4" w:space="0" w:color="auto"/>
              <w:left w:val="single" w:sz="4" w:space="0" w:color="auto"/>
              <w:bottom w:val="single" w:sz="4" w:space="0" w:color="auto"/>
              <w:right w:val="single" w:sz="4" w:space="0" w:color="auto"/>
            </w:tcBorders>
            <w:hideMark/>
          </w:tcPr>
          <w:p w14:paraId="2A288516" w14:textId="3BC2620C" w:rsidR="00EE4D4D" w:rsidRPr="00EE4D4D" w:rsidRDefault="00EE4D4D" w:rsidP="00E73544">
            <w:pPr>
              <w:jc w:val="both"/>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Uspostavljen sustav suradnje između Zagrebačkog holdinga</w:t>
            </w:r>
            <w:r w:rsidR="00D26595">
              <w:rPr>
                <w:rFonts w:ascii="Times New Roman" w:eastAsia="Times New Roman" w:hAnsi="Times New Roman" w:cs="Times New Roman"/>
                <w:sz w:val="24"/>
                <w:szCs w:val="24"/>
                <w:lang w:eastAsia="hr-HR"/>
              </w:rPr>
              <w:t xml:space="preserve"> i</w:t>
            </w:r>
            <w:r w:rsidRPr="00EE4D4D">
              <w:rPr>
                <w:rFonts w:ascii="Times New Roman" w:eastAsia="Times New Roman" w:hAnsi="Times New Roman" w:cs="Times New Roman"/>
                <w:sz w:val="24"/>
                <w:szCs w:val="24"/>
                <w:lang w:eastAsia="hr-HR"/>
              </w:rPr>
              <w:t xml:space="preserve"> Vijeća</w:t>
            </w:r>
            <w:r w:rsidR="00D26595">
              <w:rPr>
                <w:rFonts w:ascii="Times New Roman" w:eastAsia="Times New Roman" w:hAnsi="Times New Roman" w:cs="Times New Roman"/>
                <w:sz w:val="24"/>
                <w:szCs w:val="24"/>
                <w:lang w:eastAsia="hr-HR"/>
              </w:rPr>
              <w:t>;</w:t>
            </w:r>
            <w:r w:rsidRPr="00EE4D4D">
              <w:rPr>
                <w:rFonts w:ascii="Times New Roman" w:eastAsia="Times New Roman" w:hAnsi="Times New Roman" w:cs="Times New Roman"/>
                <w:sz w:val="24"/>
                <w:szCs w:val="24"/>
                <w:lang w:eastAsia="hr-HR"/>
              </w:rPr>
              <w:t xml:space="preserve">  </w:t>
            </w:r>
            <w:r w:rsidR="0017695C">
              <w:rPr>
                <w:rFonts w:ascii="Times New Roman" w:eastAsia="Times New Roman" w:hAnsi="Times New Roman" w:cs="Times New Roman"/>
                <w:sz w:val="24"/>
                <w:szCs w:val="24"/>
                <w:lang w:eastAsia="hr-HR"/>
              </w:rPr>
              <w:t xml:space="preserve">broj posredovanja Vijeća prema Romima u svrhu zapošljavanja; </w:t>
            </w:r>
            <w:r w:rsidRPr="00EE4D4D">
              <w:rPr>
                <w:rFonts w:ascii="Times New Roman" w:eastAsia="Times New Roman" w:hAnsi="Times New Roman" w:cs="Times New Roman"/>
                <w:sz w:val="24"/>
                <w:szCs w:val="24"/>
                <w:lang w:eastAsia="hr-HR"/>
              </w:rPr>
              <w:t>broj održanih informativnih sastanaka</w:t>
            </w:r>
            <w:r w:rsidR="0017695C">
              <w:rPr>
                <w:rFonts w:ascii="Times New Roman" w:eastAsia="Times New Roman" w:hAnsi="Times New Roman" w:cs="Times New Roman"/>
                <w:sz w:val="24"/>
                <w:szCs w:val="24"/>
                <w:lang w:eastAsia="hr-HR"/>
              </w:rPr>
              <w:t>; broj zaposlenih Roma temeljem ove suradnje</w:t>
            </w:r>
            <w:r w:rsidRPr="00EE4D4D">
              <w:rPr>
                <w:rFonts w:ascii="Times New Roman" w:eastAsia="Times New Roman" w:hAnsi="Times New Roman" w:cs="Times New Roman"/>
                <w:sz w:val="24"/>
                <w:szCs w:val="24"/>
                <w:lang w:eastAsia="hr-HR"/>
              </w:rPr>
              <w:t xml:space="preserve"> </w:t>
            </w:r>
          </w:p>
        </w:tc>
      </w:tr>
      <w:tr w:rsidR="00EE4D4D" w:rsidRPr="00EE4D4D" w14:paraId="2272206C" w14:textId="77777777" w:rsidTr="003D6238">
        <w:trPr>
          <w:trHeight w:val="455"/>
        </w:trPr>
        <w:tc>
          <w:tcPr>
            <w:tcW w:w="2002" w:type="dxa"/>
            <w:tcBorders>
              <w:top w:val="single" w:sz="4" w:space="0" w:color="auto"/>
              <w:left w:val="single" w:sz="4" w:space="0" w:color="auto"/>
              <w:bottom w:val="single" w:sz="4" w:space="0" w:color="auto"/>
              <w:right w:val="single" w:sz="4" w:space="0" w:color="auto"/>
            </w:tcBorders>
            <w:hideMark/>
          </w:tcPr>
          <w:p w14:paraId="13394A2F"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t>Nositelj:</w:t>
            </w:r>
          </w:p>
        </w:tc>
        <w:tc>
          <w:tcPr>
            <w:tcW w:w="7207" w:type="dxa"/>
            <w:tcBorders>
              <w:top w:val="single" w:sz="4" w:space="0" w:color="auto"/>
              <w:left w:val="single" w:sz="4" w:space="0" w:color="auto"/>
              <w:bottom w:val="single" w:sz="4" w:space="0" w:color="auto"/>
              <w:right w:val="single" w:sz="4" w:space="0" w:color="auto"/>
            </w:tcBorders>
          </w:tcPr>
          <w:p w14:paraId="17DFB5FB" w14:textId="77777777" w:rsidR="00EE4D4D" w:rsidRPr="00EE4D4D" w:rsidRDefault="00EE4D4D" w:rsidP="00EE4D4D">
            <w:pPr>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Zagrebački holding</w:t>
            </w:r>
          </w:p>
          <w:p w14:paraId="6ACF014F" w14:textId="679992B8" w:rsidR="00EE4D4D" w:rsidRPr="00EE4D4D" w:rsidRDefault="00EE4D4D" w:rsidP="00EE4D4D">
            <w:pPr>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Vijeće romske nacionalne manjine</w:t>
            </w:r>
          </w:p>
        </w:tc>
      </w:tr>
      <w:tr w:rsidR="00EE4D4D" w:rsidRPr="00EE4D4D" w14:paraId="12C433A1" w14:textId="77777777" w:rsidTr="003D6238">
        <w:trPr>
          <w:trHeight w:val="516"/>
        </w:trPr>
        <w:tc>
          <w:tcPr>
            <w:tcW w:w="2002" w:type="dxa"/>
            <w:tcBorders>
              <w:top w:val="single" w:sz="4" w:space="0" w:color="auto"/>
              <w:left w:val="single" w:sz="4" w:space="0" w:color="auto"/>
              <w:bottom w:val="single" w:sz="4" w:space="0" w:color="auto"/>
              <w:right w:val="single" w:sz="4" w:space="0" w:color="auto"/>
            </w:tcBorders>
          </w:tcPr>
          <w:p w14:paraId="0F52984B" w14:textId="77777777" w:rsidR="00EE4D4D" w:rsidRPr="00E73544" w:rsidRDefault="00EE4D4D" w:rsidP="00EE4D4D">
            <w:pPr>
              <w:rPr>
                <w:rFonts w:ascii="Times New Roman" w:eastAsia="Times New Roman" w:hAnsi="Times New Roman" w:cs="Times New Roman"/>
                <w:b/>
                <w:sz w:val="24"/>
                <w:szCs w:val="24"/>
                <w:lang w:eastAsia="hr-HR"/>
              </w:rPr>
            </w:pPr>
            <w:proofErr w:type="spellStart"/>
            <w:r w:rsidRPr="00E73544">
              <w:rPr>
                <w:rFonts w:ascii="Times New Roman" w:eastAsia="Times New Roman" w:hAnsi="Times New Roman" w:cs="Times New Roman"/>
                <w:b/>
                <w:sz w:val="24"/>
                <w:szCs w:val="24"/>
                <w:lang w:eastAsia="hr-HR"/>
              </w:rPr>
              <w:t>Sunositelji</w:t>
            </w:r>
            <w:proofErr w:type="spellEnd"/>
            <w:r w:rsidRPr="00E73544">
              <w:rPr>
                <w:rFonts w:ascii="Times New Roman" w:eastAsia="Times New Roman" w:hAnsi="Times New Roman" w:cs="Times New Roman"/>
                <w:b/>
                <w:sz w:val="24"/>
                <w:szCs w:val="24"/>
                <w:lang w:eastAsia="hr-HR"/>
              </w:rPr>
              <w:t>:</w:t>
            </w:r>
          </w:p>
          <w:p w14:paraId="6EA92C8A" w14:textId="77777777" w:rsidR="00EE4D4D" w:rsidRPr="00E73544" w:rsidRDefault="00EE4D4D" w:rsidP="00EE4D4D">
            <w:pPr>
              <w:rPr>
                <w:rFonts w:ascii="Times New Roman" w:eastAsia="Times New Roman" w:hAnsi="Times New Roman" w:cs="Times New Roman"/>
                <w:b/>
                <w:sz w:val="24"/>
                <w:szCs w:val="24"/>
                <w:lang w:eastAsia="hr-HR"/>
              </w:rPr>
            </w:pPr>
          </w:p>
        </w:tc>
        <w:tc>
          <w:tcPr>
            <w:tcW w:w="7207" w:type="dxa"/>
            <w:tcBorders>
              <w:top w:val="single" w:sz="4" w:space="0" w:color="auto"/>
              <w:left w:val="single" w:sz="4" w:space="0" w:color="auto"/>
              <w:bottom w:val="single" w:sz="4" w:space="0" w:color="auto"/>
              <w:right w:val="single" w:sz="4" w:space="0" w:color="auto"/>
            </w:tcBorders>
            <w:hideMark/>
          </w:tcPr>
          <w:p w14:paraId="6B1EAC48" w14:textId="77777777" w:rsidR="00EE4D4D" w:rsidRPr="00EE4D4D" w:rsidRDefault="00EE4D4D" w:rsidP="00EE4D4D">
            <w:pPr>
              <w:rPr>
                <w:rFonts w:ascii="Times New Roman" w:eastAsia="Times New Roman" w:hAnsi="Times New Roman" w:cs="Times New Roman"/>
                <w:lang w:eastAsia="hr-HR"/>
              </w:rPr>
            </w:pPr>
            <w:r w:rsidRPr="00EE4D4D">
              <w:rPr>
                <w:rFonts w:ascii="Times New Roman" w:eastAsia="Times New Roman" w:hAnsi="Times New Roman" w:cs="Times New Roman"/>
                <w:lang w:eastAsia="hr-HR"/>
              </w:rPr>
              <w:t>Gradski ured za kulturu i civilno društvo</w:t>
            </w:r>
          </w:p>
        </w:tc>
      </w:tr>
      <w:tr w:rsidR="00EE4D4D" w:rsidRPr="00EE4D4D" w14:paraId="0E8E9299" w14:textId="77777777" w:rsidTr="003D6238">
        <w:trPr>
          <w:trHeight w:val="396"/>
        </w:trPr>
        <w:tc>
          <w:tcPr>
            <w:tcW w:w="2002" w:type="dxa"/>
            <w:tcBorders>
              <w:top w:val="single" w:sz="4" w:space="0" w:color="auto"/>
              <w:left w:val="single" w:sz="4" w:space="0" w:color="auto"/>
              <w:bottom w:val="single" w:sz="4" w:space="0" w:color="auto"/>
              <w:right w:val="single" w:sz="4" w:space="0" w:color="auto"/>
            </w:tcBorders>
            <w:hideMark/>
          </w:tcPr>
          <w:p w14:paraId="0BFD6981"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t>Rok provedbe:</w:t>
            </w:r>
          </w:p>
        </w:tc>
        <w:tc>
          <w:tcPr>
            <w:tcW w:w="7207" w:type="dxa"/>
            <w:tcBorders>
              <w:top w:val="single" w:sz="4" w:space="0" w:color="auto"/>
              <w:left w:val="single" w:sz="4" w:space="0" w:color="auto"/>
              <w:bottom w:val="single" w:sz="4" w:space="0" w:color="auto"/>
              <w:right w:val="single" w:sz="4" w:space="0" w:color="auto"/>
            </w:tcBorders>
          </w:tcPr>
          <w:p w14:paraId="13C52E51" w14:textId="5B5DA6C8" w:rsidR="00EE4D4D" w:rsidRPr="00E73544" w:rsidRDefault="00B31B0F" w:rsidP="00EE4D4D">
            <w:pPr>
              <w:rPr>
                <w:rFonts w:ascii="Times New Roman" w:eastAsia="Times New Roman" w:hAnsi="Times New Roman" w:cs="Times New Roman"/>
                <w:sz w:val="24"/>
                <w:szCs w:val="24"/>
                <w:lang w:eastAsia="hr-HR"/>
              </w:rPr>
            </w:pPr>
            <w:r w:rsidRPr="00E73544">
              <w:rPr>
                <w:rFonts w:ascii="Times New Roman" w:eastAsia="Times New Roman" w:hAnsi="Times New Roman" w:cs="Times New Roman"/>
                <w:sz w:val="24"/>
                <w:szCs w:val="24"/>
                <w:lang w:eastAsia="hr-HR"/>
              </w:rPr>
              <w:t>K</w:t>
            </w:r>
            <w:r w:rsidR="00EE4D4D" w:rsidRPr="00E73544">
              <w:rPr>
                <w:rFonts w:ascii="Times New Roman" w:eastAsia="Times New Roman" w:hAnsi="Times New Roman" w:cs="Times New Roman"/>
                <w:sz w:val="24"/>
                <w:szCs w:val="24"/>
                <w:lang w:eastAsia="hr-HR"/>
              </w:rPr>
              <w:t>ontinuirano</w:t>
            </w:r>
          </w:p>
        </w:tc>
      </w:tr>
      <w:tr w:rsidR="00EE4D4D" w:rsidRPr="00EE4D4D" w14:paraId="6E174385" w14:textId="77777777" w:rsidTr="003D6238">
        <w:tc>
          <w:tcPr>
            <w:tcW w:w="2002" w:type="dxa"/>
            <w:tcBorders>
              <w:top w:val="single" w:sz="4" w:space="0" w:color="auto"/>
              <w:left w:val="single" w:sz="4" w:space="0" w:color="auto"/>
              <w:bottom w:val="single" w:sz="4" w:space="0" w:color="auto"/>
              <w:right w:val="single" w:sz="4" w:space="0" w:color="auto"/>
            </w:tcBorders>
            <w:hideMark/>
          </w:tcPr>
          <w:p w14:paraId="0E9AC1C4" w14:textId="38B2D79D" w:rsidR="00EE4D4D" w:rsidRPr="00E73544" w:rsidRDefault="006526AC" w:rsidP="00EE4D4D">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00EE4D4D" w:rsidRPr="00E73544">
              <w:rPr>
                <w:rFonts w:ascii="Times New Roman" w:eastAsia="Times New Roman" w:hAnsi="Times New Roman" w:cs="Times New Roman"/>
                <w:b/>
                <w:sz w:val="24"/>
                <w:szCs w:val="24"/>
                <w:lang w:eastAsia="hr-HR"/>
              </w:rPr>
              <w:t>zvori financiranja</w:t>
            </w:r>
            <w:r>
              <w:rPr>
                <w:rFonts w:ascii="Times New Roman" w:eastAsia="Times New Roman" w:hAnsi="Times New Roman" w:cs="Times New Roman"/>
                <w:b/>
                <w:sz w:val="24"/>
                <w:szCs w:val="24"/>
                <w:lang w:eastAsia="hr-HR"/>
              </w:rPr>
              <w:t>:</w:t>
            </w:r>
          </w:p>
        </w:tc>
        <w:tc>
          <w:tcPr>
            <w:tcW w:w="7207" w:type="dxa"/>
            <w:tcBorders>
              <w:top w:val="single" w:sz="4" w:space="0" w:color="auto"/>
              <w:left w:val="single" w:sz="4" w:space="0" w:color="auto"/>
              <w:bottom w:val="single" w:sz="4" w:space="0" w:color="auto"/>
              <w:right w:val="single" w:sz="4" w:space="0" w:color="auto"/>
            </w:tcBorders>
          </w:tcPr>
          <w:p w14:paraId="620828EF" w14:textId="77777777" w:rsidR="00EE4D4D" w:rsidRPr="00EE4D4D" w:rsidRDefault="00EE4D4D" w:rsidP="00EE4D4D">
            <w:pPr>
              <w:rPr>
                <w:rFonts w:ascii="Times New Roman" w:eastAsia="Times New Roman" w:hAnsi="Times New Roman" w:cs="Times New Roman"/>
                <w:lang w:eastAsia="hr-HR"/>
              </w:rPr>
            </w:pPr>
            <w:r w:rsidRPr="00EE4D4D">
              <w:rPr>
                <w:rFonts w:ascii="Times New Roman" w:eastAsia="Times New Roman" w:hAnsi="Times New Roman" w:cs="Times New Roman"/>
                <w:lang w:eastAsia="hr-HR"/>
              </w:rPr>
              <w:t>-</w:t>
            </w:r>
          </w:p>
        </w:tc>
      </w:tr>
    </w:tbl>
    <w:p w14:paraId="0D863856" w14:textId="77777777" w:rsidR="00EE4D4D" w:rsidRPr="00EE4D4D" w:rsidRDefault="00EE4D4D" w:rsidP="00EE4D4D">
      <w:pPr>
        <w:spacing w:after="0" w:line="257" w:lineRule="auto"/>
      </w:pPr>
      <w:bookmarkStart w:id="24" w:name="_Hlk161059677"/>
      <w:bookmarkEnd w:id="23"/>
    </w:p>
    <w:tbl>
      <w:tblPr>
        <w:tblStyle w:val="TableGrid4"/>
        <w:tblW w:w="9209" w:type="dxa"/>
        <w:tblInd w:w="0" w:type="dxa"/>
        <w:tblLook w:val="04A0" w:firstRow="1" w:lastRow="0" w:firstColumn="1" w:lastColumn="0" w:noHBand="0" w:noVBand="1"/>
      </w:tblPr>
      <w:tblGrid>
        <w:gridCol w:w="2002"/>
        <w:gridCol w:w="7207"/>
      </w:tblGrid>
      <w:tr w:rsidR="00EE4D4D" w:rsidRPr="00EE4D4D" w14:paraId="328AC58D" w14:textId="77777777" w:rsidTr="003D6238">
        <w:trPr>
          <w:trHeight w:val="702"/>
        </w:trPr>
        <w:tc>
          <w:tcPr>
            <w:tcW w:w="20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2BE7D2" w14:textId="77777777" w:rsidR="00EE4D4D" w:rsidRPr="00EE4D4D" w:rsidRDefault="00EE4D4D" w:rsidP="00EE4D4D">
            <w:pPr>
              <w:rPr>
                <w:rFonts w:ascii="Times New Roman" w:eastAsia="Times New Roman" w:hAnsi="Times New Roman" w:cs="Times New Roman"/>
                <w:b/>
                <w:sz w:val="24"/>
                <w:szCs w:val="24"/>
                <w:lang w:eastAsia="hr-HR"/>
              </w:rPr>
            </w:pPr>
            <w:bookmarkStart w:id="25" w:name="_Hlk158384705"/>
            <w:r w:rsidRPr="00EE4D4D">
              <w:rPr>
                <w:rFonts w:ascii="Times New Roman" w:eastAsia="Times New Roman" w:hAnsi="Times New Roman" w:cs="Times New Roman"/>
                <w:b/>
                <w:sz w:val="24"/>
                <w:szCs w:val="24"/>
                <w:lang w:eastAsia="hr-HR"/>
              </w:rPr>
              <w:t>Mjera 5.1.4.</w:t>
            </w:r>
          </w:p>
        </w:tc>
        <w:tc>
          <w:tcPr>
            <w:tcW w:w="720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69666A" w14:textId="343EF9F7" w:rsidR="00EE4D4D" w:rsidRPr="00EE4D4D" w:rsidRDefault="00EE4D4D" w:rsidP="00EE4D4D">
            <w:pPr>
              <w:rPr>
                <w:rFonts w:ascii="Times New Roman" w:eastAsia="Times New Roman" w:hAnsi="Times New Roman" w:cs="Times New Roman"/>
                <w:b/>
                <w:sz w:val="24"/>
                <w:szCs w:val="24"/>
                <w:lang w:eastAsia="hr-HR"/>
              </w:rPr>
            </w:pPr>
            <w:r w:rsidRPr="00EE4D4D">
              <w:rPr>
                <w:rFonts w:ascii="Times New Roman" w:eastAsia="Times New Roman" w:hAnsi="Times New Roman" w:cs="Times New Roman"/>
                <w:b/>
                <w:sz w:val="24"/>
                <w:szCs w:val="24"/>
                <w:lang w:eastAsia="hr-HR"/>
              </w:rPr>
              <w:t xml:space="preserve">Poticanje društvenih (socijalnih) poduzetnika na zapošljavanje </w:t>
            </w:r>
            <w:r w:rsidR="003B0E99" w:rsidRPr="00AA3E3A">
              <w:rPr>
                <w:rFonts w:ascii="Times New Roman" w:eastAsia="Times New Roman" w:hAnsi="Times New Roman" w:cs="Times New Roman"/>
                <w:b/>
                <w:sz w:val="24"/>
                <w:szCs w:val="24"/>
                <w:lang w:eastAsia="hr-HR"/>
              </w:rPr>
              <w:t xml:space="preserve">Roma </w:t>
            </w:r>
          </w:p>
        </w:tc>
      </w:tr>
      <w:tr w:rsidR="00EE4D4D" w:rsidRPr="00EE4D4D" w14:paraId="627778BE" w14:textId="77777777" w:rsidTr="00E73544">
        <w:trPr>
          <w:trHeight w:val="699"/>
        </w:trPr>
        <w:tc>
          <w:tcPr>
            <w:tcW w:w="2002" w:type="dxa"/>
            <w:tcBorders>
              <w:top w:val="single" w:sz="4" w:space="0" w:color="auto"/>
              <w:left w:val="single" w:sz="4" w:space="0" w:color="auto"/>
              <w:bottom w:val="single" w:sz="4" w:space="0" w:color="auto"/>
              <w:right w:val="single" w:sz="4" w:space="0" w:color="auto"/>
            </w:tcBorders>
            <w:hideMark/>
          </w:tcPr>
          <w:p w14:paraId="10C99249"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t>Aktivnosti:</w:t>
            </w:r>
          </w:p>
        </w:tc>
        <w:tc>
          <w:tcPr>
            <w:tcW w:w="7207" w:type="dxa"/>
            <w:tcBorders>
              <w:top w:val="single" w:sz="4" w:space="0" w:color="auto"/>
              <w:left w:val="single" w:sz="4" w:space="0" w:color="auto"/>
              <w:bottom w:val="single" w:sz="4" w:space="0" w:color="auto"/>
              <w:right w:val="single" w:sz="4" w:space="0" w:color="auto"/>
            </w:tcBorders>
          </w:tcPr>
          <w:p w14:paraId="613FAA5C" w14:textId="61EF2F04" w:rsidR="00EE4D4D" w:rsidRPr="00EE4D4D" w:rsidRDefault="000C6D25" w:rsidP="000C6D25">
            <w:pPr>
              <w:jc w:val="both"/>
              <w:rPr>
                <w:rFonts w:ascii="Times New Roman" w:eastAsia="Times New Roman" w:hAnsi="Times New Roman" w:cs="Times New Roman"/>
                <w:sz w:val="24"/>
                <w:szCs w:val="24"/>
                <w:lang w:eastAsia="hr-HR"/>
              </w:rPr>
            </w:pPr>
            <w:r w:rsidRPr="000C6D25">
              <w:rPr>
                <w:rFonts w:ascii="Times New Roman" w:eastAsia="Times New Roman" w:hAnsi="Times New Roman" w:cs="Times New Roman"/>
                <w:sz w:val="24"/>
                <w:szCs w:val="24"/>
                <w:lang w:eastAsia="hr-HR"/>
              </w:rPr>
              <w:t>Dodjela financijskih potpora za razvoj društvenog (socijalnog) poduzetništva te društvene i solidarne ekonomije</w:t>
            </w:r>
            <w:r w:rsidRPr="000C6D25">
              <w:rPr>
                <w:rFonts w:ascii="Times New Roman" w:hAnsi="Times New Roman"/>
                <w:sz w:val="24"/>
                <w:szCs w:val="24"/>
              </w:rPr>
              <w:t xml:space="preserve"> sukladno Programu poticanja razvoja obrta, malog i srednjeg poduzetništva u Gradu Zagrebu 2024. – 2030. Potpore će se dodjeljivati za aktivnosti koje između ostaloga doprinose </w:t>
            </w:r>
            <w:proofErr w:type="spellStart"/>
            <w:r w:rsidRPr="000C6D25">
              <w:rPr>
                <w:rFonts w:ascii="Times New Roman" w:hAnsi="Times New Roman"/>
                <w:sz w:val="24"/>
                <w:szCs w:val="24"/>
              </w:rPr>
              <w:t>inkluziji</w:t>
            </w:r>
            <w:proofErr w:type="spellEnd"/>
            <w:r w:rsidRPr="000C6D25">
              <w:rPr>
                <w:rFonts w:ascii="Times New Roman" w:hAnsi="Times New Roman"/>
                <w:sz w:val="24"/>
                <w:szCs w:val="24"/>
              </w:rPr>
              <w:t xml:space="preserve"> marginaliziranih i teško </w:t>
            </w:r>
            <w:proofErr w:type="spellStart"/>
            <w:r w:rsidRPr="000C6D25">
              <w:rPr>
                <w:rFonts w:ascii="Times New Roman" w:hAnsi="Times New Roman"/>
                <w:sz w:val="24"/>
                <w:szCs w:val="24"/>
              </w:rPr>
              <w:t>zapošljivih</w:t>
            </w:r>
            <w:proofErr w:type="spellEnd"/>
            <w:r w:rsidRPr="000C6D25">
              <w:rPr>
                <w:rFonts w:ascii="Times New Roman" w:hAnsi="Times New Roman"/>
                <w:sz w:val="24"/>
                <w:szCs w:val="24"/>
              </w:rPr>
              <w:t xml:space="preserve"> skupina među kojima su i Romi, vodeći računa o učinku projektnog prijedloga na otvaranje novih radnih mjesta i zapošljavanje osoba iz teško </w:t>
            </w:r>
            <w:proofErr w:type="spellStart"/>
            <w:r w:rsidRPr="000C6D25">
              <w:rPr>
                <w:rFonts w:ascii="Times New Roman" w:hAnsi="Times New Roman"/>
                <w:sz w:val="24"/>
                <w:szCs w:val="24"/>
              </w:rPr>
              <w:t>zapošljivih</w:t>
            </w:r>
            <w:proofErr w:type="spellEnd"/>
            <w:r w:rsidRPr="000C6D25">
              <w:rPr>
                <w:rFonts w:ascii="Times New Roman" w:hAnsi="Times New Roman"/>
                <w:sz w:val="24"/>
                <w:szCs w:val="24"/>
              </w:rPr>
              <w:t xml:space="preserve"> i marginaliziranih skupina. </w:t>
            </w:r>
          </w:p>
        </w:tc>
      </w:tr>
      <w:tr w:rsidR="00EE4D4D" w:rsidRPr="00EE4D4D" w14:paraId="7D5902A0" w14:textId="77777777" w:rsidTr="00E73544">
        <w:trPr>
          <w:trHeight w:val="709"/>
        </w:trPr>
        <w:tc>
          <w:tcPr>
            <w:tcW w:w="2002" w:type="dxa"/>
            <w:tcBorders>
              <w:top w:val="single" w:sz="4" w:space="0" w:color="auto"/>
              <w:left w:val="single" w:sz="4" w:space="0" w:color="auto"/>
              <w:bottom w:val="single" w:sz="4" w:space="0" w:color="auto"/>
              <w:right w:val="single" w:sz="4" w:space="0" w:color="auto"/>
            </w:tcBorders>
            <w:hideMark/>
          </w:tcPr>
          <w:p w14:paraId="1C5FEB64"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t>Pokazatelji provedbe:</w:t>
            </w:r>
          </w:p>
        </w:tc>
        <w:tc>
          <w:tcPr>
            <w:tcW w:w="7207" w:type="dxa"/>
            <w:tcBorders>
              <w:top w:val="single" w:sz="4" w:space="0" w:color="auto"/>
              <w:left w:val="single" w:sz="4" w:space="0" w:color="auto"/>
              <w:bottom w:val="single" w:sz="4" w:space="0" w:color="auto"/>
              <w:right w:val="single" w:sz="4" w:space="0" w:color="auto"/>
            </w:tcBorders>
            <w:hideMark/>
          </w:tcPr>
          <w:p w14:paraId="26D6110E" w14:textId="5E4B5396" w:rsidR="00EE4D4D" w:rsidRPr="00EE4D4D" w:rsidRDefault="00EE4D4D" w:rsidP="00566A0E">
            <w:pPr>
              <w:jc w:val="both"/>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 xml:space="preserve">Broj dodijeljenih potpora društvenim poduzetnicima koji će/su zaposlili  </w:t>
            </w:r>
            <w:r w:rsidRPr="00EE4D4D">
              <w:rPr>
                <w:rFonts w:ascii="Times New Roman" w:hAnsi="Times New Roman"/>
                <w:sz w:val="24"/>
                <w:szCs w:val="24"/>
              </w:rPr>
              <w:t>Rome; broj Roma zaposlenih u okviru društvenog poduzetništva</w:t>
            </w:r>
            <w:r w:rsidR="00566A0E">
              <w:rPr>
                <w:rFonts w:ascii="Times New Roman" w:hAnsi="Times New Roman"/>
                <w:sz w:val="24"/>
                <w:szCs w:val="24"/>
              </w:rPr>
              <w:t xml:space="preserve"> iskazan </w:t>
            </w:r>
            <w:r w:rsidR="00566A0E" w:rsidRPr="00EE4D4D">
              <w:rPr>
                <w:rFonts w:ascii="Times New Roman" w:hAnsi="Times New Roman"/>
                <w:sz w:val="24"/>
                <w:szCs w:val="24"/>
              </w:rPr>
              <w:t>po spolu</w:t>
            </w:r>
          </w:p>
        </w:tc>
      </w:tr>
      <w:tr w:rsidR="00EE4D4D" w:rsidRPr="00EE4D4D" w14:paraId="4CAD32CD" w14:textId="77777777" w:rsidTr="003D6238">
        <w:trPr>
          <w:trHeight w:val="455"/>
        </w:trPr>
        <w:tc>
          <w:tcPr>
            <w:tcW w:w="2002" w:type="dxa"/>
            <w:tcBorders>
              <w:top w:val="single" w:sz="4" w:space="0" w:color="auto"/>
              <w:left w:val="single" w:sz="4" w:space="0" w:color="auto"/>
              <w:bottom w:val="single" w:sz="4" w:space="0" w:color="auto"/>
              <w:right w:val="single" w:sz="4" w:space="0" w:color="auto"/>
            </w:tcBorders>
            <w:hideMark/>
          </w:tcPr>
          <w:p w14:paraId="5AC6AB56" w14:textId="77777777" w:rsidR="00EE4D4D" w:rsidRPr="00E73544" w:rsidRDefault="00EE4D4D" w:rsidP="00EE4D4D">
            <w:pPr>
              <w:rPr>
                <w:rFonts w:ascii="Times New Roman" w:eastAsia="Times New Roman" w:hAnsi="Times New Roman" w:cs="Times New Roman"/>
                <w:b/>
                <w:sz w:val="24"/>
                <w:szCs w:val="24"/>
                <w:lang w:eastAsia="hr-HR"/>
              </w:rPr>
            </w:pPr>
            <w:r w:rsidRPr="00E73544">
              <w:rPr>
                <w:rFonts w:ascii="Times New Roman" w:eastAsia="Times New Roman" w:hAnsi="Times New Roman" w:cs="Times New Roman"/>
                <w:b/>
                <w:sz w:val="24"/>
                <w:szCs w:val="24"/>
                <w:lang w:eastAsia="hr-HR"/>
              </w:rPr>
              <w:t>Nositelj:</w:t>
            </w:r>
          </w:p>
        </w:tc>
        <w:tc>
          <w:tcPr>
            <w:tcW w:w="7207" w:type="dxa"/>
            <w:tcBorders>
              <w:top w:val="single" w:sz="4" w:space="0" w:color="auto"/>
              <w:left w:val="single" w:sz="4" w:space="0" w:color="auto"/>
              <w:bottom w:val="single" w:sz="4" w:space="0" w:color="auto"/>
              <w:right w:val="single" w:sz="4" w:space="0" w:color="auto"/>
            </w:tcBorders>
          </w:tcPr>
          <w:p w14:paraId="4CA763D1" w14:textId="73630B6C" w:rsidR="00EE4D4D" w:rsidRPr="00EE4D4D" w:rsidRDefault="00EE4D4D" w:rsidP="00E9524A">
            <w:pPr>
              <w:jc w:val="both"/>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Gradski ured za gospodarstvo, ekološku održivost i strategijsko planiranje</w:t>
            </w:r>
          </w:p>
        </w:tc>
      </w:tr>
      <w:tr w:rsidR="00EE4D4D" w:rsidRPr="00EE4D4D" w14:paraId="079E95AF" w14:textId="77777777" w:rsidTr="00EE4D4D">
        <w:trPr>
          <w:trHeight w:val="385"/>
        </w:trPr>
        <w:tc>
          <w:tcPr>
            <w:tcW w:w="2002" w:type="dxa"/>
            <w:tcBorders>
              <w:top w:val="single" w:sz="4" w:space="0" w:color="auto"/>
              <w:left w:val="single" w:sz="4" w:space="0" w:color="auto"/>
              <w:bottom w:val="single" w:sz="4" w:space="0" w:color="auto"/>
              <w:right w:val="single" w:sz="4" w:space="0" w:color="auto"/>
            </w:tcBorders>
          </w:tcPr>
          <w:p w14:paraId="2B82AF33" w14:textId="77777777" w:rsidR="00EE4D4D" w:rsidRPr="006526AC" w:rsidRDefault="00EE4D4D" w:rsidP="00EE4D4D">
            <w:pPr>
              <w:rPr>
                <w:rFonts w:ascii="Times New Roman" w:eastAsia="Times New Roman" w:hAnsi="Times New Roman" w:cs="Times New Roman"/>
                <w:b/>
                <w:sz w:val="24"/>
                <w:szCs w:val="24"/>
                <w:lang w:eastAsia="hr-HR"/>
              </w:rPr>
            </w:pPr>
            <w:proofErr w:type="spellStart"/>
            <w:r w:rsidRPr="006526AC">
              <w:rPr>
                <w:rFonts w:ascii="Times New Roman" w:eastAsia="Times New Roman" w:hAnsi="Times New Roman" w:cs="Times New Roman"/>
                <w:b/>
                <w:sz w:val="24"/>
                <w:szCs w:val="24"/>
                <w:lang w:eastAsia="hr-HR"/>
              </w:rPr>
              <w:t>Sunositelji</w:t>
            </w:r>
            <w:proofErr w:type="spellEnd"/>
            <w:r w:rsidRPr="006526AC">
              <w:rPr>
                <w:rFonts w:ascii="Times New Roman" w:eastAsia="Times New Roman" w:hAnsi="Times New Roman" w:cs="Times New Roman"/>
                <w:b/>
                <w:sz w:val="24"/>
                <w:szCs w:val="24"/>
                <w:lang w:eastAsia="hr-HR"/>
              </w:rPr>
              <w:t>:</w:t>
            </w:r>
          </w:p>
          <w:p w14:paraId="4F88115E" w14:textId="77777777" w:rsidR="00EE4D4D" w:rsidRPr="006526AC" w:rsidRDefault="00EE4D4D" w:rsidP="00EE4D4D">
            <w:pPr>
              <w:rPr>
                <w:rFonts w:ascii="Times New Roman" w:eastAsia="Times New Roman" w:hAnsi="Times New Roman" w:cs="Times New Roman"/>
                <w:b/>
                <w:sz w:val="24"/>
                <w:szCs w:val="24"/>
                <w:lang w:eastAsia="hr-HR"/>
              </w:rPr>
            </w:pPr>
          </w:p>
        </w:tc>
        <w:tc>
          <w:tcPr>
            <w:tcW w:w="7207" w:type="dxa"/>
            <w:tcBorders>
              <w:top w:val="single" w:sz="4" w:space="0" w:color="auto"/>
              <w:left w:val="single" w:sz="4" w:space="0" w:color="auto"/>
              <w:bottom w:val="single" w:sz="4" w:space="0" w:color="auto"/>
              <w:right w:val="single" w:sz="4" w:space="0" w:color="auto"/>
            </w:tcBorders>
            <w:hideMark/>
          </w:tcPr>
          <w:p w14:paraId="320F14D2" w14:textId="77777777" w:rsidR="00EE4D4D" w:rsidRPr="00EE4D4D" w:rsidRDefault="00EE4D4D" w:rsidP="00EE4D4D">
            <w:pPr>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w:t>
            </w:r>
          </w:p>
        </w:tc>
      </w:tr>
      <w:tr w:rsidR="00EE4D4D" w:rsidRPr="00EE4D4D" w14:paraId="16F91108" w14:textId="77777777" w:rsidTr="003D6238">
        <w:tc>
          <w:tcPr>
            <w:tcW w:w="2002" w:type="dxa"/>
            <w:tcBorders>
              <w:top w:val="single" w:sz="4" w:space="0" w:color="auto"/>
              <w:left w:val="single" w:sz="4" w:space="0" w:color="auto"/>
              <w:bottom w:val="single" w:sz="4" w:space="0" w:color="auto"/>
              <w:right w:val="single" w:sz="4" w:space="0" w:color="auto"/>
            </w:tcBorders>
            <w:hideMark/>
          </w:tcPr>
          <w:p w14:paraId="69E1026F" w14:textId="77777777" w:rsidR="00EE4D4D" w:rsidRPr="006526AC" w:rsidRDefault="00EE4D4D" w:rsidP="00EE4D4D">
            <w:pPr>
              <w:rPr>
                <w:rFonts w:ascii="Times New Roman" w:eastAsia="Times New Roman" w:hAnsi="Times New Roman" w:cs="Times New Roman"/>
                <w:b/>
                <w:sz w:val="24"/>
                <w:szCs w:val="24"/>
                <w:lang w:eastAsia="hr-HR"/>
              </w:rPr>
            </w:pPr>
            <w:r w:rsidRPr="006526AC">
              <w:rPr>
                <w:rFonts w:ascii="Times New Roman" w:eastAsia="Times New Roman" w:hAnsi="Times New Roman" w:cs="Times New Roman"/>
                <w:b/>
                <w:sz w:val="24"/>
                <w:szCs w:val="24"/>
                <w:lang w:eastAsia="hr-HR"/>
              </w:rPr>
              <w:t>Rok provedbe:</w:t>
            </w:r>
          </w:p>
        </w:tc>
        <w:tc>
          <w:tcPr>
            <w:tcW w:w="7207" w:type="dxa"/>
            <w:tcBorders>
              <w:top w:val="single" w:sz="4" w:space="0" w:color="auto"/>
              <w:left w:val="single" w:sz="4" w:space="0" w:color="auto"/>
              <w:bottom w:val="single" w:sz="4" w:space="0" w:color="auto"/>
              <w:right w:val="single" w:sz="4" w:space="0" w:color="auto"/>
            </w:tcBorders>
          </w:tcPr>
          <w:p w14:paraId="3C437976" w14:textId="67C0E346" w:rsidR="00EE4D4D" w:rsidRDefault="00EE4D4D" w:rsidP="00EE4D4D">
            <w:pPr>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Kontinuirano</w:t>
            </w:r>
          </w:p>
          <w:p w14:paraId="78274E70" w14:textId="77777777" w:rsidR="00EE4D4D" w:rsidRPr="00EE4D4D" w:rsidRDefault="00EE4D4D" w:rsidP="00EE4D4D">
            <w:pPr>
              <w:rPr>
                <w:rFonts w:ascii="Times New Roman" w:eastAsia="Times New Roman" w:hAnsi="Times New Roman" w:cs="Times New Roman"/>
                <w:sz w:val="24"/>
                <w:szCs w:val="24"/>
                <w:lang w:eastAsia="hr-HR"/>
              </w:rPr>
            </w:pPr>
          </w:p>
        </w:tc>
      </w:tr>
      <w:tr w:rsidR="00EE4D4D" w:rsidRPr="00EE4D4D" w14:paraId="097FD47A" w14:textId="77777777" w:rsidTr="003D6238">
        <w:tc>
          <w:tcPr>
            <w:tcW w:w="2002" w:type="dxa"/>
            <w:tcBorders>
              <w:top w:val="single" w:sz="4" w:space="0" w:color="auto"/>
              <w:left w:val="single" w:sz="4" w:space="0" w:color="auto"/>
              <w:bottom w:val="single" w:sz="4" w:space="0" w:color="auto"/>
              <w:right w:val="single" w:sz="4" w:space="0" w:color="auto"/>
            </w:tcBorders>
            <w:hideMark/>
          </w:tcPr>
          <w:p w14:paraId="6C0F1A93" w14:textId="2DAEF646" w:rsidR="00EE4D4D" w:rsidRPr="006526AC" w:rsidRDefault="006526AC" w:rsidP="00EE4D4D">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00EE4D4D" w:rsidRPr="006526AC">
              <w:rPr>
                <w:rFonts w:ascii="Times New Roman" w:eastAsia="Times New Roman" w:hAnsi="Times New Roman" w:cs="Times New Roman"/>
                <w:b/>
                <w:sz w:val="24"/>
                <w:szCs w:val="24"/>
                <w:lang w:eastAsia="hr-HR"/>
              </w:rPr>
              <w:t>zvori financiranja</w:t>
            </w:r>
            <w:r>
              <w:rPr>
                <w:rFonts w:ascii="Times New Roman" w:eastAsia="Times New Roman" w:hAnsi="Times New Roman" w:cs="Times New Roman"/>
                <w:b/>
                <w:sz w:val="24"/>
                <w:szCs w:val="24"/>
                <w:lang w:eastAsia="hr-HR"/>
              </w:rPr>
              <w:t>:</w:t>
            </w:r>
          </w:p>
        </w:tc>
        <w:tc>
          <w:tcPr>
            <w:tcW w:w="7207" w:type="dxa"/>
            <w:tcBorders>
              <w:top w:val="single" w:sz="4" w:space="0" w:color="auto"/>
              <w:left w:val="single" w:sz="4" w:space="0" w:color="auto"/>
              <w:bottom w:val="single" w:sz="4" w:space="0" w:color="auto"/>
              <w:right w:val="single" w:sz="4" w:space="0" w:color="auto"/>
            </w:tcBorders>
          </w:tcPr>
          <w:p w14:paraId="25FF539E" w14:textId="77777777" w:rsidR="00EE4D4D" w:rsidRDefault="00EE4D4D" w:rsidP="00EE4D4D">
            <w:pPr>
              <w:rPr>
                <w:rFonts w:ascii="Times New Roman" w:eastAsia="Times New Roman" w:hAnsi="Times New Roman" w:cs="Times New Roman"/>
                <w:sz w:val="24"/>
                <w:szCs w:val="24"/>
                <w:lang w:eastAsia="hr-HR"/>
              </w:rPr>
            </w:pPr>
            <w:r w:rsidRPr="00EE4D4D">
              <w:rPr>
                <w:rFonts w:ascii="Times New Roman" w:eastAsia="Times New Roman" w:hAnsi="Times New Roman" w:cs="Times New Roman"/>
                <w:sz w:val="24"/>
                <w:szCs w:val="24"/>
                <w:lang w:eastAsia="hr-HR"/>
              </w:rPr>
              <w:t>Proračun Grada Zagreba</w:t>
            </w:r>
            <w:r>
              <w:rPr>
                <w:rFonts w:ascii="Times New Roman" w:eastAsia="Times New Roman" w:hAnsi="Times New Roman" w:cs="Times New Roman"/>
                <w:sz w:val="24"/>
                <w:szCs w:val="24"/>
                <w:lang w:eastAsia="hr-HR"/>
              </w:rPr>
              <w:t xml:space="preserve"> – razdjel </w:t>
            </w:r>
            <w:r w:rsidRPr="00EE4D4D">
              <w:rPr>
                <w:rFonts w:ascii="Times New Roman" w:eastAsia="Times New Roman" w:hAnsi="Times New Roman" w:cs="Times New Roman"/>
                <w:sz w:val="24"/>
                <w:szCs w:val="24"/>
                <w:lang w:eastAsia="hr-HR"/>
              </w:rPr>
              <w:t>nositelja mjere</w:t>
            </w:r>
          </w:p>
          <w:p w14:paraId="1A7B5BDC" w14:textId="219C67C3" w:rsidR="00B833D3" w:rsidRPr="00EE4D4D" w:rsidRDefault="00B833D3" w:rsidP="00EE4D4D">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EU fondovi</w:t>
            </w:r>
          </w:p>
        </w:tc>
      </w:tr>
      <w:bookmarkEnd w:id="24"/>
    </w:tbl>
    <w:p w14:paraId="0806FFBA" w14:textId="77777777" w:rsidR="00EE4D4D" w:rsidRPr="00EE4D4D" w:rsidRDefault="00EE4D4D" w:rsidP="00EE4D4D">
      <w:pPr>
        <w:spacing w:line="256" w:lineRule="auto"/>
      </w:pPr>
    </w:p>
    <w:bookmarkEnd w:id="25"/>
    <w:p w14:paraId="36C5DC12" w14:textId="176236B1" w:rsidR="00B61724" w:rsidRPr="00B61724" w:rsidRDefault="00B61724" w:rsidP="00B61724">
      <w:pPr>
        <w:spacing w:line="240" w:lineRule="auto"/>
        <w:jc w:val="both"/>
        <w:rPr>
          <w:rFonts w:ascii="Times New Roman" w:hAnsi="Times New Roman" w:cs="Times New Roman"/>
          <w:b/>
          <w:sz w:val="24"/>
          <w:szCs w:val="24"/>
        </w:rPr>
      </w:pPr>
      <w:r w:rsidRPr="00B61724">
        <w:rPr>
          <w:rFonts w:ascii="Times New Roman" w:hAnsi="Times New Roman" w:cs="Times New Roman"/>
          <w:b/>
          <w:sz w:val="24"/>
          <w:szCs w:val="24"/>
        </w:rPr>
        <w:t>CILJ 6. POBOLJŠANO ZDRAVLJE ROMA I UČINKOVIT, JEDNAK PRISTUP ROMA KVALITETNIM ZDRAVSTVENIM USLUGAMA</w:t>
      </w:r>
    </w:p>
    <w:p w14:paraId="5F986306" w14:textId="77777777" w:rsidR="00B61724" w:rsidRPr="00B61724" w:rsidRDefault="00B61724" w:rsidP="00B61724">
      <w:pPr>
        <w:jc w:val="both"/>
        <w:rPr>
          <w:rFonts w:ascii="Times New Roman" w:hAnsi="Times New Roman" w:cs="Times New Roman"/>
          <w:bCs/>
          <w:sz w:val="24"/>
          <w:szCs w:val="24"/>
        </w:rPr>
      </w:pPr>
      <w:r w:rsidRPr="00B61724">
        <w:rPr>
          <w:rFonts w:ascii="Times New Roman" w:hAnsi="Times New Roman" w:cs="Times New Roman"/>
          <w:b/>
          <w:bCs/>
          <w:sz w:val="24"/>
          <w:szCs w:val="24"/>
        </w:rPr>
        <w:t>POSEBAN CILJ 6.1.</w:t>
      </w:r>
      <w:r w:rsidRPr="00B61724">
        <w:rPr>
          <w:rFonts w:ascii="Times New Roman" w:hAnsi="Times New Roman" w:cs="Times New Roman"/>
          <w:bCs/>
          <w:sz w:val="24"/>
          <w:szCs w:val="24"/>
        </w:rPr>
        <w:t xml:space="preserve"> POVEĆATI ZDRAVSTVENU PISMENOST I UKLJUČENOST U PROGRAME PREVENCIJE BOLESTI I PROMICANJA ZDRAVLJA ROMA</w:t>
      </w:r>
    </w:p>
    <w:tbl>
      <w:tblPr>
        <w:tblStyle w:val="TableGrid5"/>
        <w:tblW w:w="9209" w:type="dxa"/>
        <w:tblLook w:val="04A0" w:firstRow="1" w:lastRow="0" w:firstColumn="1" w:lastColumn="0" w:noHBand="0" w:noVBand="1"/>
      </w:tblPr>
      <w:tblGrid>
        <w:gridCol w:w="2002"/>
        <w:gridCol w:w="7207"/>
      </w:tblGrid>
      <w:tr w:rsidR="00B61724" w:rsidRPr="00B61724" w14:paraId="6A3113B4" w14:textId="77777777" w:rsidTr="003D6238">
        <w:trPr>
          <w:trHeight w:val="609"/>
        </w:trPr>
        <w:tc>
          <w:tcPr>
            <w:tcW w:w="2002" w:type="dxa"/>
            <w:shd w:val="clear" w:color="auto" w:fill="D9E2F3" w:themeFill="accent1" w:themeFillTint="33"/>
          </w:tcPr>
          <w:p w14:paraId="741BB7C4"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Mjera 6.1.1.</w:t>
            </w:r>
          </w:p>
        </w:tc>
        <w:tc>
          <w:tcPr>
            <w:tcW w:w="7207" w:type="dxa"/>
            <w:shd w:val="clear" w:color="auto" w:fill="D9E2F3" w:themeFill="accent1" w:themeFillTint="33"/>
          </w:tcPr>
          <w:p w14:paraId="6665CB31" w14:textId="77777777" w:rsidR="00B61724" w:rsidRPr="00B61724" w:rsidRDefault="00B61724" w:rsidP="00B61724">
            <w:pPr>
              <w:jc w:val="both"/>
              <w:rPr>
                <w:rFonts w:ascii="Times New Roman" w:hAnsi="Times New Roman" w:cs="Times New Roman"/>
                <w:b/>
                <w:sz w:val="24"/>
                <w:szCs w:val="24"/>
              </w:rPr>
            </w:pPr>
            <w:bookmarkStart w:id="26" w:name="_Hlk163554393"/>
            <w:r w:rsidRPr="00B61724">
              <w:rPr>
                <w:rFonts w:ascii="Times New Roman" w:hAnsi="Times New Roman" w:cs="Times New Roman"/>
                <w:b/>
                <w:sz w:val="24"/>
                <w:szCs w:val="24"/>
              </w:rPr>
              <w:t xml:space="preserve">Poticanje zdravstvene pismenosti te veće uključenosti Roma u preventivne programe </w:t>
            </w:r>
            <w:bookmarkEnd w:id="26"/>
          </w:p>
        </w:tc>
      </w:tr>
      <w:tr w:rsidR="00B61724" w:rsidRPr="00B61724" w14:paraId="75D7C366" w14:textId="77777777" w:rsidTr="003D6238">
        <w:trPr>
          <w:trHeight w:val="1256"/>
        </w:trPr>
        <w:tc>
          <w:tcPr>
            <w:tcW w:w="2002" w:type="dxa"/>
          </w:tcPr>
          <w:p w14:paraId="77CDD8B9"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b/>
                <w:sz w:val="24"/>
                <w:szCs w:val="24"/>
              </w:rPr>
              <w:lastRenderedPageBreak/>
              <w:t>Aktivnosti:</w:t>
            </w:r>
          </w:p>
        </w:tc>
        <w:tc>
          <w:tcPr>
            <w:tcW w:w="7207" w:type="dxa"/>
          </w:tcPr>
          <w:p w14:paraId="2F002679" w14:textId="77777777" w:rsidR="00B61724" w:rsidRPr="00B61724" w:rsidRDefault="00B61724" w:rsidP="00B61724">
            <w:pPr>
              <w:jc w:val="both"/>
              <w:rPr>
                <w:rFonts w:ascii="Times New Roman" w:hAnsi="Times New Roman" w:cs="Times New Roman"/>
                <w:sz w:val="24"/>
                <w:szCs w:val="24"/>
              </w:rPr>
            </w:pPr>
            <w:r w:rsidRPr="00B61724">
              <w:rPr>
                <w:rFonts w:ascii="Times New Roman" w:hAnsi="Times New Roman" w:cs="Times New Roman"/>
                <w:sz w:val="24"/>
                <w:szCs w:val="24"/>
              </w:rPr>
              <w:t>Informirati Rome o  važnosti zdravstvene zaštite, odgovornosti za vlastito zdravlje, higijenskim navikama i  zdravstvenim uslugama.</w:t>
            </w:r>
          </w:p>
          <w:p w14:paraId="33D0ADC6" w14:textId="7FC3F15D" w:rsidR="00B61724" w:rsidRPr="00B61724" w:rsidRDefault="00B61724" w:rsidP="00B61724">
            <w:pPr>
              <w:jc w:val="both"/>
              <w:rPr>
                <w:rFonts w:ascii="Times New Roman" w:hAnsi="Times New Roman" w:cs="Times New Roman"/>
                <w:sz w:val="24"/>
                <w:szCs w:val="24"/>
              </w:rPr>
            </w:pPr>
            <w:r w:rsidRPr="00B61724">
              <w:rPr>
                <w:rFonts w:ascii="Times New Roman" w:hAnsi="Times New Roman" w:cs="Times New Roman"/>
                <w:sz w:val="24"/>
                <w:szCs w:val="24"/>
              </w:rPr>
              <w:t>Provoditi eduka</w:t>
            </w:r>
            <w:r w:rsidR="002F390A">
              <w:rPr>
                <w:rFonts w:ascii="Times New Roman" w:hAnsi="Times New Roman" w:cs="Times New Roman"/>
                <w:sz w:val="24"/>
                <w:szCs w:val="24"/>
              </w:rPr>
              <w:t>ciju</w:t>
            </w:r>
            <w:r w:rsidRPr="00B61724">
              <w:rPr>
                <w:rFonts w:ascii="Times New Roman" w:hAnsi="Times New Roman" w:cs="Times New Roman"/>
                <w:sz w:val="24"/>
                <w:szCs w:val="24"/>
              </w:rPr>
              <w:t xml:space="preserve"> o zdravlju usmjeren</w:t>
            </w:r>
            <w:r w:rsidR="002F390A">
              <w:rPr>
                <w:rFonts w:ascii="Times New Roman" w:hAnsi="Times New Roman" w:cs="Times New Roman"/>
                <w:sz w:val="24"/>
                <w:szCs w:val="24"/>
              </w:rPr>
              <w:t>u</w:t>
            </w:r>
            <w:r w:rsidRPr="00B61724">
              <w:rPr>
                <w:rFonts w:ascii="Times New Roman" w:hAnsi="Times New Roman" w:cs="Times New Roman"/>
                <w:sz w:val="24"/>
                <w:szCs w:val="24"/>
              </w:rPr>
              <w:t xml:space="preserve"> na unapređenje zdravlja i prevenciju bolesti (određivanje krvnog tlaka i razine šećera u krvi - GUK;  savjetovanje  o regulaciji krvnog tlaka i razine šećera u krvi,  pravilnoj prehrani, informiranje o rizičnim čimbenicima za razvoj bolesti, savjetovanje o uzimanju terapije te mjerenje razine CO</w:t>
            </w:r>
            <w:r w:rsidR="00FA17CC">
              <w:rPr>
                <w:rFonts w:ascii="Times New Roman" w:hAnsi="Times New Roman" w:cs="Times New Roman"/>
                <w:sz w:val="24"/>
                <w:szCs w:val="24"/>
              </w:rPr>
              <w:t>₂</w:t>
            </w:r>
            <w:r w:rsidRPr="00B61724">
              <w:rPr>
                <w:rFonts w:ascii="Times New Roman" w:hAnsi="Times New Roman" w:cs="Times New Roman"/>
                <w:sz w:val="24"/>
                <w:szCs w:val="24"/>
              </w:rPr>
              <w:t xml:space="preserve"> u izdahu).   </w:t>
            </w:r>
          </w:p>
          <w:p w14:paraId="1A13E6F1" w14:textId="5A6D5578" w:rsidR="00B61724" w:rsidRPr="00B61724" w:rsidRDefault="00B61724" w:rsidP="00B61724">
            <w:pPr>
              <w:jc w:val="both"/>
              <w:rPr>
                <w:rFonts w:ascii="Times New Roman" w:hAnsi="Times New Roman" w:cs="Times New Roman"/>
                <w:sz w:val="24"/>
                <w:szCs w:val="24"/>
              </w:rPr>
            </w:pPr>
            <w:r w:rsidRPr="00B61724">
              <w:rPr>
                <w:rFonts w:ascii="Times New Roman" w:hAnsi="Times New Roman" w:cs="Times New Roman"/>
                <w:sz w:val="24"/>
                <w:szCs w:val="24"/>
              </w:rPr>
              <w:t>U provedbi programa koristiti će se edukativni promotivni materijali – plakat</w:t>
            </w:r>
            <w:r w:rsidR="005B6C27">
              <w:rPr>
                <w:rFonts w:ascii="Times New Roman" w:hAnsi="Times New Roman" w:cs="Times New Roman"/>
                <w:sz w:val="24"/>
                <w:szCs w:val="24"/>
              </w:rPr>
              <w:t>i</w:t>
            </w:r>
            <w:r w:rsidRPr="00B61724">
              <w:rPr>
                <w:rFonts w:ascii="Times New Roman" w:hAnsi="Times New Roman" w:cs="Times New Roman"/>
                <w:sz w:val="24"/>
                <w:szCs w:val="24"/>
              </w:rPr>
              <w:t>, brošure i sl.</w:t>
            </w:r>
            <w:r w:rsidRPr="00B61724">
              <w:rPr>
                <w:sz w:val="24"/>
                <w:szCs w:val="24"/>
              </w:rPr>
              <w:t xml:space="preserve"> </w:t>
            </w:r>
            <w:r w:rsidRPr="00B61724">
              <w:rPr>
                <w:rFonts w:ascii="Times New Roman" w:hAnsi="Times New Roman" w:cs="Times New Roman"/>
                <w:sz w:val="24"/>
                <w:szCs w:val="24"/>
              </w:rPr>
              <w:t xml:space="preserve">Prema potrebi, Romi će biti upućivani u ustanove u kojima se provode besplatni programi javnozdravstvenog </w:t>
            </w:r>
            <w:proofErr w:type="spellStart"/>
            <w:r w:rsidRPr="00B61724">
              <w:rPr>
                <w:rFonts w:ascii="Times New Roman" w:hAnsi="Times New Roman" w:cs="Times New Roman"/>
                <w:sz w:val="24"/>
                <w:szCs w:val="24"/>
              </w:rPr>
              <w:t>nadstandarda</w:t>
            </w:r>
            <w:proofErr w:type="spellEnd"/>
            <w:r w:rsidR="005F4A1D">
              <w:rPr>
                <w:rFonts w:ascii="Times New Roman" w:hAnsi="Times New Roman" w:cs="Times New Roman"/>
                <w:sz w:val="24"/>
                <w:szCs w:val="24"/>
              </w:rPr>
              <w:t xml:space="preserve"> </w:t>
            </w:r>
            <w:r w:rsidR="005F4A1D" w:rsidRPr="00B61724">
              <w:rPr>
                <w:rFonts w:ascii="Times New Roman" w:hAnsi="Times New Roman" w:cs="Times New Roman"/>
                <w:sz w:val="24"/>
                <w:szCs w:val="24"/>
              </w:rPr>
              <w:t>(bez uputnice)</w:t>
            </w:r>
            <w:r w:rsidRPr="00B61724">
              <w:rPr>
                <w:rFonts w:ascii="Times New Roman" w:hAnsi="Times New Roman" w:cs="Times New Roman"/>
                <w:sz w:val="24"/>
                <w:szCs w:val="24"/>
              </w:rPr>
              <w:t>.</w:t>
            </w:r>
          </w:p>
          <w:p w14:paraId="591AD7DB" w14:textId="0529DB29" w:rsidR="00B61724" w:rsidRPr="00B61724" w:rsidRDefault="00B61724" w:rsidP="00B31B0F">
            <w:pPr>
              <w:jc w:val="both"/>
              <w:rPr>
                <w:rFonts w:ascii="Times New Roman" w:hAnsi="Times New Roman" w:cs="Times New Roman"/>
                <w:sz w:val="24"/>
                <w:szCs w:val="24"/>
              </w:rPr>
            </w:pPr>
            <w:r w:rsidRPr="00B61724">
              <w:rPr>
                <w:rFonts w:ascii="Times New Roman" w:hAnsi="Times New Roman" w:cs="Times New Roman"/>
                <w:sz w:val="24"/>
                <w:szCs w:val="24"/>
              </w:rPr>
              <w:t>Aktivnosti će se provoditi na lokacijama na kojima u većem broju žive Romi, u suradnj</w:t>
            </w:r>
            <w:r w:rsidR="00B31B0F">
              <w:rPr>
                <w:rFonts w:ascii="Times New Roman" w:hAnsi="Times New Roman" w:cs="Times New Roman"/>
                <w:sz w:val="24"/>
                <w:szCs w:val="24"/>
              </w:rPr>
              <w:t>i</w:t>
            </w:r>
            <w:r w:rsidRPr="00B61724">
              <w:rPr>
                <w:rFonts w:ascii="Times New Roman" w:hAnsi="Times New Roman" w:cs="Times New Roman"/>
                <w:sz w:val="24"/>
                <w:szCs w:val="24"/>
              </w:rPr>
              <w:t xml:space="preserve"> s Vijećem romske nacionalne manjine i organizacijama civilnog društva.</w:t>
            </w:r>
          </w:p>
        </w:tc>
      </w:tr>
      <w:tr w:rsidR="00B61724" w:rsidRPr="00B61724" w14:paraId="008F034D" w14:textId="77777777" w:rsidTr="003D6238">
        <w:trPr>
          <w:trHeight w:val="619"/>
        </w:trPr>
        <w:tc>
          <w:tcPr>
            <w:tcW w:w="2002" w:type="dxa"/>
          </w:tcPr>
          <w:p w14:paraId="71700DE6"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Pokazatelji provedbe:</w:t>
            </w:r>
          </w:p>
        </w:tc>
        <w:tc>
          <w:tcPr>
            <w:tcW w:w="7207" w:type="dxa"/>
          </w:tcPr>
          <w:p w14:paraId="72D2157B" w14:textId="19578C01" w:rsidR="00B61724" w:rsidRP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 xml:space="preserve">Broj i vrsta održanih aktivnosti; broj osoba </w:t>
            </w:r>
            <w:r w:rsidR="00B31B0F">
              <w:rPr>
                <w:rFonts w:ascii="Times New Roman" w:hAnsi="Times New Roman" w:cs="Times New Roman"/>
                <w:sz w:val="24"/>
                <w:szCs w:val="24"/>
              </w:rPr>
              <w:t xml:space="preserve">iskazan </w:t>
            </w:r>
            <w:r w:rsidRPr="00B61724">
              <w:rPr>
                <w:rFonts w:ascii="Times New Roman" w:hAnsi="Times New Roman" w:cs="Times New Roman"/>
                <w:sz w:val="24"/>
                <w:szCs w:val="24"/>
              </w:rPr>
              <w:t>po dobi i spolu uključenih u   preventivne preglede</w:t>
            </w:r>
          </w:p>
        </w:tc>
      </w:tr>
      <w:tr w:rsidR="00B61724" w:rsidRPr="00B61724" w14:paraId="03813B66" w14:textId="77777777" w:rsidTr="003D6238">
        <w:trPr>
          <w:trHeight w:val="455"/>
        </w:trPr>
        <w:tc>
          <w:tcPr>
            <w:tcW w:w="2002" w:type="dxa"/>
          </w:tcPr>
          <w:p w14:paraId="097E5EF1"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Nositelj:</w:t>
            </w:r>
          </w:p>
        </w:tc>
        <w:tc>
          <w:tcPr>
            <w:tcW w:w="7207" w:type="dxa"/>
          </w:tcPr>
          <w:p w14:paraId="500CFF58" w14:textId="77777777" w:rsidR="00B61724" w:rsidRP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Gradski ured za socijalnu zaštitu, zdravstvo, branitelje i osobe s invaliditetom</w:t>
            </w:r>
          </w:p>
          <w:p w14:paraId="05DCD26C" w14:textId="2A8F3D0B" w:rsidR="00B61724" w:rsidRPr="00B61724" w:rsidRDefault="00B61724" w:rsidP="002F390A">
            <w:pPr>
              <w:jc w:val="both"/>
              <w:rPr>
                <w:rFonts w:ascii="Times New Roman" w:hAnsi="Times New Roman" w:cs="Times New Roman"/>
                <w:sz w:val="24"/>
                <w:szCs w:val="24"/>
              </w:rPr>
            </w:pPr>
            <w:r w:rsidRPr="00B61724">
              <w:rPr>
                <w:rFonts w:ascii="Times New Roman" w:hAnsi="Times New Roman" w:cs="Times New Roman"/>
                <w:sz w:val="24"/>
                <w:szCs w:val="24"/>
              </w:rPr>
              <w:t xml:space="preserve">Zdravstvene ustanove </w:t>
            </w:r>
            <w:r w:rsidR="002F390A">
              <w:rPr>
                <w:rFonts w:ascii="Times New Roman" w:hAnsi="Times New Roman" w:cs="Times New Roman"/>
                <w:sz w:val="24"/>
                <w:szCs w:val="24"/>
              </w:rPr>
              <w:t>čiji</w:t>
            </w:r>
            <w:r w:rsidRPr="00B61724">
              <w:rPr>
                <w:rFonts w:ascii="Times New Roman" w:hAnsi="Times New Roman" w:cs="Times New Roman"/>
                <w:sz w:val="24"/>
                <w:szCs w:val="24"/>
              </w:rPr>
              <w:t xml:space="preserve"> je osnivač Grad Zagreb</w:t>
            </w:r>
          </w:p>
        </w:tc>
      </w:tr>
      <w:tr w:rsidR="00B61724" w:rsidRPr="00B61724" w14:paraId="00C73B2A" w14:textId="77777777" w:rsidTr="003D6238">
        <w:tc>
          <w:tcPr>
            <w:tcW w:w="2002" w:type="dxa"/>
          </w:tcPr>
          <w:p w14:paraId="0FD07A72" w14:textId="77777777" w:rsidR="00B61724" w:rsidRPr="00B61724" w:rsidRDefault="00B61724" w:rsidP="00B61724">
            <w:pPr>
              <w:rPr>
                <w:rFonts w:ascii="Times New Roman" w:hAnsi="Times New Roman" w:cs="Times New Roman"/>
                <w:b/>
                <w:sz w:val="24"/>
                <w:szCs w:val="24"/>
              </w:rPr>
            </w:pPr>
            <w:proofErr w:type="spellStart"/>
            <w:r w:rsidRPr="00B61724">
              <w:rPr>
                <w:rFonts w:ascii="Times New Roman" w:hAnsi="Times New Roman" w:cs="Times New Roman"/>
                <w:b/>
                <w:sz w:val="24"/>
                <w:szCs w:val="24"/>
              </w:rPr>
              <w:t>Sunositelji</w:t>
            </w:r>
            <w:proofErr w:type="spellEnd"/>
            <w:r w:rsidRPr="00B61724">
              <w:rPr>
                <w:rFonts w:ascii="Times New Roman" w:hAnsi="Times New Roman" w:cs="Times New Roman"/>
                <w:b/>
                <w:sz w:val="24"/>
                <w:szCs w:val="24"/>
              </w:rPr>
              <w:t>:</w:t>
            </w:r>
          </w:p>
          <w:p w14:paraId="4BF61858" w14:textId="77777777" w:rsidR="00B61724" w:rsidRPr="00B61724" w:rsidRDefault="00B61724" w:rsidP="00B61724">
            <w:pPr>
              <w:rPr>
                <w:rFonts w:ascii="Times New Roman" w:hAnsi="Times New Roman" w:cs="Times New Roman"/>
                <w:sz w:val="24"/>
                <w:szCs w:val="24"/>
              </w:rPr>
            </w:pPr>
          </w:p>
        </w:tc>
        <w:tc>
          <w:tcPr>
            <w:tcW w:w="7207" w:type="dxa"/>
          </w:tcPr>
          <w:p w14:paraId="3B10B2E6"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sz w:val="24"/>
                <w:szCs w:val="24"/>
              </w:rPr>
              <w:t>Vijeće romske nacionalne manjine</w:t>
            </w:r>
          </w:p>
          <w:p w14:paraId="0AABED9C"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sz w:val="24"/>
                <w:szCs w:val="24"/>
              </w:rPr>
              <w:t>Organizacije civilnog društva</w:t>
            </w:r>
          </w:p>
        </w:tc>
      </w:tr>
      <w:tr w:rsidR="00B61724" w:rsidRPr="00B61724" w14:paraId="5C676ECC" w14:textId="77777777" w:rsidTr="00E73544">
        <w:trPr>
          <w:trHeight w:val="440"/>
        </w:trPr>
        <w:tc>
          <w:tcPr>
            <w:tcW w:w="2002" w:type="dxa"/>
            <w:tcBorders>
              <w:bottom w:val="single" w:sz="4" w:space="0" w:color="auto"/>
            </w:tcBorders>
          </w:tcPr>
          <w:p w14:paraId="7635644A"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b/>
                <w:sz w:val="24"/>
                <w:szCs w:val="24"/>
              </w:rPr>
              <w:t>Rok provedbe:</w:t>
            </w:r>
          </w:p>
        </w:tc>
        <w:tc>
          <w:tcPr>
            <w:tcW w:w="7207" w:type="dxa"/>
            <w:tcBorders>
              <w:bottom w:val="single" w:sz="4" w:space="0" w:color="auto"/>
            </w:tcBorders>
          </w:tcPr>
          <w:p w14:paraId="79556743" w14:textId="7B0FB24B" w:rsidR="00B61724" w:rsidRPr="00B61724" w:rsidRDefault="00B31B0F" w:rsidP="00B61724">
            <w:pPr>
              <w:rPr>
                <w:rFonts w:ascii="Times New Roman" w:hAnsi="Times New Roman" w:cs="Times New Roman"/>
                <w:sz w:val="24"/>
                <w:szCs w:val="24"/>
              </w:rPr>
            </w:pPr>
            <w:r w:rsidRPr="00B61724">
              <w:rPr>
                <w:rFonts w:ascii="Times New Roman" w:hAnsi="Times New Roman" w:cs="Times New Roman"/>
                <w:sz w:val="24"/>
                <w:szCs w:val="24"/>
              </w:rPr>
              <w:t>K</w:t>
            </w:r>
            <w:r w:rsidR="00B61724" w:rsidRPr="00B61724">
              <w:rPr>
                <w:rFonts w:ascii="Times New Roman" w:hAnsi="Times New Roman" w:cs="Times New Roman"/>
                <w:sz w:val="24"/>
                <w:szCs w:val="24"/>
              </w:rPr>
              <w:t>ontinuirano</w:t>
            </w:r>
          </w:p>
        </w:tc>
      </w:tr>
      <w:tr w:rsidR="00B61724" w:rsidRPr="00B61724" w14:paraId="5EB6CB2B" w14:textId="77777777" w:rsidTr="00E73544">
        <w:tc>
          <w:tcPr>
            <w:tcW w:w="2002" w:type="dxa"/>
            <w:tcBorders>
              <w:bottom w:val="single" w:sz="4" w:space="0" w:color="auto"/>
            </w:tcBorders>
          </w:tcPr>
          <w:p w14:paraId="071272E3" w14:textId="5B047834" w:rsidR="00B61724" w:rsidRPr="00B61724" w:rsidRDefault="006526AC" w:rsidP="00B61724">
            <w:pPr>
              <w:rPr>
                <w:rFonts w:ascii="Times New Roman" w:hAnsi="Times New Roman" w:cs="Times New Roman"/>
                <w:b/>
                <w:sz w:val="24"/>
                <w:szCs w:val="24"/>
              </w:rPr>
            </w:pPr>
            <w:r>
              <w:rPr>
                <w:rFonts w:ascii="Times New Roman" w:hAnsi="Times New Roman" w:cs="Times New Roman"/>
                <w:b/>
                <w:sz w:val="24"/>
                <w:szCs w:val="24"/>
              </w:rPr>
              <w:t>I</w:t>
            </w:r>
            <w:r w:rsidR="00B61724" w:rsidRPr="00B61724">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Borders>
              <w:bottom w:val="single" w:sz="4" w:space="0" w:color="auto"/>
            </w:tcBorders>
          </w:tcPr>
          <w:p w14:paraId="3A04C04D" w14:textId="77777777" w:rsidR="00B61724" w:rsidRDefault="00B61724" w:rsidP="00B61724">
            <w:pPr>
              <w:rPr>
                <w:rFonts w:ascii="Times New Roman" w:hAnsi="Times New Roman" w:cs="Times New Roman"/>
                <w:sz w:val="24"/>
                <w:szCs w:val="24"/>
              </w:rPr>
            </w:pPr>
            <w:r w:rsidRPr="00B61724">
              <w:rPr>
                <w:rFonts w:ascii="Times New Roman" w:hAnsi="Times New Roman" w:cs="Times New Roman"/>
                <w:sz w:val="24"/>
                <w:szCs w:val="24"/>
              </w:rPr>
              <w:t xml:space="preserve">Proračun Grada Zagreba </w:t>
            </w:r>
            <w:r>
              <w:rPr>
                <w:rFonts w:ascii="Times New Roman" w:hAnsi="Times New Roman" w:cs="Times New Roman"/>
                <w:sz w:val="24"/>
                <w:szCs w:val="24"/>
              </w:rPr>
              <w:t xml:space="preserve"> - r</w:t>
            </w:r>
            <w:r w:rsidRPr="00B61724">
              <w:rPr>
                <w:rFonts w:ascii="Times New Roman" w:hAnsi="Times New Roman" w:cs="Times New Roman"/>
                <w:sz w:val="24"/>
                <w:szCs w:val="24"/>
              </w:rPr>
              <w:t>edovna djelatnost zdravstvenih ustanova</w:t>
            </w:r>
          </w:p>
          <w:p w14:paraId="230A56F5" w14:textId="40B4A5F6" w:rsidR="00EC56A5" w:rsidRPr="00B61724" w:rsidRDefault="00EC56A5" w:rsidP="00B61724">
            <w:pPr>
              <w:rPr>
                <w:rFonts w:ascii="Times New Roman" w:hAnsi="Times New Roman" w:cs="Times New Roman"/>
                <w:sz w:val="24"/>
                <w:szCs w:val="24"/>
              </w:rPr>
            </w:pPr>
            <w:r>
              <w:rPr>
                <w:rFonts w:ascii="Times New Roman" w:hAnsi="Times New Roman" w:cs="Times New Roman"/>
                <w:sz w:val="24"/>
                <w:szCs w:val="24"/>
              </w:rPr>
              <w:t>EU fondovi</w:t>
            </w:r>
          </w:p>
        </w:tc>
      </w:tr>
      <w:tr w:rsidR="00F85B91" w:rsidRPr="00B61724" w14:paraId="681609C7" w14:textId="77777777" w:rsidTr="00E73544">
        <w:tc>
          <w:tcPr>
            <w:tcW w:w="2002" w:type="dxa"/>
            <w:tcBorders>
              <w:top w:val="single" w:sz="4" w:space="0" w:color="auto"/>
              <w:left w:val="nil"/>
              <w:bottom w:val="nil"/>
              <w:right w:val="nil"/>
            </w:tcBorders>
          </w:tcPr>
          <w:p w14:paraId="4988DA33" w14:textId="77777777" w:rsidR="00F85B91" w:rsidRPr="00B61724" w:rsidRDefault="00F85B91" w:rsidP="00B61724">
            <w:pPr>
              <w:rPr>
                <w:rFonts w:ascii="Times New Roman" w:hAnsi="Times New Roman" w:cs="Times New Roman"/>
                <w:b/>
                <w:sz w:val="24"/>
                <w:szCs w:val="24"/>
              </w:rPr>
            </w:pPr>
          </w:p>
        </w:tc>
        <w:tc>
          <w:tcPr>
            <w:tcW w:w="7207" w:type="dxa"/>
            <w:tcBorders>
              <w:top w:val="single" w:sz="4" w:space="0" w:color="auto"/>
              <w:left w:val="nil"/>
              <w:bottom w:val="nil"/>
              <w:right w:val="nil"/>
            </w:tcBorders>
          </w:tcPr>
          <w:p w14:paraId="2227B34B" w14:textId="77777777" w:rsidR="00F85B91" w:rsidRPr="00B61724" w:rsidRDefault="00F85B91" w:rsidP="00B61724">
            <w:pPr>
              <w:rPr>
                <w:rFonts w:ascii="Times New Roman" w:hAnsi="Times New Roman" w:cs="Times New Roman"/>
                <w:sz w:val="24"/>
                <w:szCs w:val="24"/>
              </w:rPr>
            </w:pPr>
          </w:p>
        </w:tc>
      </w:tr>
      <w:tr w:rsidR="00F85B91" w:rsidRPr="00B61724" w14:paraId="4D7546CC" w14:textId="77777777" w:rsidTr="00F85B91">
        <w:tc>
          <w:tcPr>
            <w:tcW w:w="2002" w:type="dxa"/>
            <w:tcBorders>
              <w:top w:val="nil"/>
              <w:left w:val="nil"/>
              <w:bottom w:val="nil"/>
              <w:right w:val="nil"/>
            </w:tcBorders>
          </w:tcPr>
          <w:p w14:paraId="14E2BDBA" w14:textId="77777777" w:rsidR="00F85B91" w:rsidRPr="00B61724" w:rsidRDefault="00F85B91" w:rsidP="006526AC">
            <w:pPr>
              <w:spacing w:before="100" w:beforeAutospacing="1"/>
              <w:rPr>
                <w:rFonts w:ascii="Times New Roman" w:hAnsi="Times New Roman" w:cs="Times New Roman"/>
                <w:b/>
                <w:sz w:val="24"/>
                <w:szCs w:val="24"/>
              </w:rPr>
            </w:pPr>
          </w:p>
        </w:tc>
        <w:tc>
          <w:tcPr>
            <w:tcW w:w="7207" w:type="dxa"/>
            <w:tcBorders>
              <w:top w:val="nil"/>
              <w:left w:val="nil"/>
              <w:bottom w:val="nil"/>
              <w:right w:val="nil"/>
            </w:tcBorders>
          </w:tcPr>
          <w:p w14:paraId="59953DEB" w14:textId="77777777" w:rsidR="00F85B91" w:rsidRPr="00B61724" w:rsidRDefault="00F85B91" w:rsidP="00B61724">
            <w:pPr>
              <w:rPr>
                <w:rFonts w:ascii="Times New Roman" w:hAnsi="Times New Roman" w:cs="Times New Roman"/>
                <w:sz w:val="24"/>
                <w:szCs w:val="24"/>
              </w:rPr>
            </w:pPr>
          </w:p>
        </w:tc>
      </w:tr>
      <w:tr w:rsidR="00B61724" w:rsidRPr="00B61724" w14:paraId="4302DBF6" w14:textId="77777777" w:rsidTr="003D6238">
        <w:trPr>
          <w:trHeight w:val="666"/>
        </w:trPr>
        <w:tc>
          <w:tcPr>
            <w:tcW w:w="2002" w:type="dxa"/>
            <w:shd w:val="clear" w:color="auto" w:fill="D9E2F3" w:themeFill="accent1" w:themeFillTint="33"/>
          </w:tcPr>
          <w:p w14:paraId="19C027D4"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Mjera 6.1.2.</w:t>
            </w:r>
          </w:p>
        </w:tc>
        <w:tc>
          <w:tcPr>
            <w:tcW w:w="7207" w:type="dxa"/>
            <w:shd w:val="clear" w:color="auto" w:fill="D9E2F3" w:themeFill="accent1" w:themeFillTint="33"/>
          </w:tcPr>
          <w:p w14:paraId="7BC4ABE1" w14:textId="77777777" w:rsidR="00B61724" w:rsidRPr="00B61724" w:rsidRDefault="00B61724" w:rsidP="00B61724">
            <w:pPr>
              <w:jc w:val="both"/>
              <w:rPr>
                <w:rFonts w:ascii="Times New Roman" w:hAnsi="Times New Roman" w:cs="Times New Roman"/>
                <w:b/>
                <w:sz w:val="24"/>
                <w:szCs w:val="24"/>
              </w:rPr>
            </w:pPr>
            <w:r w:rsidRPr="00B61724">
              <w:rPr>
                <w:rFonts w:ascii="Times New Roman" w:hAnsi="Times New Roman" w:cs="Times New Roman"/>
                <w:b/>
                <w:sz w:val="24"/>
                <w:szCs w:val="24"/>
              </w:rPr>
              <w:t xml:space="preserve">Poticanje uključivanja Roma u zdravstvene preglede i edukacije o preventivnim pregledima te u nacionalne programe </w:t>
            </w:r>
          </w:p>
        </w:tc>
      </w:tr>
      <w:tr w:rsidR="00B61724" w:rsidRPr="00B61724" w14:paraId="52B5AEFB" w14:textId="77777777" w:rsidTr="00E73544">
        <w:trPr>
          <w:trHeight w:val="1121"/>
        </w:trPr>
        <w:tc>
          <w:tcPr>
            <w:tcW w:w="2002" w:type="dxa"/>
          </w:tcPr>
          <w:p w14:paraId="5FBD44B5"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b/>
                <w:sz w:val="24"/>
                <w:szCs w:val="24"/>
              </w:rPr>
              <w:t>Aktivnosti:</w:t>
            </w:r>
          </w:p>
        </w:tc>
        <w:tc>
          <w:tcPr>
            <w:tcW w:w="7207" w:type="dxa"/>
          </w:tcPr>
          <w:p w14:paraId="7B01B382" w14:textId="66225A5B" w:rsidR="00B61724" w:rsidRPr="00B61724" w:rsidRDefault="00B61724">
            <w:pPr>
              <w:spacing w:after="120"/>
              <w:jc w:val="both"/>
              <w:rPr>
                <w:rFonts w:ascii="Times New Roman" w:hAnsi="Times New Roman" w:cs="Times New Roman"/>
                <w:sz w:val="24"/>
                <w:szCs w:val="24"/>
              </w:rPr>
            </w:pPr>
            <w:r w:rsidRPr="00B61724">
              <w:rPr>
                <w:rFonts w:ascii="Times New Roman" w:hAnsi="Times New Roman" w:cs="Times New Roman"/>
                <w:sz w:val="24"/>
                <w:szCs w:val="24"/>
              </w:rPr>
              <w:t>1/ Provoditi edukacije</w:t>
            </w:r>
            <w:r w:rsidR="005B6C27">
              <w:rPr>
                <w:rFonts w:ascii="Times New Roman" w:hAnsi="Times New Roman" w:cs="Times New Roman"/>
                <w:sz w:val="24"/>
                <w:szCs w:val="24"/>
              </w:rPr>
              <w:t xml:space="preserve"> i</w:t>
            </w:r>
            <w:r w:rsidRPr="00B61724">
              <w:rPr>
                <w:rFonts w:ascii="Times New Roman" w:hAnsi="Times New Roman" w:cs="Times New Roman"/>
                <w:sz w:val="24"/>
                <w:szCs w:val="24"/>
              </w:rPr>
              <w:t xml:space="preserve">  savjetovanja </w:t>
            </w:r>
            <w:r w:rsidR="005B6C27">
              <w:rPr>
                <w:rFonts w:ascii="Times New Roman" w:hAnsi="Times New Roman" w:cs="Times New Roman"/>
                <w:sz w:val="24"/>
                <w:szCs w:val="24"/>
              </w:rPr>
              <w:t xml:space="preserve">i poticati </w:t>
            </w:r>
            <w:r w:rsidRPr="00B61724">
              <w:rPr>
                <w:rFonts w:ascii="Times New Roman" w:hAnsi="Times New Roman" w:cs="Times New Roman"/>
                <w:sz w:val="24"/>
                <w:szCs w:val="24"/>
              </w:rPr>
              <w:t>Rom</w:t>
            </w:r>
            <w:r w:rsidR="005B6C27">
              <w:rPr>
                <w:rFonts w:ascii="Times New Roman" w:hAnsi="Times New Roman" w:cs="Times New Roman"/>
                <w:sz w:val="24"/>
                <w:szCs w:val="24"/>
              </w:rPr>
              <w:t>e</w:t>
            </w:r>
            <w:r w:rsidRPr="00B61724">
              <w:rPr>
                <w:rFonts w:ascii="Times New Roman" w:hAnsi="Times New Roman" w:cs="Times New Roman"/>
                <w:sz w:val="24"/>
                <w:szCs w:val="24"/>
              </w:rPr>
              <w:t xml:space="preserve"> na odaziv  za sudjelovanje u besplatnim preventivnim programima (bez uputnice) javnozdravstvenog </w:t>
            </w:r>
            <w:proofErr w:type="spellStart"/>
            <w:r w:rsidRPr="00B61724">
              <w:rPr>
                <w:rFonts w:ascii="Times New Roman" w:hAnsi="Times New Roman" w:cs="Times New Roman"/>
                <w:sz w:val="24"/>
                <w:szCs w:val="24"/>
              </w:rPr>
              <w:t>nadstandarda</w:t>
            </w:r>
            <w:proofErr w:type="spellEnd"/>
            <w:r w:rsidRPr="00B61724">
              <w:rPr>
                <w:rFonts w:ascii="Times New Roman" w:hAnsi="Times New Roman" w:cs="Times New Roman"/>
                <w:sz w:val="24"/>
                <w:szCs w:val="24"/>
              </w:rPr>
              <w:t xml:space="preserve"> koji su planirani u Proračunu Grada Zagreba.</w:t>
            </w:r>
          </w:p>
          <w:p w14:paraId="2B71BEA8" w14:textId="144F26C4" w:rsidR="00B61724" w:rsidRPr="00B61724" w:rsidRDefault="00B61724">
            <w:pPr>
              <w:spacing w:after="120"/>
              <w:jc w:val="both"/>
              <w:rPr>
                <w:rFonts w:ascii="Times New Roman" w:hAnsi="Times New Roman" w:cs="Times New Roman"/>
                <w:sz w:val="24"/>
                <w:szCs w:val="24"/>
              </w:rPr>
            </w:pPr>
            <w:r w:rsidRPr="00B61724">
              <w:rPr>
                <w:rFonts w:ascii="Times New Roman" w:hAnsi="Times New Roman" w:cs="Times New Roman"/>
                <w:sz w:val="24"/>
                <w:szCs w:val="24"/>
              </w:rPr>
              <w:t>2/ Provoditi edukacije, savjetovanja i poticati Rome na odaziv za sudjelovanje u besplatnim nacionalnim preventivnim programima organiziranog probira ranog otkrivanja raka (rak debelog crijeva, rak dojke, rak pluća, rak prostate), a u cilju pravodobnog postavljanja dijagnoze u ranoj fazi bolesti.</w:t>
            </w:r>
          </w:p>
          <w:p w14:paraId="69904088" w14:textId="3D060092" w:rsidR="00B61724" w:rsidRPr="00B61724" w:rsidRDefault="00B61724" w:rsidP="00E73544">
            <w:pPr>
              <w:jc w:val="both"/>
              <w:rPr>
                <w:rFonts w:ascii="Times New Roman" w:hAnsi="Times New Roman" w:cs="Times New Roman"/>
                <w:sz w:val="24"/>
                <w:szCs w:val="24"/>
              </w:rPr>
            </w:pPr>
            <w:r w:rsidRPr="00B61724">
              <w:rPr>
                <w:rFonts w:ascii="Times New Roman" w:hAnsi="Times New Roman" w:cs="Times New Roman"/>
                <w:sz w:val="24"/>
                <w:szCs w:val="24"/>
              </w:rPr>
              <w:t>3/  Provoditi edukacije o važnosti redovitog cijepljenja djece i odabira liječnika primarne zdravstvene zaštite.</w:t>
            </w:r>
            <w:r w:rsidR="002F390A">
              <w:rPr>
                <w:rFonts w:ascii="Times New Roman" w:hAnsi="Times New Roman" w:cs="Times New Roman"/>
                <w:sz w:val="24"/>
                <w:szCs w:val="24"/>
              </w:rPr>
              <w:t xml:space="preserve"> </w:t>
            </w:r>
            <w:r w:rsidRPr="00B61724">
              <w:rPr>
                <w:rFonts w:ascii="Times New Roman" w:hAnsi="Times New Roman" w:cs="Times New Roman"/>
                <w:sz w:val="24"/>
                <w:szCs w:val="24"/>
              </w:rPr>
              <w:t>U provedbi programa koristiti promotivne i edukativne materijale – plakate, brošure i sl.</w:t>
            </w:r>
          </w:p>
          <w:p w14:paraId="0BE7B273" w14:textId="2F4BD9D8" w:rsidR="00B61724" w:rsidRPr="00B61724" w:rsidRDefault="005B6C27" w:rsidP="002F390A">
            <w:pPr>
              <w:jc w:val="both"/>
              <w:rPr>
                <w:rFonts w:ascii="Times New Roman" w:hAnsi="Times New Roman" w:cs="Times New Roman"/>
                <w:sz w:val="24"/>
                <w:szCs w:val="24"/>
              </w:rPr>
            </w:pPr>
            <w:r>
              <w:rPr>
                <w:rFonts w:ascii="Times New Roman" w:hAnsi="Times New Roman" w:cs="Times New Roman"/>
                <w:sz w:val="24"/>
                <w:szCs w:val="24"/>
              </w:rPr>
              <w:t xml:space="preserve">Aktivnosti </w:t>
            </w:r>
            <w:r w:rsidR="00B61724" w:rsidRPr="00B61724">
              <w:rPr>
                <w:rFonts w:ascii="Times New Roman" w:hAnsi="Times New Roman" w:cs="Times New Roman"/>
                <w:sz w:val="24"/>
                <w:szCs w:val="24"/>
              </w:rPr>
              <w:t>provoditi na lokacijama na kojim u većem broju žive Romi u suradnj</w:t>
            </w:r>
            <w:r w:rsidR="002F390A">
              <w:rPr>
                <w:rFonts w:ascii="Times New Roman" w:hAnsi="Times New Roman" w:cs="Times New Roman"/>
                <w:sz w:val="24"/>
                <w:szCs w:val="24"/>
              </w:rPr>
              <w:t>i</w:t>
            </w:r>
            <w:r w:rsidR="00B61724" w:rsidRPr="00B61724">
              <w:rPr>
                <w:rFonts w:ascii="Times New Roman" w:hAnsi="Times New Roman" w:cs="Times New Roman"/>
                <w:sz w:val="24"/>
                <w:szCs w:val="24"/>
              </w:rPr>
              <w:t xml:space="preserve"> s Vijećem romske nacionalne manjine i organizacijama civilnog društva.</w:t>
            </w:r>
          </w:p>
        </w:tc>
      </w:tr>
      <w:tr w:rsidR="00B61724" w:rsidRPr="00B61724" w14:paraId="6C79DCAB" w14:textId="77777777" w:rsidTr="00E73544">
        <w:trPr>
          <w:trHeight w:val="604"/>
        </w:trPr>
        <w:tc>
          <w:tcPr>
            <w:tcW w:w="2002" w:type="dxa"/>
          </w:tcPr>
          <w:p w14:paraId="1F06BEC8"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Pokazatelji provedbe:</w:t>
            </w:r>
          </w:p>
        </w:tc>
        <w:tc>
          <w:tcPr>
            <w:tcW w:w="7207" w:type="dxa"/>
          </w:tcPr>
          <w:p w14:paraId="60D1D233" w14:textId="67BD589C" w:rsidR="00B61724" w:rsidRP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 xml:space="preserve">Broj i vrsta provedenih aktivnosti; broj Roma </w:t>
            </w:r>
            <w:r w:rsidR="00B31B0F">
              <w:rPr>
                <w:rFonts w:ascii="Times New Roman" w:hAnsi="Times New Roman" w:cs="Times New Roman"/>
                <w:sz w:val="24"/>
                <w:szCs w:val="24"/>
              </w:rPr>
              <w:t xml:space="preserve">iskazan </w:t>
            </w:r>
            <w:r w:rsidRPr="00B61724">
              <w:rPr>
                <w:rFonts w:ascii="Times New Roman" w:hAnsi="Times New Roman" w:cs="Times New Roman"/>
                <w:sz w:val="24"/>
                <w:szCs w:val="24"/>
              </w:rPr>
              <w:t xml:space="preserve">po </w:t>
            </w:r>
            <w:r w:rsidR="002732FC">
              <w:rPr>
                <w:rFonts w:ascii="Times New Roman" w:hAnsi="Times New Roman" w:cs="Times New Roman"/>
                <w:sz w:val="24"/>
                <w:szCs w:val="24"/>
              </w:rPr>
              <w:t xml:space="preserve">dobi i </w:t>
            </w:r>
            <w:r w:rsidRPr="00B61724">
              <w:rPr>
                <w:rFonts w:ascii="Times New Roman" w:hAnsi="Times New Roman" w:cs="Times New Roman"/>
                <w:sz w:val="24"/>
                <w:szCs w:val="24"/>
              </w:rPr>
              <w:t>spolu koji su obuhvaćeni aktivnostima</w:t>
            </w:r>
          </w:p>
        </w:tc>
      </w:tr>
      <w:tr w:rsidR="00B61724" w:rsidRPr="00B61724" w14:paraId="6EB09FE0" w14:textId="77777777" w:rsidTr="003D6238">
        <w:trPr>
          <w:trHeight w:val="455"/>
        </w:trPr>
        <w:tc>
          <w:tcPr>
            <w:tcW w:w="2002" w:type="dxa"/>
          </w:tcPr>
          <w:p w14:paraId="1A138CC7"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Nositelj:</w:t>
            </w:r>
          </w:p>
        </w:tc>
        <w:tc>
          <w:tcPr>
            <w:tcW w:w="7207" w:type="dxa"/>
          </w:tcPr>
          <w:p w14:paraId="7B0C5D1F" w14:textId="77777777" w:rsidR="00B61724" w:rsidRP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Gradski ured za socijalnu zaštitu, zdravstvo, branitelje i osobe s invaliditetom</w:t>
            </w:r>
          </w:p>
          <w:p w14:paraId="2CA91C54" w14:textId="75173E36" w:rsidR="00B61724" w:rsidRPr="00B61724" w:rsidRDefault="00B61724" w:rsidP="002F390A">
            <w:pPr>
              <w:jc w:val="both"/>
              <w:rPr>
                <w:rFonts w:ascii="Times New Roman" w:hAnsi="Times New Roman" w:cs="Times New Roman"/>
                <w:sz w:val="24"/>
                <w:szCs w:val="24"/>
              </w:rPr>
            </w:pPr>
            <w:r w:rsidRPr="00B61724">
              <w:rPr>
                <w:rFonts w:ascii="Times New Roman" w:hAnsi="Times New Roman" w:cs="Times New Roman"/>
                <w:sz w:val="24"/>
                <w:szCs w:val="24"/>
              </w:rPr>
              <w:t xml:space="preserve">Zdravstvene ustanove </w:t>
            </w:r>
            <w:r w:rsidR="002F390A">
              <w:rPr>
                <w:rFonts w:ascii="Times New Roman" w:hAnsi="Times New Roman" w:cs="Times New Roman"/>
                <w:sz w:val="24"/>
                <w:szCs w:val="24"/>
              </w:rPr>
              <w:t>čiji</w:t>
            </w:r>
            <w:r w:rsidR="003776D0">
              <w:rPr>
                <w:rFonts w:ascii="Times New Roman" w:hAnsi="Times New Roman" w:cs="Times New Roman"/>
                <w:sz w:val="24"/>
                <w:szCs w:val="24"/>
              </w:rPr>
              <w:t xml:space="preserve"> </w:t>
            </w:r>
            <w:r w:rsidRPr="00B61724">
              <w:rPr>
                <w:rFonts w:ascii="Times New Roman" w:hAnsi="Times New Roman" w:cs="Times New Roman"/>
                <w:sz w:val="24"/>
                <w:szCs w:val="24"/>
              </w:rPr>
              <w:t>je osnivač Grad Zagreb</w:t>
            </w:r>
          </w:p>
        </w:tc>
      </w:tr>
      <w:tr w:rsidR="00B61724" w:rsidRPr="00B61724" w14:paraId="389C220F" w14:textId="77777777" w:rsidTr="003D6238">
        <w:tc>
          <w:tcPr>
            <w:tcW w:w="2002" w:type="dxa"/>
          </w:tcPr>
          <w:p w14:paraId="08F23AA8" w14:textId="77777777" w:rsidR="00B61724" w:rsidRPr="00B61724" w:rsidRDefault="00B61724" w:rsidP="00B61724">
            <w:pPr>
              <w:rPr>
                <w:rFonts w:ascii="Times New Roman" w:hAnsi="Times New Roman" w:cs="Times New Roman"/>
                <w:b/>
                <w:sz w:val="24"/>
                <w:szCs w:val="24"/>
              </w:rPr>
            </w:pPr>
            <w:proofErr w:type="spellStart"/>
            <w:r w:rsidRPr="00B61724">
              <w:rPr>
                <w:rFonts w:ascii="Times New Roman" w:hAnsi="Times New Roman" w:cs="Times New Roman"/>
                <w:b/>
                <w:sz w:val="24"/>
                <w:szCs w:val="24"/>
              </w:rPr>
              <w:lastRenderedPageBreak/>
              <w:t>Sunositelj</w:t>
            </w:r>
            <w:proofErr w:type="spellEnd"/>
            <w:r w:rsidRPr="00B61724">
              <w:rPr>
                <w:rFonts w:ascii="Times New Roman" w:hAnsi="Times New Roman" w:cs="Times New Roman"/>
                <w:b/>
                <w:sz w:val="24"/>
                <w:szCs w:val="24"/>
              </w:rPr>
              <w:t>:</w:t>
            </w:r>
          </w:p>
          <w:p w14:paraId="4FC0F042" w14:textId="77777777" w:rsidR="00B61724" w:rsidRPr="00B61724" w:rsidRDefault="00B61724" w:rsidP="00B61724">
            <w:pPr>
              <w:rPr>
                <w:rFonts w:ascii="Times New Roman" w:hAnsi="Times New Roman" w:cs="Times New Roman"/>
                <w:sz w:val="24"/>
                <w:szCs w:val="24"/>
              </w:rPr>
            </w:pPr>
          </w:p>
        </w:tc>
        <w:tc>
          <w:tcPr>
            <w:tcW w:w="7207" w:type="dxa"/>
          </w:tcPr>
          <w:p w14:paraId="37CDFAC7"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sz w:val="24"/>
                <w:szCs w:val="24"/>
              </w:rPr>
              <w:t>Vijeće romske nacionalne manjine</w:t>
            </w:r>
          </w:p>
          <w:p w14:paraId="741A8639"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sz w:val="24"/>
                <w:szCs w:val="24"/>
              </w:rPr>
              <w:t>Organizacije civilnog društva</w:t>
            </w:r>
          </w:p>
        </w:tc>
      </w:tr>
      <w:tr w:rsidR="00B61724" w:rsidRPr="00B61724" w14:paraId="2291B8FD" w14:textId="77777777" w:rsidTr="003D6238">
        <w:tc>
          <w:tcPr>
            <w:tcW w:w="2002" w:type="dxa"/>
          </w:tcPr>
          <w:p w14:paraId="58D35BE9"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b/>
                <w:sz w:val="24"/>
                <w:szCs w:val="24"/>
              </w:rPr>
              <w:t>Rok provedbe:</w:t>
            </w:r>
          </w:p>
        </w:tc>
        <w:tc>
          <w:tcPr>
            <w:tcW w:w="7207" w:type="dxa"/>
          </w:tcPr>
          <w:p w14:paraId="405CA617" w14:textId="6690E1D3" w:rsidR="00B61724" w:rsidRPr="00B61724" w:rsidRDefault="002F390A" w:rsidP="00B61724">
            <w:pPr>
              <w:rPr>
                <w:rFonts w:ascii="Times New Roman" w:hAnsi="Times New Roman" w:cs="Times New Roman"/>
                <w:sz w:val="24"/>
                <w:szCs w:val="24"/>
              </w:rPr>
            </w:pPr>
            <w:r w:rsidRPr="00B61724">
              <w:rPr>
                <w:rFonts w:ascii="Times New Roman" w:hAnsi="Times New Roman" w:cs="Times New Roman"/>
                <w:sz w:val="24"/>
                <w:szCs w:val="24"/>
              </w:rPr>
              <w:t>K</w:t>
            </w:r>
            <w:r w:rsidR="00B61724" w:rsidRPr="00B61724">
              <w:rPr>
                <w:rFonts w:ascii="Times New Roman" w:hAnsi="Times New Roman" w:cs="Times New Roman"/>
                <w:sz w:val="24"/>
                <w:szCs w:val="24"/>
              </w:rPr>
              <w:t>ontinuirano</w:t>
            </w:r>
          </w:p>
          <w:p w14:paraId="3D5C8CC8" w14:textId="77777777" w:rsidR="00B61724" w:rsidRPr="00B61724" w:rsidRDefault="00B61724" w:rsidP="00B61724">
            <w:pPr>
              <w:rPr>
                <w:rFonts w:ascii="Times New Roman" w:hAnsi="Times New Roman" w:cs="Times New Roman"/>
                <w:sz w:val="24"/>
                <w:szCs w:val="24"/>
              </w:rPr>
            </w:pPr>
          </w:p>
        </w:tc>
      </w:tr>
      <w:tr w:rsidR="00B61724" w:rsidRPr="00B61724" w14:paraId="0DCEA50C" w14:textId="77777777" w:rsidTr="003D6238">
        <w:tc>
          <w:tcPr>
            <w:tcW w:w="2002" w:type="dxa"/>
          </w:tcPr>
          <w:p w14:paraId="4B727DB4" w14:textId="19BED813" w:rsidR="00B61724" w:rsidRPr="00B61724" w:rsidRDefault="006526AC" w:rsidP="00B61724">
            <w:pPr>
              <w:rPr>
                <w:rFonts w:ascii="Times New Roman" w:hAnsi="Times New Roman" w:cs="Times New Roman"/>
                <w:b/>
                <w:sz w:val="24"/>
                <w:szCs w:val="24"/>
              </w:rPr>
            </w:pPr>
            <w:r>
              <w:rPr>
                <w:rFonts w:ascii="Times New Roman" w:hAnsi="Times New Roman" w:cs="Times New Roman"/>
                <w:b/>
                <w:sz w:val="24"/>
                <w:szCs w:val="24"/>
              </w:rPr>
              <w:t>I</w:t>
            </w:r>
            <w:r w:rsidR="00B61724" w:rsidRPr="00B61724">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21AA654F" w14:textId="77777777" w:rsidR="00B61724" w:rsidRDefault="00B61724" w:rsidP="00B61724">
            <w:pPr>
              <w:rPr>
                <w:rFonts w:ascii="Times New Roman" w:hAnsi="Times New Roman" w:cs="Times New Roman"/>
                <w:sz w:val="24"/>
                <w:szCs w:val="24"/>
              </w:rPr>
            </w:pPr>
            <w:r w:rsidRPr="00B61724">
              <w:rPr>
                <w:rFonts w:ascii="Times New Roman" w:hAnsi="Times New Roman" w:cs="Times New Roman"/>
                <w:sz w:val="24"/>
                <w:szCs w:val="24"/>
              </w:rPr>
              <w:t>Proračun Grada Zagreba</w:t>
            </w:r>
            <w:r>
              <w:rPr>
                <w:rFonts w:ascii="Times New Roman" w:hAnsi="Times New Roman" w:cs="Times New Roman"/>
                <w:sz w:val="24"/>
                <w:szCs w:val="24"/>
              </w:rPr>
              <w:t xml:space="preserve"> - r</w:t>
            </w:r>
            <w:r w:rsidRPr="00B61724">
              <w:rPr>
                <w:rFonts w:ascii="Times New Roman" w:hAnsi="Times New Roman" w:cs="Times New Roman"/>
                <w:sz w:val="24"/>
                <w:szCs w:val="24"/>
              </w:rPr>
              <w:t>edovna djelatnost zdravstvenih ustanova</w:t>
            </w:r>
          </w:p>
          <w:p w14:paraId="67C1B877" w14:textId="14F88E3E" w:rsidR="00EC56A5" w:rsidRPr="00B61724" w:rsidRDefault="00EC56A5" w:rsidP="00B61724">
            <w:pPr>
              <w:rPr>
                <w:rFonts w:ascii="Times New Roman" w:hAnsi="Times New Roman" w:cs="Times New Roman"/>
                <w:sz w:val="24"/>
                <w:szCs w:val="24"/>
              </w:rPr>
            </w:pPr>
            <w:r>
              <w:rPr>
                <w:rFonts w:ascii="Times New Roman" w:hAnsi="Times New Roman" w:cs="Times New Roman"/>
                <w:sz w:val="24"/>
                <w:szCs w:val="24"/>
              </w:rPr>
              <w:t>EU fondovi</w:t>
            </w:r>
          </w:p>
        </w:tc>
      </w:tr>
    </w:tbl>
    <w:p w14:paraId="4B9E727C" w14:textId="77777777" w:rsidR="00B61724" w:rsidRPr="00B61724" w:rsidRDefault="00B61724" w:rsidP="00B61724">
      <w:pPr>
        <w:spacing w:after="0"/>
      </w:pPr>
    </w:p>
    <w:tbl>
      <w:tblPr>
        <w:tblStyle w:val="TableGrid5"/>
        <w:tblW w:w="9209" w:type="dxa"/>
        <w:tblLook w:val="04A0" w:firstRow="1" w:lastRow="0" w:firstColumn="1" w:lastColumn="0" w:noHBand="0" w:noVBand="1"/>
      </w:tblPr>
      <w:tblGrid>
        <w:gridCol w:w="2002"/>
        <w:gridCol w:w="7207"/>
      </w:tblGrid>
      <w:tr w:rsidR="00B61724" w:rsidRPr="00B61724" w14:paraId="695D843D" w14:textId="77777777" w:rsidTr="003D6238">
        <w:trPr>
          <w:trHeight w:val="759"/>
        </w:trPr>
        <w:tc>
          <w:tcPr>
            <w:tcW w:w="2002" w:type="dxa"/>
            <w:shd w:val="clear" w:color="auto" w:fill="D9E2F3" w:themeFill="accent1" w:themeFillTint="33"/>
          </w:tcPr>
          <w:p w14:paraId="189AD092" w14:textId="77777777" w:rsidR="00B61724" w:rsidRPr="00B61724" w:rsidRDefault="00B61724" w:rsidP="00B61724">
            <w:pPr>
              <w:rPr>
                <w:rFonts w:ascii="Times New Roman" w:hAnsi="Times New Roman" w:cs="Times New Roman"/>
                <w:b/>
                <w:sz w:val="24"/>
                <w:szCs w:val="24"/>
              </w:rPr>
            </w:pPr>
            <w:bookmarkStart w:id="27" w:name="_Hlk133948596"/>
            <w:r w:rsidRPr="00B61724">
              <w:rPr>
                <w:rFonts w:ascii="Times New Roman" w:hAnsi="Times New Roman" w:cs="Times New Roman"/>
                <w:b/>
                <w:sz w:val="24"/>
                <w:szCs w:val="24"/>
              </w:rPr>
              <w:t>Mjera 6.1.3.</w:t>
            </w:r>
          </w:p>
        </w:tc>
        <w:tc>
          <w:tcPr>
            <w:tcW w:w="7207" w:type="dxa"/>
            <w:shd w:val="clear" w:color="auto" w:fill="D9E2F3" w:themeFill="accent1" w:themeFillTint="33"/>
          </w:tcPr>
          <w:p w14:paraId="06403C7F" w14:textId="117B85F1" w:rsidR="00B61724" w:rsidRPr="00B61724" w:rsidRDefault="00B61724" w:rsidP="00B61724">
            <w:pPr>
              <w:jc w:val="both"/>
              <w:rPr>
                <w:rFonts w:ascii="Times New Roman" w:hAnsi="Times New Roman" w:cs="Times New Roman"/>
                <w:b/>
                <w:sz w:val="24"/>
                <w:szCs w:val="24"/>
              </w:rPr>
            </w:pPr>
            <w:r w:rsidRPr="00B61724">
              <w:rPr>
                <w:rFonts w:ascii="Times New Roman" w:hAnsi="Times New Roman" w:cs="Times New Roman"/>
                <w:b/>
                <w:sz w:val="24"/>
                <w:szCs w:val="24"/>
              </w:rPr>
              <w:t xml:space="preserve">Organiziranje sistematskih pregleda za Rome koji žive </w:t>
            </w:r>
            <w:r w:rsidR="00900580">
              <w:rPr>
                <w:rFonts w:ascii="Times New Roman" w:hAnsi="Times New Roman" w:cs="Times New Roman"/>
                <w:b/>
                <w:sz w:val="24"/>
                <w:szCs w:val="24"/>
              </w:rPr>
              <w:t xml:space="preserve">na lokacijama </w:t>
            </w:r>
            <w:r w:rsidRPr="00B61724">
              <w:rPr>
                <w:rFonts w:ascii="Times New Roman" w:hAnsi="Times New Roman" w:cs="Times New Roman"/>
                <w:b/>
                <w:sz w:val="24"/>
                <w:szCs w:val="24"/>
              </w:rPr>
              <w:t xml:space="preserve"> </w:t>
            </w:r>
            <w:r w:rsidR="00A41A7A">
              <w:rPr>
                <w:rFonts w:ascii="Times New Roman" w:hAnsi="Times New Roman" w:cs="Times New Roman"/>
                <w:b/>
                <w:sz w:val="24"/>
                <w:szCs w:val="24"/>
              </w:rPr>
              <w:t xml:space="preserve">neprimjerenim </w:t>
            </w:r>
            <w:r w:rsidRPr="00B61724">
              <w:rPr>
                <w:rFonts w:ascii="Times New Roman" w:hAnsi="Times New Roman" w:cs="Times New Roman"/>
                <w:b/>
                <w:sz w:val="24"/>
                <w:szCs w:val="24"/>
              </w:rPr>
              <w:t>za stanovanje</w:t>
            </w:r>
          </w:p>
        </w:tc>
      </w:tr>
      <w:tr w:rsidR="00B61724" w:rsidRPr="00B61724" w14:paraId="171A5559" w14:textId="77777777" w:rsidTr="00B61724">
        <w:trPr>
          <w:trHeight w:val="1227"/>
        </w:trPr>
        <w:tc>
          <w:tcPr>
            <w:tcW w:w="2002" w:type="dxa"/>
          </w:tcPr>
          <w:p w14:paraId="43A70987"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b/>
                <w:sz w:val="24"/>
                <w:szCs w:val="24"/>
              </w:rPr>
              <w:t>Aktivnosti:</w:t>
            </w:r>
          </w:p>
        </w:tc>
        <w:tc>
          <w:tcPr>
            <w:tcW w:w="7207" w:type="dxa"/>
          </w:tcPr>
          <w:p w14:paraId="04F0708C" w14:textId="5935B06D" w:rsidR="00B61724" w:rsidRPr="00B61724" w:rsidRDefault="00B61724" w:rsidP="00B61724">
            <w:pPr>
              <w:jc w:val="both"/>
              <w:rPr>
                <w:rFonts w:ascii="Times New Roman" w:hAnsi="Times New Roman" w:cs="Times New Roman"/>
                <w:sz w:val="24"/>
                <w:szCs w:val="24"/>
              </w:rPr>
            </w:pPr>
            <w:r w:rsidRPr="00B61724">
              <w:rPr>
                <w:rFonts w:ascii="Times New Roman" w:hAnsi="Times New Roman" w:cs="Times New Roman"/>
                <w:sz w:val="24"/>
                <w:szCs w:val="24"/>
              </w:rPr>
              <w:t xml:space="preserve">Organizirati sistematske preglede za Rome koji žive </w:t>
            </w:r>
            <w:r w:rsidR="00AA3E3A">
              <w:rPr>
                <w:rFonts w:ascii="Times New Roman" w:hAnsi="Times New Roman" w:cs="Times New Roman"/>
                <w:sz w:val="24"/>
                <w:szCs w:val="24"/>
              </w:rPr>
              <w:t>na lokacijama</w:t>
            </w:r>
            <w:r w:rsidRPr="00B61724">
              <w:rPr>
                <w:rFonts w:ascii="Times New Roman" w:hAnsi="Times New Roman" w:cs="Times New Roman"/>
                <w:sz w:val="24"/>
                <w:szCs w:val="24"/>
              </w:rPr>
              <w:t xml:space="preserve">  ne</w:t>
            </w:r>
            <w:r w:rsidR="00A41A7A">
              <w:rPr>
                <w:rFonts w:ascii="Times New Roman" w:hAnsi="Times New Roman" w:cs="Times New Roman"/>
                <w:sz w:val="24"/>
                <w:szCs w:val="24"/>
              </w:rPr>
              <w:t>primjerenim</w:t>
            </w:r>
            <w:r w:rsidRPr="00B61724">
              <w:rPr>
                <w:rFonts w:ascii="Times New Roman" w:hAnsi="Times New Roman" w:cs="Times New Roman"/>
                <w:sz w:val="24"/>
                <w:szCs w:val="24"/>
              </w:rPr>
              <w:t xml:space="preserve"> za stanovanje (</w:t>
            </w:r>
            <w:r w:rsidR="00DE7BE4">
              <w:rPr>
                <w:rFonts w:ascii="Times New Roman" w:hAnsi="Times New Roman" w:cs="Times New Roman"/>
                <w:sz w:val="24"/>
                <w:szCs w:val="24"/>
              </w:rPr>
              <w:t xml:space="preserve">primarno </w:t>
            </w:r>
            <w:r w:rsidRPr="00B61724">
              <w:rPr>
                <w:rFonts w:ascii="Times New Roman" w:hAnsi="Times New Roman" w:cs="Times New Roman"/>
                <w:sz w:val="24"/>
                <w:szCs w:val="24"/>
              </w:rPr>
              <w:t xml:space="preserve">Vrtni put i Savica), u cilju podizanja svijesti o značaju prevencije te pružanja mogućnosti za bržom i dostupnijom zdravstvenom uslugom. </w:t>
            </w:r>
          </w:p>
        </w:tc>
      </w:tr>
      <w:tr w:rsidR="00B61724" w:rsidRPr="00B61724" w14:paraId="032AF8A2" w14:textId="77777777" w:rsidTr="003D6238">
        <w:trPr>
          <w:trHeight w:val="455"/>
        </w:trPr>
        <w:tc>
          <w:tcPr>
            <w:tcW w:w="2002" w:type="dxa"/>
          </w:tcPr>
          <w:p w14:paraId="6848EA6E"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Pokazatelji provedbe:</w:t>
            </w:r>
          </w:p>
        </w:tc>
        <w:tc>
          <w:tcPr>
            <w:tcW w:w="7207" w:type="dxa"/>
          </w:tcPr>
          <w:p w14:paraId="2080AAF3" w14:textId="3FD77CA6" w:rsidR="00B61724" w:rsidRP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 xml:space="preserve">Broj osiguranih sistematskih pregleda; broj osoba </w:t>
            </w:r>
            <w:r w:rsidR="00B31B0F">
              <w:rPr>
                <w:rFonts w:ascii="Times New Roman" w:hAnsi="Times New Roman" w:cs="Times New Roman"/>
                <w:sz w:val="24"/>
                <w:szCs w:val="24"/>
              </w:rPr>
              <w:t xml:space="preserve">iskazan </w:t>
            </w:r>
            <w:r w:rsidRPr="00B61724">
              <w:rPr>
                <w:rFonts w:ascii="Times New Roman" w:hAnsi="Times New Roman" w:cs="Times New Roman"/>
                <w:sz w:val="24"/>
                <w:szCs w:val="24"/>
              </w:rPr>
              <w:t xml:space="preserve">po </w:t>
            </w:r>
            <w:r w:rsidR="005F27FF">
              <w:rPr>
                <w:rFonts w:ascii="Times New Roman" w:hAnsi="Times New Roman" w:cs="Times New Roman"/>
                <w:sz w:val="24"/>
                <w:szCs w:val="24"/>
              </w:rPr>
              <w:t xml:space="preserve">dobi i </w:t>
            </w:r>
            <w:r w:rsidRPr="00B61724">
              <w:rPr>
                <w:rFonts w:ascii="Times New Roman" w:hAnsi="Times New Roman" w:cs="Times New Roman"/>
                <w:sz w:val="24"/>
                <w:szCs w:val="24"/>
              </w:rPr>
              <w:t xml:space="preserve">spolu koje su se odazvale sistematskom pregledu       </w:t>
            </w:r>
          </w:p>
        </w:tc>
      </w:tr>
      <w:tr w:rsidR="00B61724" w:rsidRPr="00B61724" w14:paraId="03056912" w14:textId="77777777" w:rsidTr="003D6238">
        <w:trPr>
          <w:trHeight w:val="455"/>
        </w:trPr>
        <w:tc>
          <w:tcPr>
            <w:tcW w:w="2002" w:type="dxa"/>
          </w:tcPr>
          <w:p w14:paraId="229115DA"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Nositelj:</w:t>
            </w:r>
          </w:p>
        </w:tc>
        <w:tc>
          <w:tcPr>
            <w:tcW w:w="7207" w:type="dxa"/>
          </w:tcPr>
          <w:p w14:paraId="23DD7CB1" w14:textId="7A3222A6" w:rsidR="00B61724" w:rsidRPr="00B61724" w:rsidRDefault="00B61724" w:rsidP="00E9524A">
            <w:pPr>
              <w:jc w:val="both"/>
              <w:rPr>
                <w:rFonts w:ascii="Times New Roman" w:hAnsi="Times New Roman" w:cs="Times New Roman"/>
                <w:sz w:val="24"/>
                <w:szCs w:val="24"/>
              </w:rPr>
            </w:pPr>
            <w:r w:rsidRPr="00B61724">
              <w:rPr>
                <w:rFonts w:ascii="Times New Roman" w:eastAsiaTheme="minorEastAsia" w:hAnsi="Times New Roman" w:cs="Times New Roman"/>
                <w:sz w:val="24"/>
                <w:szCs w:val="24"/>
              </w:rPr>
              <w:t>Gradski ured za socijalnu zaštitu, zdravstvo, branitelje i osobe s invaliditetom</w:t>
            </w:r>
          </w:p>
        </w:tc>
      </w:tr>
      <w:tr w:rsidR="00B61724" w:rsidRPr="00B61724" w14:paraId="66B9EABD" w14:textId="77777777" w:rsidTr="003D6238">
        <w:tc>
          <w:tcPr>
            <w:tcW w:w="2002" w:type="dxa"/>
          </w:tcPr>
          <w:p w14:paraId="019C980E" w14:textId="77777777" w:rsidR="00B61724" w:rsidRPr="00B61724" w:rsidRDefault="00B61724" w:rsidP="00B61724">
            <w:pPr>
              <w:rPr>
                <w:rFonts w:ascii="Times New Roman" w:hAnsi="Times New Roman" w:cs="Times New Roman"/>
                <w:b/>
                <w:sz w:val="24"/>
                <w:szCs w:val="24"/>
              </w:rPr>
            </w:pPr>
            <w:proofErr w:type="spellStart"/>
            <w:r w:rsidRPr="00B61724">
              <w:rPr>
                <w:rFonts w:ascii="Times New Roman" w:hAnsi="Times New Roman" w:cs="Times New Roman"/>
                <w:b/>
                <w:sz w:val="24"/>
                <w:szCs w:val="24"/>
              </w:rPr>
              <w:t>Sunositelji</w:t>
            </w:r>
            <w:proofErr w:type="spellEnd"/>
            <w:r w:rsidRPr="00B61724">
              <w:rPr>
                <w:rFonts w:ascii="Times New Roman" w:hAnsi="Times New Roman" w:cs="Times New Roman"/>
                <w:b/>
                <w:sz w:val="24"/>
                <w:szCs w:val="24"/>
              </w:rPr>
              <w:t>:</w:t>
            </w:r>
          </w:p>
          <w:p w14:paraId="6F82139F" w14:textId="77777777" w:rsidR="00B61724" w:rsidRPr="00B61724" w:rsidRDefault="00B61724" w:rsidP="00B61724">
            <w:pPr>
              <w:rPr>
                <w:rFonts w:ascii="Times New Roman" w:hAnsi="Times New Roman" w:cs="Times New Roman"/>
                <w:sz w:val="24"/>
                <w:szCs w:val="24"/>
              </w:rPr>
            </w:pPr>
          </w:p>
        </w:tc>
        <w:tc>
          <w:tcPr>
            <w:tcW w:w="7207" w:type="dxa"/>
          </w:tcPr>
          <w:p w14:paraId="6C37B6FC" w14:textId="159C207C" w:rsidR="00B61724" w:rsidRDefault="00B61724" w:rsidP="00B61724">
            <w:pPr>
              <w:rPr>
                <w:rFonts w:ascii="Times New Roman" w:hAnsi="Times New Roman" w:cs="Times New Roman"/>
                <w:sz w:val="24"/>
                <w:szCs w:val="24"/>
              </w:rPr>
            </w:pPr>
            <w:r w:rsidRPr="00B61724">
              <w:rPr>
                <w:rFonts w:ascii="Times New Roman" w:hAnsi="Times New Roman" w:cs="Times New Roman"/>
                <w:sz w:val="24"/>
                <w:szCs w:val="24"/>
              </w:rPr>
              <w:t xml:space="preserve">Zdravstvene ustanove </w:t>
            </w:r>
          </w:p>
          <w:p w14:paraId="3073D4DD" w14:textId="01A720A4" w:rsidR="00B61724" w:rsidRPr="00B61724" w:rsidRDefault="005F27FF">
            <w:pPr>
              <w:rPr>
                <w:rFonts w:ascii="Times New Roman" w:hAnsi="Times New Roman" w:cs="Times New Roman"/>
                <w:sz w:val="24"/>
                <w:szCs w:val="24"/>
              </w:rPr>
            </w:pPr>
            <w:r>
              <w:rPr>
                <w:rFonts w:ascii="Times New Roman" w:hAnsi="Times New Roman" w:cs="Times New Roman"/>
                <w:sz w:val="24"/>
                <w:szCs w:val="24"/>
              </w:rPr>
              <w:t>Vijeće romske nacionalne manjine</w:t>
            </w:r>
          </w:p>
        </w:tc>
      </w:tr>
      <w:tr w:rsidR="00B61724" w:rsidRPr="00B61724" w14:paraId="64D8D737" w14:textId="77777777" w:rsidTr="003D6238">
        <w:tc>
          <w:tcPr>
            <w:tcW w:w="2002" w:type="dxa"/>
          </w:tcPr>
          <w:p w14:paraId="056F474E"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b/>
                <w:sz w:val="24"/>
                <w:szCs w:val="24"/>
              </w:rPr>
              <w:t>Rok provedbe:</w:t>
            </w:r>
          </w:p>
        </w:tc>
        <w:tc>
          <w:tcPr>
            <w:tcW w:w="7207" w:type="dxa"/>
          </w:tcPr>
          <w:p w14:paraId="190F2B5E" w14:textId="4B2861AB" w:rsidR="00B61724" w:rsidRPr="00B61724" w:rsidRDefault="002F390A" w:rsidP="00B61724">
            <w:pPr>
              <w:rPr>
                <w:rFonts w:ascii="Times New Roman" w:hAnsi="Times New Roman" w:cs="Times New Roman"/>
                <w:sz w:val="24"/>
                <w:szCs w:val="24"/>
              </w:rPr>
            </w:pPr>
            <w:r w:rsidRPr="00B61724">
              <w:rPr>
                <w:rFonts w:ascii="Times New Roman" w:hAnsi="Times New Roman" w:cs="Times New Roman"/>
                <w:sz w:val="24"/>
                <w:szCs w:val="24"/>
              </w:rPr>
              <w:t>K</w:t>
            </w:r>
            <w:r w:rsidR="00B61724" w:rsidRPr="00B61724">
              <w:rPr>
                <w:rFonts w:ascii="Times New Roman" w:hAnsi="Times New Roman" w:cs="Times New Roman"/>
                <w:sz w:val="24"/>
                <w:szCs w:val="24"/>
              </w:rPr>
              <w:t>ontinuirano</w:t>
            </w:r>
          </w:p>
          <w:p w14:paraId="75FF792E" w14:textId="77777777" w:rsidR="00B61724" w:rsidRPr="00B61724" w:rsidRDefault="00B61724" w:rsidP="00B61724">
            <w:pPr>
              <w:rPr>
                <w:rFonts w:ascii="Times New Roman" w:hAnsi="Times New Roman" w:cs="Times New Roman"/>
                <w:sz w:val="24"/>
                <w:szCs w:val="24"/>
              </w:rPr>
            </w:pPr>
          </w:p>
        </w:tc>
      </w:tr>
      <w:tr w:rsidR="00B61724" w:rsidRPr="00B61724" w14:paraId="44116FE9" w14:textId="77777777" w:rsidTr="003D6238">
        <w:tc>
          <w:tcPr>
            <w:tcW w:w="2002" w:type="dxa"/>
          </w:tcPr>
          <w:p w14:paraId="6DC53C68" w14:textId="76EDD9BF" w:rsidR="00B61724" w:rsidRPr="00B61724" w:rsidRDefault="006526AC" w:rsidP="00B61724">
            <w:pPr>
              <w:rPr>
                <w:rFonts w:ascii="Times New Roman" w:hAnsi="Times New Roman" w:cs="Times New Roman"/>
                <w:b/>
                <w:sz w:val="24"/>
                <w:szCs w:val="24"/>
              </w:rPr>
            </w:pPr>
            <w:r>
              <w:rPr>
                <w:rFonts w:ascii="Times New Roman" w:hAnsi="Times New Roman" w:cs="Times New Roman"/>
                <w:b/>
                <w:sz w:val="24"/>
                <w:szCs w:val="24"/>
              </w:rPr>
              <w:t>I</w:t>
            </w:r>
            <w:r w:rsidR="00B61724" w:rsidRPr="00B61724">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42AB6368" w14:textId="52F588EE" w:rsidR="00B61724" w:rsidRPr="00B61724" w:rsidRDefault="00B61724" w:rsidP="009C56D5">
            <w:pPr>
              <w:spacing w:before="120"/>
              <w:rPr>
                <w:rFonts w:ascii="Times New Roman" w:hAnsi="Times New Roman" w:cs="Times New Roman"/>
                <w:sz w:val="24"/>
                <w:szCs w:val="24"/>
              </w:rPr>
            </w:pPr>
            <w:r w:rsidRPr="00B61724">
              <w:rPr>
                <w:rFonts w:ascii="Times New Roman" w:hAnsi="Times New Roman" w:cs="Times New Roman"/>
                <w:sz w:val="24"/>
                <w:szCs w:val="24"/>
              </w:rPr>
              <w:t>Proračun Grada Zagreba</w:t>
            </w:r>
            <w:r>
              <w:rPr>
                <w:rFonts w:ascii="Times New Roman" w:hAnsi="Times New Roman" w:cs="Times New Roman"/>
                <w:sz w:val="24"/>
                <w:szCs w:val="24"/>
              </w:rPr>
              <w:t xml:space="preserve"> -</w:t>
            </w:r>
            <w:r w:rsidRPr="00B61724">
              <w:rPr>
                <w:rFonts w:ascii="Times New Roman" w:hAnsi="Times New Roman" w:cs="Times New Roman"/>
                <w:sz w:val="24"/>
                <w:szCs w:val="24"/>
              </w:rPr>
              <w:t xml:space="preserve"> razdjel nositelja mjere</w:t>
            </w:r>
          </w:p>
        </w:tc>
      </w:tr>
    </w:tbl>
    <w:p w14:paraId="6BFF2365" w14:textId="77777777" w:rsidR="00B61724" w:rsidRPr="00B61724" w:rsidRDefault="00B61724" w:rsidP="00B61724">
      <w:pPr>
        <w:spacing w:after="0"/>
        <w:rPr>
          <w:b/>
          <w:bCs/>
        </w:rPr>
      </w:pPr>
    </w:p>
    <w:tbl>
      <w:tblPr>
        <w:tblStyle w:val="TableGrid5"/>
        <w:tblW w:w="9209" w:type="dxa"/>
        <w:tblLook w:val="04A0" w:firstRow="1" w:lastRow="0" w:firstColumn="1" w:lastColumn="0" w:noHBand="0" w:noVBand="1"/>
      </w:tblPr>
      <w:tblGrid>
        <w:gridCol w:w="2002"/>
        <w:gridCol w:w="7207"/>
      </w:tblGrid>
      <w:tr w:rsidR="00B61724" w:rsidRPr="00B61724" w14:paraId="47B58C7E" w14:textId="77777777" w:rsidTr="003D6238">
        <w:trPr>
          <w:trHeight w:val="436"/>
        </w:trPr>
        <w:tc>
          <w:tcPr>
            <w:tcW w:w="2002" w:type="dxa"/>
            <w:shd w:val="clear" w:color="auto" w:fill="D9E2F3" w:themeFill="accent1" w:themeFillTint="33"/>
          </w:tcPr>
          <w:bookmarkEnd w:id="27"/>
          <w:p w14:paraId="64B44DEC"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Mjera 6.1.4.</w:t>
            </w:r>
          </w:p>
        </w:tc>
        <w:tc>
          <w:tcPr>
            <w:tcW w:w="7207" w:type="dxa"/>
            <w:shd w:val="clear" w:color="auto" w:fill="D9E2F3" w:themeFill="accent1" w:themeFillTint="33"/>
          </w:tcPr>
          <w:p w14:paraId="741E4121" w14:textId="77777777" w:rsidR="00B61724" w:rsidRPr="00B61724" w:rsidRDefault="00B61724" w:rsidP="00B61724">
            <w:pPr>
              <w:jc w:val="both"/>
              <w:rPr>
                <w:rFonts w:ascii="Times New Roman" w:hAnsi="Times New Roman" w:cs="Times New Roman"/>
                <w:b/>
                <w:sz w:val="24"/>
                <w:szCs w:val="24"/>
              </w:rPr>
            </w:pPr>
            <w:r w:rsidRPr="00B61724">
              <w:rPr>
                <w:rFonts w:ascii="Times New Roman" w:hAnsi="Times New Roman" w:cs="Times New Roman"/>
                <w:b/>
                <w:sz w:val="24"/>
                <w:szCs w:val="24"/>
              </w:rPr>
              <w:t xml:space="preserve">Povećanje znanja o štetnosti korištenja sredstava ovisnosti i rizičnim čimbenicima koji dovode do ovisnosti te zaštita mentalnog zdravlja romske djece </w:t>
            </w:r>
          </w:p>
        </w:tc>
      </w:tr>
      <w:tr w:rsidR="00B61724" w:rsidRPr="00B61724" w14:paraId="497FBF31" w14:textId="77777777" w:rsidTr="009C56D5">
        <w:trPr>
          <w:trHeight w:val="70"/>
        </w:trPr>
        <w:tc>
          <w:tcPr>
            <w:tcW w:w="2002" w:type="dxa"/>
          </w:tcPr>
          <w:p w14:paraId="1ADBA135"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b/>
                <w:sz w:val="24"/>
                <w:szCs w:val="24"/>
              </w:rPr>
              <w:t>Aktivnosti:</w:t>
            </w:r>
          </w:p>
        </w:tc>
        <w:tc>
          <w:tcPr>
            <w:tcW w:w="7207" w:type="dxa"/>
          </w:tcPr>
          <w:p w14:paraId="76C42326" w14:textId="22D6CF56" w:rsidR="00B61724" w:rsidRPr="00B61724" w:rsidRDefault="00B61724" w:rsidP="009C56D5">
            <w:pPr>
              <w:spacing w:before="120"/>
              <w:jc w:val="both"/>
              <w:rPr>
                <w:rFonts w:ascii="Times New Roman" w:hAnsi="Times New Roman" w:cs="Times New Roman"/>
                <w:sz w:val="24"/>
                <w:szCs w:val="24"/>
              </w:rPr>
            </w:pPr>
            <w:r w:rsidRPr="00B61724">
              <w:rPr>
                <w:rFonts w:ascii="Times New Roman" w:hAnsi="Times New Roman" w:cs="Times New Roman"/>
                <w:sz w:val="24"/>
                <w:szCs w:val="24"/>
              </w:rPr>
              <w:t>1/ Provesti cikluse interaktivnih radionica socijalnih vještina (sedam radionica s evaluacijom) za učenike osnovnih škola, podizanj</w:t>
            </w:r>
            <w:r w:rsidR="002F390A">
              <w:rPr>
                <w:rFonts w:ascii="Times New Roman" w:hAnsi="Times New Roman" w:cs="Times New Roman"/>
                <w:sz w:val="24"/>
                <w:szCs w:val="24"/>
              </w:rPr>
              <w:t>a</w:t>
            </w:r>
            <w:r w:rsidRPr="00B61724">
              <w:rPr>
                <w:rFonts w:ascii="Times New Roman" w:hAnsi="Times New Roman" w:cs="Times New Roman"/>
                <w:sz w:val="24"/>
                <w:szCs w:val="24"/>
              </w:rPr>
              <w:t xml:space="preserve"> svijesti o emocionalnoj pismenosti, razvoj</w:t>
            </w:r>
            <w:r w:rsidR="002F390A">
              <w:rPr>
                <w:rFonts w:ascii="Times New Roman" w:hAnsi="Times New Roman" w:cs="Times New Roman"/>
                <w:sz w:val="24"/>
                <w:szCs w:val="24"/>
              </w:rPr>
              <w:t>a</w:t>
            </w:r>
            <w:r w:rsidRPr="00B61724">
              <w:rPr>
                <w:rFonts w:ascii="Times New Roman" w:hAnsi="Times New Roman" w:cs="Times New Roman"/>
                <w:sz w:val="24"/>
                <w:szCs w:val="24"/>
              </w:rPr>
              <w:t xml:space="preserve"> socijalnih vještina, štetnosti konzumiranja sredstava ovisnosti (droga, alkohol, cigarete</w:t>
            </w:r>
            <w:r w:rsidR="005F27FF">
              <w:rPr>
                <w:rFonts w:ascii="Times New Roman" w:hAnsi="Times New Roman" w:cs="Times New Roman"/>
                <w:sz w:val="24"/>
                <w:szCs w:val="24"/>
              </w:rPr>
              <w:t xml:space="preserve">) </w:t>
            </w:r>
            <w:r w:rsidRPr="00B61724">
              <w:rPr>
                <w:rFonts w:ascii="Times New Roman" w:hAnsi="Times New Roman" w:cs="Times New Roman"/>
                <w:sz w:val="24"/>
                <w:szCs w:val="24"/>
              </w:rPr>
              <w:t>te ponašajnoj ovisnosti. Programi razvoja socijalnih vještina usmjereni su na učenike 6. i 7. razreda osnovnih škola, sveobuhvatni su za populaciju te dobne skupine uključujući i djecu Rome.</w:t>
            </w:r>
          </w:p>
          <w:p w14:paraId="6378F3B2" w14:textId="56F5332B" w:rsidR="00B61724" w:rsidRPr="00B61724" w:rsidRDefault="00B61724">
            <w:pPr>
              <w:spacing w:before="120"/>
              <w:jc w:val="both"/>
              <w:rPr>
                <w:rFonts w:ascii="Times New Roman" w:hAnsi="Times New Roman" w:cs="Times New Roman"/>
                <w:sz w:val="24"/>
                <w:szCs w:val="24"/>
              </w:rPr>
            </w:pPr>
            <w:r w:rsidRPr="00B61724">
              <w:rPr>
                <w:rFonts w:ascii="Times New Roman" w:hAnsi="Times New Roman" w:cs="Times New Roman"/>
                <w:sz w:val="24"/>
                <w:szCs w:val="24"/>
              </w:rPr>
              <w:t>2/ Organizirati program mobilnog savjetovališta za prevenciju ovisnosti. Mobilni tim pruža</w:t>
            </w:r>
            <w:r w:rsidR="005F27FF">
              <w:rPr>
                <w:rFonts w:ascii="Times New Roman" w:hAnsi="Times New Roman" w:cs="Times New Roman"/>
                <w:sz w:val="24"/>
                <w:szCs w:val="24"/>
              </w:rPr>
              <w:t>t će</w:t>
            </w:r>
            <w:r w:rsidRPr="00B61724">
              <w:rPr>
                <w:rFonts w:ascii="Times New Roman" w:hAnsi="Times New Roman" w:cs="Times New Roman"/>
                <w:sz w:val="24"/>
                <w:szCs w:val="24"/>
              </w:rPr>
              <w:t xml:space="preserve"> savjetovanje jednom mjesečno u prostorijama nadležnog doma zdravlja po drop-</w:t>
            </w:r>
            <w:proofErr w:type="spellStart"/>
            <w:r w:rsidRPr="00B61724">
              <w:rPr>
                <w:rFonts w:ascii="Times New Roman" w:hAnsi="Times New Roman" w:cs="Times New Roman"/>
                <w:sz w:val="24"/>
                <w:szCs w:val="24"/>
              </w:rPr>
              <w:t>in</w:t>
            </w:r>
            <w:proofErr w:type="spellEnd"/>
            <w:r w:rsidRPr="00B61724">
              <w:rPr>
                <w:rFonts w:ascii="Times New Roman" w:hAnsi="Times New Roman" w:cs="Times New Roman"/>
                <w:sz w:val="24"/>
                <w:szCs w:val="24"/>
              </w:rPr>
              <w:t xml:space="preserve"> principu uz moguće testiranje na prisustvo droga u urinu, u suradnji s timovima obiteljske (opće) medicine. </w:t>
            </w:r>
          </w:p>
          <w:p w14:paraId="091C7B45" w14:textId="7EEA5335" w:rsidR="00B61724" w:rsidRPr="00B61724" w:rsidRDefault="00B61724" w:rsidP="00E73544">
            <w:pPr>
              <w:spacing w:before="120"/>
              <w:jc w:val="both"/>
              <w:rPr>
                <w:rFonts w:ascii="Times New Roman" w:hAnsi="Times New Roman" w:cs="Times New Roman"/>
                <w:sz w:val="24"/>
                <w:szCs w:val="24"/>
              </w:rPr>
            </w:pPr>
            <w:r w:rsidRPr="00B61724">
              <w:rPr>
                <w:rFonts w:ascii="Times New Roman" w:hAnsi="Times New Roman" w:cs="Times New Roman"/>
                <w:sz w:val="24"/>
                <w:szCs w:val="24"/>
              </w:rPr>
              <w:t xml:space="preserve">Aktivnosti </w:t>
            </w:r>
            <w:r w:rsidR="005F27FF">
              <w:rPr>
                <w:rFonts w:ascii="Times New Roman" w:hAnsi="Times New Roman" w:cs="Times New Roman"/>
                <w:sz w:val="24"/>
                <w:szCs w:val="24"/>
              </w:rPr>
              <w:t xml:space="preserve">će </w:t>
            </w:r>
            <w:r w:rsidRPr="00B61724">
              <w:rPr>
                <w:rFonts w:ascii="Times New Roman" w:hAnsi="Times New Roman" w:cs="Times New Roman"/>
                <w:sz w:val="24"/>
                <w:szCs w:val="24"/>
              </w:rPr>
              <w:t>se provod</w:t>
            </w:r>
            <w:r w:rsidR="005F27FF">
              <w:rPr>
                <w:rFonts w:ascii="Times New Roman" w:hAnsi="Times New Roman" w:cs="Times New Roman"/>
                <w:sz w:val="24"/>
                <w:szCs w:val="24"/>
              </w:rPr>
              <w:t>iti</w:t>
            </w:r>
            <w:r w:rsidRPr="00B61724">
              <w:rPr>
                <w:rFonts w:ascii="Times New Roman" w:hAnsi="Times New Roman" w:cs="Times New Roman"/>
                <w:sz w:val="24"/>
                <w:szCs w:val="24"/>
              </w:rPr>
              <w:t xml:space="preserve"> u suradnji s osnovnim školama </w:t>
            </w:r>
            <w:r w:rsidR="005F27FF">
              <w:rPr>
                <w:rFonts w:ascii="Times New Roman" w:hAnsi="Times New Roman" w:cs="Times New Roman"/>
                <w:sz w:val="24"/>
                <w:szCs w:val="24"/>
              </w:rPr>
              <w:t>i domovima</w:t>
            </w:r>
            <w:r w:rsidR="005F27FF" w:rsidRPr="005F27FF">
              <w:rPr>
                <w:rFonts w:ascii="Times New Roman" w:hAnsi="Times New Roman" w:cs="Times New Roman"/>
                <w:sz w:val="24"/>
                <w:szCs w:val="24"/>
              </w:rPr>
              <w:t xml:space="preserve"> zdravlja </w:t>
            </w:r>
            <w:r w:rsidR="005F27FF">
              <w:rPr>
                <w:rFonts w:ascii="Times New Roman" w:hAnsi="Times New Roman" w:cs="Times New Roman"/>
                <w:sz w:val="24"/>
                <w:szCs w:val="24"/>
              </w:rPr>
              <w:t>na lokacijama</w:t>
            </w:r>
            <w:r w:rsidRPr="00B61724">
              <w:rPr>
                <w:rFonts w:ascii="Times New Roman" w:hAnsi="Times New Roman" w:cs="Times New Roman"/>
                <w:sz w:val="24"/>
                <w:szCs w:val="24"/>
              </w:rPr>
              <w:t xml:space="preserve"> na kojima u većem broju žive Romi. </w:t>
            </w:r>
          </w:p>
          <w:p w14:paraId="53B45DCF" w14:textId="4EDCDD1D" w:rsidR="00B61724" w:rsidRPr="00B61724" w:rsidRDefault="00B61724" w:rsidP="009C56D5">
            <w:pPr>
              <w:jc w:val="both"/>
              <w:rPr>
                <w:rFonts w:ascii="Times New Roman" w:hAnsi="Times New Roman" w:cs="Times New Roman"/>
                <w:sz w:val="24"/>
                <w:szCs w:val="24"/>
              </w:rPr>
            </w:pPr>
            <w:r w:rsidRPr="00B61724">
              <w:rPr>
                <w:rFonts w:ascii="Times New Roman" w:hAnsi="Times New Roman" w:cs="Times New Roman"/>
                <w:sz w:val="24"/>
                <w:szCs w:val="24"/>
              </w:rPr>
              <w:t xml:space="preserve">U provedbi aktivnosti koristiti će se promotivni i edukativni materijali te testovi na </w:t>
            </w:r>
            <w:proofErr w:type="spellStart"/>
            <w:r w:rsidRPr="00B61724">
              <w:rPr>
                <w:rFonts w:ascii="Times New Roman" w:hAnsi="Times New Roman" w:cs="Times New Roman"/>
                <w:sz w:val="24"/>
                <w:szCs w:val="24"/>
              </w:rPr>
              <w:t>psihoaktivne</w:t>
            </w:r>
            <w:proofErr w:type="spellEnd"/>
            <w:r w:rsidRPr="00B61724">
              <w:rPr>
                <w:rFonts w:ascii="Times New Roman" w:hAnsi="Times New Roman" w:cs="Times New Roman"/>
                <w:sz w:val="24"/>
                <w:szCs w:val="24"/>
              </w:rPr>
              <w:t xml:space="preserve"> tvari u urinu /slini.</w:t>
            </w:r>
            <w:r w:rsidR="009C56D5">
              <w:rPr>
                <w:rFonts w:ascii="Times New Roman" w:hAnsi="Times New Roman" w:cs="Times New Roman"/>
                <w:sz w:val="24"/>
                <w:szCs w:val="24"/>
              </w:rPr>
              <w:t xml:space="preserve"> </w:t>
            </w:r>
          </w:p>
        </w:tc>
      </w:tr>
      <w:tr w:rsidR="00B61724" w:rsidRPr="00B61724" w14:paraId="748C79F4" w14:textId="77777777" w:rsidTr="003D6238">
        <w:trPr>
          <w:trHeight w:val="455"/>
        </w:trPr>
        <w:tc>
          <w:tcPr>
            <w:tcW w:w="2002" w:type="dxa"/>
          </w:tcPr>
          <w:p w14:paraId="44D69158"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Pokazatelji provedbe:</w:t>
            </w:r>
          </w:p>
        </w:tc>
        <w:tc>
          <w:tcPr>
            <w:tcW w:w="7207" w:type="dxa"/>
          </w:tcPr>
          <w:p w14:paraId="744E2273" w14:textId="24A830B7" w:rsidR="00B61724" w:rsidRPr="00B61724" w:rsidRDefault="00B61724" w:rsidP="00B31B0F">
            <w:pPr>
              <w:jc w:val="both"/>
              <w:rPr>
                <w:rFonts w:ascii="Times New Roman" w:hAnsi="Times New Roman" w:cs="Times New Roman"/>
                <w:sz w:val="24"/>
                <w:szCs w:val="24"/>
              </w:rPr>
            </w:pPr>
            <w:r w:rsidRPr="00B61724">
              <w:rPr>
                <w:rFonts w:ascii="Times New Roman" w:hAnsi="Times New Roman" w:cs="Times New Roman"/>
                <w:sz w:val="24"/>
                <w:szCs w:val="24"/>
              </w:rPr>
              <w:t xml:space="preserve">Broj i vrsta održanih radionica; broj učenika Roma </w:t>
            </w:r>
            <w:r w:rsidR="00B31B0F" w:rsidRPr="00B61724">
              <w:rPr>
                <w:rFonts w:ascii="Times New Roman" w:hAnsi="Times New Roman" w:cs="Times New Roman"/>
                <w:sz w:val="24"/>
                <w:szCs w:val="24"/>
              </w:rPr>
              <w:t>sudionika na radionicama</w:t>
            </w:r>
            <w:r w:rsidR="00B31B0F">
              <w:rPr>
                <w:rFonts w:ascii="Times New Roman" w:hAnsi="Times New Roman" w:cs="Times New Roman"/>
                <w:sz w:val="24"/>
                <w:szCs w:val="24"/>
              </w:rPr>
              <w:t xml:space="preserve"> iskazan </w:t>
            </w:r>
            <w:r w:rsidR="00444C2D">
              <w:rPr>
                <w:rFonts w:ascii="Times New Roman" w:hAnsi="Times New Roman" w:cs="Times New Roman"/>
                <w:sz w:val="24"/>
                <w:szCs w:val="24"/>
              </w:rPr>
              <w:t>po spolu</w:t>
            </w:r>
            <w:r w:rsidRPr="00B61724">
              <w:rPr>
                <w:rFonts w:ascii="Times New Roman" w:hAnsi="Times New Roman" w:cs="Times New Roman"/>
                <w:sz w:val="24"/>
                <w:szCs w:val="24"/>
              </w:rPr>
              <w:t xml:space="preserve">; broj održanih mobilnih savjetovanja; broj </w:t>
            </w:r>
            <w:r w:rsidR="00E63607">
              <w:rPr>
                <w:rFonts w:ascii="Times New Roman" w:hAnsi="Times New Roman" w:cs="Times New Roman"/>
                <w:sz w:val="24"/>
                <w:szCs w:val="24"/>
              </w:rPr>
              <w:t xml:space="preserve">Roma </w:t>
            </w:r>
            <w:r w:rsidR="00B31B0F" w:rsidRPr="00B61724">
              <w:rPr>
                <w:rFonts w:ascii="Times New Roman" w:hAnsi="Times New Roman" w:cs="Times New Roman"/>
                <w:sz w:val="24"/>
                <w:szCs w:val="24"/>
              </w:rPr>
              <w:t>korisnika savjetovanja</w:t>
            </w:r>
            <w:r w:rsidR="00B31B0F">
              <w:rPr>
                <w:rFonts w:ascii="Times New Roman" w:hAnsi="Times New Roman" w:cs="Times New Roman"/>
                <w:sz w:val="24"/>
                <w:szCs w:val="24"/>
              </w:rPr>
              <w:t xml:space="preserve"> iskazan </w:t>
            </w:r>
            <w:r w:rsidR="00E63607">
              <w:rPr>
                <w:rFonts w:ascii="Times New Roman" w:hAnsi="Times New Roman" w:cs="Times New Roman"/>
                <w:sz w:val="24"/>
                <w:szCs w:val="24"/>
              </w:rPr>
              <w:t>po spolu</w:t>
            </w:r>
            <w:r w:rsidRPr="00B61724">
              <w:rPr>
                <w:rFonts w:ascii="Times New Roman" w:hAnsi="Times New Roman" w:cs="Times New Roman"/>
                <w:sz w:val="24"/>
                <w:szCs w:val="24"/>
              </w:rPr>
              <w:t>; broj obavljenih testiranja</w:t>
            </w:r>
          </w:p>
        </w:tc>
      </w:tr>
      <w:tr w:rsidR="00B61724" w:rsidRPr="00B61724" w14:paraId="5EEAD3B4" w14:textId="77777777" w:rsidTr="003D6238">
        <w:trPr>
          <w:trHeight w:val="455"/>
        </w:trPr>
        <w:tc>
          <w:tcPr>
            <w:tcW w:w="2002" w:type="dxa"/>
          </w:tcPr>
          <w:p w14:paraId="4C2F804C"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Nositelji:</w:t>
            </w:r>
          </w:p>
        </w:tc>
        <w:tc>
          <w:tcPr>
            <w:tcW w:w="7207" w:type="dxa"/>
          </w:tcPr>
          <w:p w14:paraId="5559CAC9" w14:textId="77777777" w:rsidR="00B61724" w:rsidRP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NZJZ „Dr. Andrija Štampar“</w:t>
            </w:r>
          </w:p>
          <w:p w14:paraId="70C55F6D" w14:textId="77777777" w:rsidR="00B61724" w:rsidRP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Gradski ured za socijalnu zaštitu, zdravstvo, branitelje i osobe s invaliditetom</w:t>
            </w:r>
          </w:p>
        </w:tc>
      </w:tr>
      <w:tr w:rsidR="00B61724" w:rsidRPr="00B61724" w14:paraId="6FC7B957" w14:textId="77777777" w:rsidTr="003D6238">
        <w:tc>
          <w:tcPr>
            <w:tcW w:w="2002" w:type="dxa"/>
          </w:tcPr>
          <w:p w14:paraId="71C88B03" w14:textId="77777777" w:rsidR="00B61724" w:rsidRPr="00B61724" w:rsidRDefault="00B61724" w:rsidP="00B61724">
            <w:pPr>
              <w:rPr>
                <w:rFonts w:ascii="Times New Roman" w:hAnsi="Times New Roman" w:cs="Times New Roman"/>
                <w:b/>
                <w:sz w:val="24"/>
                <w:szCs w:val="24"/>
              </w:rPr>
            </w:pPr>
            <w:proofErr w:type="spellStart"/>
            <w:r w:rsidRPr="00B61724">
              <w:rPr>
                <w:rFonts w:ascii="Times New Roman" w:hAnsi="Times New Roman" w:cs="Times New Roman"/>
                <w:b/>
                <w:sz w:val="24"/>
                <w:szCs w:val="24"/>
              </w:rPr>
              <w:lastRenderedPageBreak/>
              <w:t>Sunositelji</w:t>
            </w:r>
            <w:proofErr w:type="spellEnd"/>
            <w:r w:rsidRPr="00B61724">
              <w:rPr>
                <w:rFonts w:ascii="Times New Roman" w:hAnsi="Times New Roman" w:cs="Times New Roman"/>
                <w:b/>
                <w:sz w:val="24"/>
                <w:szCs w:val="24"/>
              </w:rPr>
              <w:t>:</w:t>
            </w:r>
          </w:p>
          <w:p w14:paraId="3589DE23" w14:textId="77777777" w:rsidR="00B61724" w:rsidRPr="00B61724" w:rsidRDefault="00B61724" w:rsidP="00B61724">
            <w:pPr>
              <w:rPr>
                <w:rFonts w:ascii="Times New Roman" w:hAnsi="Times New Roman" w:cs="Times New Roman"/>
                <w:sz w:val="24"/>
                <w:szCs w:val="24"/>
              </w:rPr>
            </w:pPr>
          </w:p>
        </w:tc>
        <w:tc>
          <w:tcPr>
            <w:tcW w:w="7207" w:type="dxa"/>
          </w:tcPr>
          <w:p w14:paraId="051BBBDC" w14:textId="7E4E5A42" w:rsid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Odgojno obrazovne ustanove čiji je osnivač Grad Zagreb</w:t>
            </w:r>
          </w:p>
          <w:p w14:paraId="1EE97EBB" w14:textId="51726A74" w:rsidR="00E63607" w:rsidRPr="00B61724" w:rsidRDefault="00E63607" w:rsidP="00E9524A">
            <w:pPr>
              <w:jc w:val="both"/>
              <w:rPr>
                <w:rFonts w:ascii="Times New Roman" w:hAnsi="Times New Roman" w:cs="Times New Roman"/>
                <w:sz w:val="24"/>
                <w:szCs w:val="24"/>
              </w:rPr>
            </w:pPr>
            <w:r>
              <w:rPr>
                <w:rFonts w:ascii="Times New Roman" w:hAnsi="Times New Roman" w:cs="Times New Roman"/>
                <w:sz w:val="24"/>
                <w:szCs w:val="24"/>
              </w:rPr>
              <w:t>Zdravstvene ustanove</w:t>
            </w:r>
          </w:p>
          <w:p w14:paraId="1402A3EB" w14:textId="77777777" w:rsidR="00B61724" w:rsidRP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Vijeće romske nacionalne manjine</w:t>
            </w:r>
          </w:p>
          <w:p w14:paraId="5CE59D13" w14:textId="7A42BC4A" w:rsidR="00B61724" w:rsidRP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Organizacije civilnog društva</w:t>
            </w:r>
          </w:p>
        </w:tc>
      </w:tr>
      <w:tr w:rsidR="00B61724" w:rsidRPr="00B61724" w14:paraId="6E1FEEC9" w14:textId="77777777" w:rsidTr="003D6238">
        <w:tc>
          <w:tcPr>
            <w:tcW w:w="2002" w:type="dxa"/>
          </w:tcPr>
          <w:p w14:paraId="5C1E3DD5"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Rokovi</w:t>
            </w:r>
          </w:p>
          <w:p w14:paraId="0F36FEB5"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provedbe:</w:t>
            </w:r>
          </w:p>
        </w:tc>
        <w:tc>
          <w:tcPr>
            <w:tcW w:w="7207" w:type="dxa"/>
          </w:tcPr>
          <w:p w14:paraId="4BD60F90" w14:textId="2B72FF08" w:rsidR="00B61724" w:rsidRPr="00B61724" w:rsidRDefault="00B31B0F" w:rsidP="00E73544">
            <w:pPr>
              <w:spacing w:before="120"/>
              <w:rPr>
                <w:rFonts w:ascii="Times New Roman" w:hAnsi="Times New Roman" w:cs="Times New Roman"/>
                <w:sz w:val="24"/>
                <w:szCs w:val="24"/>
              </w:rPr>
            </w:pPr>
            <w:r w:rsidRPr="00B61724">
              <w:rPr>
                <w:rFonts w:ascii="Times New Roman" w:hAnsi="Times New Roman" w:cs="Times New Roman"/>
                <w:sz w:val="24"/>
                <w:szCs w:val="24"/>
              </w:rPr>
              <w:t>K</w:t>
            </w:r>
            <w:r w:rsidR="00B61724" w:rsidRPr="00B61724">
              <w:rPr>
                <w:rFonts w:ascii="Times New Roman" w:hAnsi="Times New Roman" w:cs="Times New Roman"/>
                <w:sz w:val="24"/>
                <w:szCs w:val="24"/>
              </w:rPr>
              <w:t>ontinuirano</w:t>
            </w:r>
          </w:p>
        </w:tc>
      </w:tr>
      <w:tr w:rsidR="00B61724" w:rsidRPr="00B61724" w14:paraId="72AAEDD8" w14:textId="77777777" w:rsidTr="003D6238">
        <w:tc>
          <w:tcPr>
            <w:tcW w:w="2002" w:type="dxa"/>
          </w:tcPr>
          <w:p w14:paraId="5A188F4D" w14:textId="78C9CF50" w:rsidR="00B61724" w:rsidRPr="00B61724" w:rsidRDefault="006526AC" w:rsidP="00B61724">
            <w:pPr>
              <w:rPr>
                <w:rFonts w:ascii="Times New Roman" w:hAnsi="Times New Roman" w:cs="Times New Roman"/>
                <w:b/>
                <w:sz w:val="24"/>
                <w:szCs w:val="24"/>
              </w:rPr>
            </w:pPr>
            <w:r>
              <w:rPr>
                <w:rFonts w:ascii="Times New Roman" w:hAnsi="Times New Roman" w:cs="Times New Roman"/>
                <w:b/>
                <w:sz w:val="24"/>
                <w:szCs w:val="24"/>
              </w:rPr>
              <w:t>I</w:t>
            </w:r>
            <w:r w:rsidR="00B61724" w:rsidRPr="00B61724">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761D19FD" w14:textId="4D2F7344" w:rsidR="00E63607" w:rsidRDefault="00E63607" w:rsidP="00B61724">
            <w:pPr>
              <w:rPr>
                <w:rFonts w:ascii="Times New Roman" w:hAnsi="Times New Roman" w:cs="Times New Roman"/>
                <w:sz w:val="24"/>
                <w:szCs w:val="24"/>
              </w:rPr>
            </w:pPr>
            <w:r w:rsidRPr="00E63607">
              <w:rPr>
                <w:rFonts w:ascii="Times New Roman" w:hAnsi="Times New Roman" w:cs="Times New Roman"/>
                <w:sz w:val="24"/>
                <w:szCs w:val="24"/>
              </w:rPr>
              <w:t>Redovna djelatnost NZJZ „Dr. Andrija Štampar“</w:t>
            </w:r>
          </w:p>
          <w:p w14:paraId="7B3E6798" w14:textId="010D4BAF"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sz w:val="24"/>
                <w:szCs w:val="24"/>
              </w:rPr>
              <w:t>Proračun Grada Zagreba</w:t>
            </w:r>
            <w:r w:rsidR="00E63607">
              <w:rPr>
                <w:rFonts w:ascii="Times New Roman" w:hAnsi="Times New Roman" w:cs="Times New Roman"/>
                <w:sz w:val="24"/>
                <w:szCs w:val="24"/>
              </w:rPr>
              <w:t xml:space="preserve"> – razdjel nositelja mjera</w:t>
            </w:r>
          </w:p>
          <w:p w14:paraId="24191E44" w14:textId="74C663C5" w:rsidR="00EC56A5" w:rsidRPr="00B61724" w:rsidRDefault="00EC56A5" w:rsidP="00B61724">
            <w:pPr>
              <w:rPr>
                <w:rFonts w:ascii="Times New Roman" w:hAnsi="Times New Roman" w:cs="Times New Roman"/>
                <w:sz w:val="24"/>
                <w:szCs w:val="24"/>
              </w:rPr>
            </w:pPr>
            <w:r>
              <w:rPr>
                <w:rFonts w:ascii="Times New Roman" w:hAnsi="Times New Roman" w:cs="Times New Roman"/>
                <w:sz w:val="24"/>
                <w:szCs w:val="24"/>
              </w:rPr>
              <w:t>EU fondovi</w:t>
            </w:r>
          </w:p>
        </w:tc>
      </w:tr>
    </w:tbl>
    <w:p w14:paraId="22735AD3" w14:textId="47B4D145" w:rsidR="00B61724" w:rsidRDefault="00B61724" w:rsidP="00B61724">
      <w:pPr>
        <w:spacing w:after="0"/>
        <w:rPr>
          <w:b/>
          <w:bCs/>
        </w:rPr>
      </w:pPr>
    </w:p>
    <w:p w14:paraId="1A49A088" w14:textId="5C7BC141" w:rsidR="00044F67" w:rsidRDefault="00FC77DE" w:rsidP="00E73544">
      <w:pPr>
        <w:spacing w:after="120"/>
        <w:rPr>
          <w:rFonts w:ascii="Times New Roman" w:hAnsi="Times New Roman" w:cs="Times New Roman"/>
          <w:bCs/>
          <w:sz w:val="24"/>
          <w:szCs w:val="24"/>
        </w:rPr>
      </w:pPr>
      <w:r w:rsidRPr="00E73544">
        <w:rPr>
          <w:rFonts w:ascii="Times New Roman" w:hAnsi="Times New Roman" w:cs="Times New Roman"/>
          <w:b/>
          <w:bCs/>
          <w:sz w:val="24"/>
          <w:szCs w:val="24"/>
        </w:rPr>
        <w:t>POSEBAN CILJ</w:t>
      </w:r>
      <w:r>
        <w:rPr>
          <w:rFonts w:ascii="Times New Roman" w:hAnsi="Times New Roman" w:cs="Times New Roman"/>
          <w:b/>
          <w:bCs/>
          <w:sz w:val="24"/>
          <w:szCs w:val="24"/>
        </w:rPr>
        <w:t xml:space="preserve"> 6.2.</w:t>
      </w:r>
      <w:r>
        <w:rPr>
          <w:rFonts w:ascii="Times New Roman" w:hAnsi="Times New Roman" w:cs="Times New Roman"/>
          <w:bCs/>
          <w:sz w:val="24"/>
          <w:szCs w:val="24"/>
        </w:rPr>
        <w:t xml:space="preserve"> </w:t>
      </w:r>
      <w:r w:rsidR="00044F67" w:rsidRPr="00044F67">
        <w:rPr>
          <w:rFonts w:ascii="Times New Roman" w:hAnsi="Times New Roman" w:cs="Times New Roman"/>
          <w:bCs/>
          <w:sz w:val="24"/>
          <w:szCs w:val="24"/>
        </w:rPr>
        <w:t>SPRJEČAVANJ</w:t>
      </w:r>
      <w:r w:rsidR="00044F67">
        <w:rPr>
          <w:rFonts w:ascii="Times New Roman" w:hAnsi="Times New Roman" w:cs="Times New Roman"/>
          <w:bCs/>
          <w:sz w:val="24"/>
          <w:szCs w:val="24"/>
        </w:rPr>
        <w:t>E</w:t>
      </w:r>
      <w:r w:rsidR="00044F67" w:rsidRPr="00044F67">
        <w:rPr>
          <w:rFonts w:ascii="Times New Roman" w:hAnsi="Times New Roman" w:cs="Times New Roman"/>
          <w:bCs/>
          <w:sz w:val="24"/>
          <w:szCs w:val="24"/>
        </w:rPr>
        <w:t xml:space="preserve"> POJAVE I SUZBIJANJ</w:t>
      </w:r>
      <w:r w:rsidR="00044F67">
        <w:rPr>
          <w:rFonts w:ascii="Times New Roman" w:hAnsi="Times New Roman" w:cs="Times New Roman"/>
          <w:bCs/>
          <w:sz w:val="24"/>
          <w:szCs w:val="24"/>
        </w:rPr>
        <w:t>E</w:t>
      </w:r>
      <w:r w:rsidR="00044F67" w:rsidRPr="00044F67">
        <w:rPr>
          <w:rFonts w:ascii="Times New Roman" w:hAnsi="Times New Roman" w:cs="Times New Roman"/>
          <w:bCs/>
          <w:sz w:val="24"/>
          <w:szCs w:val="24"/>
        </w:rPr>
        <w:t xml:space="preserve"> ŠIRENJA ZARAZNIH BOLESTI </w:t>
      </w:r>
    </w:p>
    <w:tbl>
      <w:tblPr>
        <w:tblStyle w:val="TableGrid5"/>
        <w:tblW w:w="9209" w:type="dxa"/>
        <w:tblLook w:val="04A0" w:firstRow="1" w:lastRow="0" w:firstColumn="1" w:lastColumn="0" w:noHBand="0" w:noVBand="1"/>
      </w:tblPr>
      <w:tblGrid>
        <w:gridCol w:w="2002"/>
        <w:gridCol w:w="7207"/>
      </w:tblGrid>
      <w:tr w:rsidR="00B61724" w:rsidRPr="00B61724" w14:paraId="2FF3F18A" w14:textId="77777777" w:rsidTr="003D6238">
        <w:trPr>
          <w:trHeight w:val="436"/>
        </w:trPr>
        <w:tc>
          <w:tcPr>
            <w:tcW w:w="2002" w:type="dxa"/>
            <w:shd w:val="clear" w:color="auto" w:fill="D9E2F3" w:themeFill="accent1" w:themeFillTint="33"/>
          </w:tcPr>
          <w:p w14:paraId="6F4BFEC1" w14:textId="57D6B3EB" w:rsidR="00B61724" w:rsidRPr="00B61724" w:rsidRDefault="00B61724" w:rsidP="00E73544">
            <w:pPr>
              <w:spacing w:after="120"/>
              <w:rPr>
                <w:rFonts w:ascii="Times New Roman" w:hAnsi="Times New Roman" w:cs="Times New Roman"/>
                <w:b/>
                <w:sz w:val="24"/>
                <w:szCs w:val="24"/>
              </w:rPr>
            </w:pPr>
            <w:r w:rsidRPr="00B61724">
              <w:rPr>
                <w:rFonts w:ascii="Times New Roman" w:hAnsi="Times New Roman" w:cs="Times New Roman"/>
                <w:b/>
                <w:sz w:val="24"/>
                <w:szCs w:val="24"/>
              </w:rPr>
              <w:t>Mjera 6.</w:t>
            </w:r>
            <w:r w:rsidR="00E4267A">
              <w:rPr>
                <w:rFonts w:ascii="Times New Roman" w:hAnsi="Times New Roman" w:cs="Times New Roman"/>
                <w:b/>
                <w:sz w:val="24"/>
                <w:szCs w:val="24"/>
              </w:rPr>
              <w:t>2</w:t>
            </w:r>
            <w:r w:rsidRPr="00B61724">
              <w:rPr>
                <w:rFonts w:ascii="Times New Roman" w:hAnsi="Times New Roman" w:cs="Times New Roman"/>
                <w:b/>
                <w:sz w:val="24"/>
                <w:szCs w:val="24"/>
              </w:rPr>
              <w:t>.</w:t>
            </w:r>
            <w:r w:rsidR="00E4267A">
              <w:rPr>
                <w:rFonts w:ascii="Times New Roman" w:hAnsi="Times New Roman" w:cs="Times New Roman"/>
                <w:b/>
                <w:sz w:val="24"/>
                <w:szCs w:val="24"/>
              </w:rPr>
              <w:t>1</w:t>
            </w:r>
            <w:r w:rsidRPr="00B61724">
              <w:rPr>
                <w:rFonts w:ascii="Times New Roman" w:hAnsi="Times New Roman" w:cs="Times New Roman"/>
                <w:b/>
                <w:sz w:val="24"/>
                <w:szCs w:val="24"/>
              </w:rPr>
              <w:t>.</w:t>
            </w:r>
          </w:p>
        </w:tc>
        <w:tc>
          <w:tcPr>
            <w:tcW w:w="7207" w:type="dxa"/>
            <w:shd w:val="clear" w:color="auto" w:fill="D9E2F3" w:themeFill="accent1" w:themeFillTint="33"/>
          </w:tcPr>
          <w:p w14:paraId="517927AD" w14:textId="62C1149D" w:rsidR="00B61724" w:rsidRPr="00B61724" w:rsidRDefault="00B61724" w:rsidP="00E73544">
            <w:pPr>
              <w:spacing w:after="120"/>
              <w:jc w:val="both"/>
              <w:rPr>
                <w:rFonts w:ascii="Times New Roman" w:hAnsi="Times New Roman" w:cs="Times New Roman"/>
                <w:b/>
                <w:sz w:val="24"/>
                <w:szCs w:val="24"/>
              </w:rPr>
            </w:pPr>
            <w:r w:rsidRPr="00B61724">
              <w:rPr>
                <w:rFonts w:ascii="Times New Roman" w:hAnsi="Times New Roman" w:cs="Times New Roman"/>
                <w:b/>
                <w:sz w:val="24"/>
                <w:szCs w:val="24"/>
              </w:rPr>
              <w:t xml:space="preserve">Provedba mjera dezinfekcije, dezinsekcije i deratizacije na lokacijama naseljenim </w:t>
            </w:r>
            <w:r w:rsidR="00D456F6">
              <w:rPr>
                <w:rFonts w:ascii="Times New Roman" w:hAnsi="Times New Roman" w:cs="Times New Roman"/>
                <w:b/>
                <w:sz w:val="24"/>
                <w:szCs w:val="24"/>
              </w:rPr>
              <w:t>Romima</w:t>
            </w:r>
          </w:p>
        </w:tc>
      </w:tr>
      <w:tr w:rsidR="00B61724" w:rsidRPr="00B61724" w14:paraId="4839D3A2" w14:textId="77777777" w:rsidTr="00E73544">
        <w:trPr>
          <w:trHeight w:val="699"/>
        </w:trPr>
        <w:tc>
          <w:tcPr>
            <w:tcW w:w="2002" w:type="dxa"/>
          </w:tcPr>
          <w:p w14:paraId="3C85FEDE"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b/>
                <w:sz w:val="24"/>
                <w:szCs w:val="24"/>
              </w:rPr>
              <w:t>Aktivnosti:</w:t>
            </w:r>
          </w:p>
        </w:tc>
        <w:tc>
          <w:tcPr>
            <w:tcW w:w="7207" w:type="dxa"/>
          </w:tcPr>
          <w:p w14:paraId="7B8F6C47" w14:textId="3C871DFA" w:rsidR="00B61724" w:rsidRPr="00B61724" w:rsidRDefault="00B61724" w:rsidP="00B61724">
            <w:pPr>
              <w:jc w:val="both"/>
              <w:rPr>
                <w:rFonts w:ascii="Times New Roman" w:hAnsi="Times New Roman" w:cs="Times New Roman"/>
                <w:sz w:val="24"/>
                <w:szCs w:val="24"/>
              </w:rPr>
            </w:pPr>
            <w:r w:rsidRPr="00B61724">
              <w:rPr>
                <w:rFonts w:ascii="Times New Roman" w:hAnsi="Times New Roman" w:cs="Times New Roman"/>
                <w:sz w:val="24"/>
                <w:szCs w:val="24"/>
              </w:rPr>
              <w:t xml:space="preserve">Provesti preventivne </w:t>
            </w:r>
            <w:r w:rsidR="00D456F6">
              <w:rPr>
                <w:rFonts w:ascii="Times New Roman" w:hAnsi="Times New Roman" w:cs="Times New Roman"/>
                <w:sz w:val="24"/>
                <w:szCs w:val="24"/>
              </w:rPr>
              <w:t xml:space="preserve">i obvezne preventivne </w:t>
            </w:r>
            <w:r w:rsidRPr="00B61724">
              <w:rPr>
                <w:rFonts w:ascii="Times New Roman" w:hAnsi="Times New Roman" w:cs="Times New Roman"/>
                <w:sz w:val="24"/>
                <w:szCs w:val="24"/>
              </w:rPr>
              <w:t>mjere dezinfekcije, dezinsekcije i deratizacije</w:t>
            </w:r>
            <w:r w:rsidR="00D456F6">
              <w:rPr>
                <w:rFonts w:ascii="Times New Roman" w:hAnsi="Times New Roman" w:cs="Times New Roman"/>
                <w:sz w:val="24"/>
                <w:szCs w:val="24"/>
              </w:rPr>
              <w:t xml:space="preserve"> </w:t>
            </w:r>
            <w:r w:rsidRPr="00B61724">
              <w:rPr>
                <w:rFonts w:ascii="Times New Roman" w:hAnsi="Times New Roman" w:cs="Times New Roman"/>
                <w:sz w:val="24"/>
                <w:szCs w:val="24"/>
              </w:rPr>
              <w:t>temeljem Programa mjera</w:t>
            </w:r>
            <w:r w:rsidR="00D456F6">
              <w:rPr>
                <w:rFonts w:ascii="Times New Roman" w:hAnsi="Times New Roman" w:cs="Times New Roman"/>
                <w:sz w:val="24"/>
                <w:szCs w:val="24"/>
              </w:rPr>
              <w:t xml:space="preserve"> preventivne i obvezne preventivne dezinfekcije, dezinsekcije i deratizacije na području Grada Zagreba</w:t>
            </w:r>
            <w:r w:rsidR="00044F67">
              <w:rPr>
                <w:rFonts w:ascii="Times New Roman" w:hAnsi="Times New Roman" w:cs="Times New Roman"/>
                <w:sz w:val="24"/>
                <w:szCs w:val="24"/>
              </w:rPr>
              <w:t>,</w:t>
            </w:r>
            <w:r w:rsidR="00D456F6">
              <w:rPr>
                <w:rFonts w:ascii="Times New Roman" w:hAnsi="Times New Roman" w:cs="Times New Roman"/>
                <w:sz w:val="24"/>
                <w:szCs w:val="24"/>
              </w:rPr>
              <w:t xml:space="preserve">  radi </w:t>
            </w:r>
            <w:r w:rsidR="00044F67">
              <w:rPr>
                <w:rFonts w:ascii="Times New Roman" w:hAnsi="Times New Roman" w:cs="Times New Roman"/>
                <w:sz w:val="24"/>
                <w:szCs w:val="24"/>
              </w:rPr>
              <w:t>u</w:t>
            </w:r>
            <w:r w:rsidR="00D456F6" w:rsidRPr="00D456F6">
              <w:rPr>
                <w:rFonts w:ascii="Times New Roman" w:hAnsi="Times New Roman" w:cs="Times New Roman"/>
                <w:sz w:val="24"/>
                <w:szCs w:val="24"/>
              </w:rPr>
              <w:t>naprjeđenj</w:t>
            </w:r>
            <w:r w:rsidR="00044F67">
              <w:rPr>
                <w:rFonts w:ascii="Times New Roman" w:hAnsi="Times New Roman" w:cs="Times New Roman"/>
                <w:sz w:val="24"/>
                <w:szCs w:val="24"/>
              </w:rPr>
              <w:t>a</w:t>
            </w:r>
            <w:r w:rsidR="00D456F6" w:rsidRPr="00D456F6">
              <w:rPr>
                <w:rFonts w:ascii="Times New Roman" w:hAnsi="Times New Roman" w:cs="Times New Roman"/>
                <w:sz w:val="24"/>
                <w:szCs w:val="24"/>
              </w:rPr>
              <w:t xml:space="preserve"> higijenskih uvjeta</w:t>
            </w:r>
            <w:r w:rsidR="00044F67">
              <w:rPr>
                <w:rFonts w:ascii="Times New Roman" w:hAnsi="Times New Roman" w:cs="Times New Roman"/>
                <w:sz w:val="24"/>
                <w:szCs w:val="24"/>
              </w:rPr>
              <w:t>, smanjenja pobola povezanih s higijenskim uvjetima te</w:t>
            </w:r>
            <w:r w:rsidR="00D456F6" w:rsidRPr="00D456F6">
              <w:rPr>
                <w:rFonts w:ascii="Times New Roman" w:hAnsi="Times New Roman" w:cs="Times New Roman"/>
                <w:sz w:val="24"/>
                <w:szCs w:val="24"/>
              </w:rPr>
              <w:t xml:space="preserve"> poboljša</w:t>
            </w:r>
            <w:r w:rsidR="00044F67">
              <w:rPr>
                <w:rFonts w:ascii="Times New Roman" w:hAnsi="Times New Roman" w:cs="Times New Roman"/>
                <w:sz w:val="24"/>
                <w:szCs w:val="24"/>
              </w:rPr>
              <w:t>nja</w:t>
            </w:r>
            <w:r w:rsidR="00D456F6" w:rsidRPr="00D456F6">
              <w:rPr>
                <w:rFonts w:ascii="Times New Roman" w:hAnsi="Times New Roman" w:cs="Times New Roman"/>
                <w:sz w:val="24"/>
                <w:szCs w:val="24"/>
              </w:rPr>
              <w:t xml:space="preserve"> kvalitet</w:t>
            </w:r>
            <w:r w:rsidR="00044F67">
              <w:rPr>
                <w:rFonts w:ascii="Times New Roman" w:hAnsi="Times New Roman" w:cs="Times New Roman"/>
                <w:sz w:val="24"/>
                <w:szCs w:val="24"/>
              </w:rPr>
              <w:t>e</w:t>
            </w:r>
            <w:r w:rsidR="00D456F6" w:rsidRPr="00D456F6">
              <w:rPr>
                <w:rFonts w:ascii="Times New Roman" w:hAnsi="Times New Roman" w:cs="Times New Roman"/>
                <w:sz w:val="24"/>
                <w:szCs w:val="24"/>
              </w:rPr>
              <w:t xml:space="preserve"> živ</w:t>
            </w:r>
            <w:r w:rsidR="00044F67">
              <w:rPr>
                <w:rFonts w:ascii="Times New Roman" w:hAnsi="Times New Roman" w:cs="Times New Roman"/>
                <w:sz w:val="24"/>
                <w:szCs w:val="24"/>
              </w:rPr>
              <w:t>ota na lokacijama naseljenim Romima</w:t>
            </w:r>
            <w:r w:rsidR="00D456F6" w:rsidRPr="00D456F6">
              <w:rPr>
                <w:rFonts w:ascii="Times New Roman" w:hAnsi="Times New Roman" w:cs="Times New Roman"/>
                <w:sz w:val="24"/>
                <w:szCs w:val="24"/>
              </w:rPr>
              <w:t>.</w:t>
            </w:r>
          </w:p>
        </w:tc>
      </w:tr>
      <w:tr w:rsidR="00B61724" w:rsidRPr="00B61724" w14:paraId="45D7F60E" w14:textId="77777777" w:rsidTr="00E73544">
        <w:trPr>
          <w:trHeight w:val="567"/>
        </w:trPr>
        <w:tc>
          <w:tcPr>
            <w:tcW w:w="2002" w:type="dxa"/>
          </w:tcPr>
          <w:p w14:paraId="6D78C0CB"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Pokazatelji provedbe:</w:t>
            </w:r>
          </w:p>
        </w:tc>
        <w:tc>
          <w:tcPr>
            <w:tcW w:w="7207" w:type="dxa"/>
          </w:tcPr>
          <w:p w14:paraId="4C892EDF" w14:textId="2695D16B" w:rsidR="00B61724" w:rsidRPr="00B61724" w:rsidRDefault="00B61724" w:rsidP="00E9524A">
            <w:pPr>
              <w:spacing w:before="120"/>
              <w:jc w:val="both"/>
              <w:rPr>
                <w:rFonts w:ascii="Times New Roman" w:hAnsi="Times New Roman" w:cs="Times New Roman"/>
                <w:sz w:val="24"/>
                <w:szCs w:val="24"/>
              </w:rPr>
            </w:pPr>
            <w:r w:rsidRPr="00B61724">
              <w:rPr>
                <w:rFonts w:ascii="Times New Roman" w:hAnsi="Times New Roman" w:cs="Times New Roman"/>
                <w:sz w:val="24"/>
                <w:szCs w:val="24"/>
              </w:rPr>
              <w:t>Broj i vrsta provedenih mjera; lokacije na kojima su provedene mjere</w:t>
            </w:r>
          </w:p>
        </w:tc>
      </w:tr>
      <w:tr w:rsidR="00B61724" w:rsidRPr="00B61724" w14:paraId="1B9FF910" w14:textId="77777777" w:rsidTr="003D6238">
        <w:trPr>
          <w:trHeight w:val="550"/>
        </w:trPr>
        <w:tc>
          <w:tcPr>
            <w:tcW w:w="2002" w:type="dxa"/>
          </w:tcPr>
          <w:p w14:paraId="09075726" w14:textId="77777777"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Nositelj:</w:t>
            </w:r>
          </w:p>
        </w:tc>
        <w:tc>
          <w:tcPr>
            <w:tcW w:w="7207" w:type="dxa"/>
          </w:tcPr>
          <w:p w14:paraId="15F964E2" w14:textId="7EA9DE7E" w:rsidR="00B61724" w:rsidRPr="00B61724" w:rsidRDefault="00B61724" w:rsidP="00E9524A">
            <w:pPr>
              <w:jc w:val="both"/>
              <w:rPr>
                <w:rFonts w:ascii="Times New Roman" w:hAnsi="Times New Roman" w:cs="Times New Roman"/>
                <w:sz w:val="24"/>
                <w:szCs w:val="24"/>
              </w:rPr>
            </w:pPr>
            <w:r w:rsidRPr="00B61724">
              <w:rPr>
                <w:rFonts w:ascii="Times New Roman" w:hAnsi="Times New Roman" w:cs="Times New Roman"/>
                <w:sz w:val="24"/>
                <w:szCs w:val="24"/>
              </w:rPr>
              <w:t>Gradski ured za socijalnu zaštitu, zdravstvo, branitelje i osobe s invaliditetom</w:t>
            </w:r>
          </w:p>
        </w:tc>
      </w:tr>
      <w:tr w:rsidR="00B61724" w:rsidRPr="00B61724" w14:paraId="1B180478" w14:textId="77777777" w:rsidTr="00E73544">
        <w:trPr>
          <w:trHeight w:val="412"/>
        </w:trPr>
        <w:tc>
          <w:tcPr>
            <w:tcW w:w="2002" w:type="dxa"/>
          </w:tcPr>
          <w:p w14:paraId="63228ED0" w14:textId="77777777" w:rsidR="00B61724" w:rsidRPr="00B61724" w:rsidRDefault="00B61724" w:rsidP="00B61724">
            <w:pPr>
              <w:rPr>
                <w:rFonts w:ascii="Times New Roman" w:hAnsi="Times New Roman" w:cs="Times New Roman"/>
                <w:b/>
                <w:sz w:val="24"/>
                <w:szCs w:val="24"/>
              </w:rPr>
            </w:pPr>
            <w:proofErr w:type="spellStart"/>
            <w:r w:rsidRPr="00B61724">
              <w:rPr>
                <w:rFonts w:ascii="Times New Roman" w:hAnsi="Times New Roman" w:cs="Times New Roman"/>
                <w:b/>
                <w:sz w:val="24"/>
                <w:szCs w:val="24"/>
              </w:rPr>
              <w:t>Sunositelji</w:t>
            </w:r>
            <w:proofErr w:type="spellEnd"/>
            <w:r w:rsidRPr="00B61724">
              <w:rPr>
                <w:rFonts w:ascii="Times New Roman" w:hAnsi="Times New Roman" w:cs="Times New Roman"/>
                <w:b/>
                <w:sz w:val="24"/>
                <w:szCs w:val="24"/>
              </w:rPr>
              <w:t>:</w:t>
            </w:r>
          </w:p>
          <w:p w14:paraId="3FCD9DA6" w14:textId="77777777" w:rsidR="00B61724" w:rsidRPr="00B61724" w:rsidRDefault="00B61724" w:rsidP="00B61724">
            <w:pPr>
              <w:rPr>
                <w:rFonts w:ascii="Times New Roman" w:hAnsi="Times New Roman" w:cs="Times New Roman"/>
                <w:sz w:val="24"/>
                <w:szCs w:val="24"/>
              </w:rPr>
            </w:pPr>
          </w:p>
        </w:tc>
        <w:tc>
          <w:tcPr>
            <w:tcW w:w="7207" w:type="dxa"/>
          </w:tcPr>
          <w:p w14:paraId="4E25CC36" w14:textId="77777777"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sz w:val="24"/>
                <w:szCs w:val="24"/>
              </w:rPr>
              <w:t>-</w:t>
            </w:r>
          </w:p>
        </w:tc>
      </w:tr>
      <w:tr w:rsidR="00B61724" w:rsidRPr="00B61724" w14:paraId="321C69F0" w14:textId="77777777" w:rsidTr="00E73544">
        <w:trPr>
          <w:trHeight w:val="548"/>
        </w:trPr>
        <w:tc>
          <w:tcPr>
            <w:tcW w:w="2002" w:type="dxa"/>
          </w:tcPr>
          <w:p w14:paraId="7FEFDBDB" w14:textId="6B163AA2" w:rsidR="00B61724" w:rsidRPr="00B61724" w:rsidRDefault="00B61724" w:rsidP="00B61724">
            <w:pPr>
              <w:rPr>
                <w:rFonts w:ascii="Times New Roman" w:hAnsi="Times New Roman" w:cs="Times New Roman"/>
                <w:b/>
                <w:sz w:val="24"/>
                <w:szCs w:val="24"/>
              </w:rPr>
            </w:pPr>
            <w:r w:rsidRPr="00B61724">
              <w:rPr>
                <w:rFonts w:ascii="Times New Roman" w:hAnsi="Times New Roman" w:cs="Times New Roman"/>
                <w:b/>
                <w:sz w:val="24"/>
                <w:szCs w:val="24"/>
              </w:rPr>
              <w:t>Rok</w:t>
            </w:r>
            <w:r>
              <w:rPr>
                <w:rFonts w:ascii="Times New Roman" w:hAnsi="Times New Roman" w:cs="Times New Roman"/>
                <w:b/>
                <w:sz w:val="24"/>
                <w:szCs w:val="24"/>
              </w:rPr>
              <w:t xml:space="preserve"> </w:t>
            </w:r>
            <w:r w:rsidRPr="00B61724">
              <w:rPr>
                <w:rFonts w:ascii="Times New Roman" w:hAnsi="Times New Roman" w:cs="Times New Roman"/>
                <w:b/>
                <w:sz w:val="24"/>
                <w:szCs w:val="24"/>
              </w:rPr>
              <w:t>provedbe:</w:t>
            </w:r>
          </w:p>
        </w:tc>
        <w:tc>
          <w:tcPr>
            <w:tcW w:w="7207" w:type="dxa"/>
          </w:tcPr>
          <w:p w14:paraId="2FD24E8E" w14:textId="68FDB01A" w:rsidR="00B61724" w:rsidRPr="00B61724" w:rsidRDefault="00B31B0F" w:rsidP="00B61724">
            <w:pPr>
              <w:rPr>
                <w:rFonts w:ascii="Times New Roman" w:hAnsi="Times New Roman" w:cs="Times New Roman"/>
                <w:sz w:val="24"/>
                <w:szCs w:val="24"/>
              </w:rPr>
            </w:pPr>
            <w:r w:rsidRPr="00B61724">
              <w:rPr>
                <w:rFonts w:ascii="Times New Roman" w:hAnsi="Times New Roman" w:cs="Times New Roman"/>
                <w:sz w:val="24"/>
                <w:szCs w:val="24"/>
              </w:rPr>
              <w:t>K</w:t>
            </w:r>
            <w:r w:rsidR="00B61724" w:rsidRPr="00B61724">
              <w:rPr>
                <w:rFonts w:ascii="Times New Roman" w:hAnsi="Times New Roman" w:cs="Times New Roman"/>
                <w:sz w:val="24"/>
                <w:szCs w:val="24"/>
              </w:rPr>
              <w:t>ontinuirano</w:t>
            </w:r>
          </w:p>
        </w:tc>
      </w:tr>
      <w:tr w:rsidR="00B61724" w:rsidRPr="00B61724" w14:paraId="4737543B" w14:textId="77777777" w:rsidTr="003D6238">
        <w:tc>
          <w:tcPr>
            <w:tcW w:w="2002" w:type="dxa"/>
          </w:tcPr>
          <w:p w14:paraId="0718F98D" w14:textId="1537E773" w:rsidR="00B61724" w:rsidRPr="00B61724" w:rsidRDefault="006526AC" w:rsidP="00B61724">
            <w:pPr>
              <w:rPr>
                <w:rFonts w:ascii="Times New Roman" w:hAnsi="Times New Roman" w:cs="Times New Roman"/>
                <w:b/>
                <w:sz w:val="24"/>
                <w:szCs w:val="24"/>
              </w:rPr>
            </w:pPr>
            <w:r>
              <w:rPr>
                <w:rFonts w:ascii="Times New Roman" w:hAnsi="Times New Roman" w:cs="Times New Roman"/>
                <w:b/>
                <w:sz w:val="24"/>
                <w:szCs w:val="24"/>
              </w:rPr>
              <w:t>I</w:t>
            </w:r>
            <w:r w:rsidR="00B61724" w:rsidRPr="00B61724">
              <w:rPr>
                <w:rFonts w:ascii="Times New Roman" w:hAnsi="Times New Roman" w:cs="Times New Roman"/>
                <w:b/>
                <w:sz w:val="24"/>
                <w:szCs w:val="24"/>
              </w:rPr>
              <w:t>zvori financiranja</w:t>
            </w:r>
            <w:r>
              <w:rPr>
                <w:rFonts w:ascii="Times New Roman" w:hAnsi="Times New Roman" w:cs="Times New Roman"/>
                <w:b/>
                <w:sz w:val="24"/>
                <w:szCs w:val="24"/>
              </w:rPr>
              <w:t>:</w:t>
            </w:r>
          </w:p>
        </w:tc>
        <w:tc>
          <w:tcPr>
            <w:tcW w:w="7207" w:type="dxa"/>
          </w:tcPr>
          <w:p w14:paraId="2D250E28" w14:textId="77777777" w:rsidR="009C56D5" w:rsidRDefault="009C56D5" w:rsidP="00B61724">
            <w:pPr>
              <w:rPr>
                <w:rFonts w:ascii="Times New Roman" w:hAnsi="Times New Roman" w:cs="Times New Roman"/>
                <w:sz w:val="24"/>
                <w:szCs w:val="24"/>
              </w:rPr>
            </w:pPr>
          </w:p>
          <w:p w14:paraId="642A5622" w14:textId="55C9789D" w:rsidR="00B61724" w:rsidRPr="00B61724" w:rsidRDefault="00B61724" w:rsidP="00B61724">
            <w:pPr>
              <w:rPr>
                <w:rFonts w:ascii="Times New Roman" w:hAnsi="Times New Roman" w:cs="Times New Roman"/>
                <w:sz w:val="24"/>
                <w:szCs w:val="24"/>
              </w:rPr>
            </w:pPr>
            <w:r w:rsidRPr="00B61724">
              <w:rPr>
                <w:rFonts w:ascii="Times New Roman" w:hAnsi="Times New Roman" w:cs="Times New Roman"/>
                <w:sz w:val="24"/>
                <w:szCs w:val="24"/>
              </w:rPr>
              <w:t>Proračun Grada Zagreba</w:t>
            </w:r>
            <w:r>
              <w:rPr>
                <w:rFonts w:ascii="Times New Roman" w:hAnsi="Times New Roman" w:cs="Times New Roman"/>
                <w:sz w:val="24"/>
                <w:szCs w:val="24"/>
              </w:rPr>
              <w:t xml:space="preserve"> – razdjel nositelja mjere</w:t>
            </w:r>
          </w:p>
        </w:tc>
      </w:tr>
    </w:tbl>
    <w:p w14:paraId="13A21630" w14:textId="77777777" w:rsidR="00D84E53" w:rsidRDefault="00D84E53" w:rsidP="00851FF6">
      <w:pPr>
        <w:spacing w:line="240" w:lineRule="auto"/>
        <w:jc w:val="both"/>
        <w:rPr>
          <w:rFonts w:ascii="Times New Roman" w:hAnsi="Times New Roman" w:cs="Times New Roman"/>
          <w:b/>
          <w:bCs/>
          <w:sz w:val="24"/>
          <w:szCs w:val="24"/>
        </w:rPr>
      </w:pPr>
      <w:bookmarkStart w:id="28" w:name="_Hlk163824534"/>
      <w:bookmarkStart w:id="29" w:name="_Hlk163565462"/>
    </w:p>
    <w:p w14:paraId="638C5D2E" w14:textId="77777777" w:rsidR="00F71288" w:rsidRDefault="00F71288" w:rsidP="00F7128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CILJ 7. UČINKOVIT I JEDNAK PRISTUP ROMA PRIKLADNOM DESEGREGIRANOM STANOVANJU I OSNOVNIM USLUGAMA</w:t>
      </w:r>
    </w:p>
    <w:p w14:paraId="1ADF9F9B" w14:textId="77777777" w:rsidR="00F71288" w:rsidRDefault="00F71288" w:rsidP="00F7128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POSEBAN CILJ 7.1</w:t>
      </w:r>
      <w:r>
        <w:rPr>
          <w:rFonts w:ascii="Times New Roman" w:hAnsi="Times New Roman" w:cs="Times New Roman"/>
          <w:sz w:val="24"/>
          <w:szCs w:val="24"/>
        </w:rPr>
        <w:t xml:space="preserve">. STAMBENO ZBRINJAVANJE I POBOLJŠANJE UVJETA STANOVANJA ROMA </w:t>
      </w:r>
    </w:p>
    <w:tbl>
      <w:tblPr>
        <w:tblStyle w:val="TableGrid1"/>
        <w:tblW w:w="9209" w:type="dxa"/>
        <w:tblLook w:val="04A0" w:firstRow="1" w:lastRow="0" w:firstColumn="1" w:lastColumn="0" w:noHBand="0" w:noVBand="1"/>
      </w:tblPr>
      <w:tblGrid>
        <w:gridCol w:w="2002"/>
        <w:gridCol w:w="7207"/>
      </w:tblGrid>
      <w:tr w:rsidR="00F71288" w14:paraId="76589A70" w14:textId="77777777" w:rsidTr="00F71288">
        <w:trPr>
          <w:trHeight w:val="761"/>
        </w:trPr>
        <w:tc>
          <w:tcPr>
            <w:tcW w:w="20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FAB462" w14:textId="77777777" w:rsidR="00F71288" w:rsidRDefault="00F71288">
            <w:pPr>
              <w:spacing w:before="120"/>
              <w:rPr>
                <w:rFonts w:ascii="Times New Roman" w:eastAsia="Calibri" w:hAnsi="Times New Roman" w:cs="Times New Roman"/>
                <w:b/>
                <w:sz w:val="24"/>
                <w:szCs w:val="24"/>
              </w:rPr>
            </w:pPr>
            <w:r>
              <w:rPr>
                <w:rFonts w:ascii="Times New Roman" w:eastAsia="Calibri" w:hAnsi="Times New Roman" w:cs="Times New Roman"/>
                <w:b/>
                <w:sz w:val="24"/>
                <w:szCs w:val="24"/>
              </w:rPr>
              <w:t>Mjera 7.1.1.</w:t>
            </w:r>
          </w:p>
        </w:tc>
        <w:tc>
          <w:tcPr>
            <w:tcW w:w="720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E6DA7C" w14:textId="77777777" w:rsidR="00F71288" w:rsidRDefault="00F71288">
            <w:pPr>
              <w:spacing w:before="1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Stambeno zbrinjavanje i poboljšanje uvjeta stanovanja Roma </w:t>
            </w:r>
          </w:p>
        </w:tc>
      </w:tr>
      <w:tr w:rsidR="00F71288" w14:paraId="070FC69A" w14:textId="77777777" w:rsidTr="00F71288">
        <w:trPr>
          <w:trHeight w:val="781"/>
        </w:trPr>
        <w:tc>
          <w:tcPr>
            <w:tcW w:w="2002" w:type="dxa"/>
            <w:tcBorders>
              <w:top w:val="single" w:sz="4" w:space="0" w:color="auto"/>
              <w:left w:val="single" w:sz="4" w:space="0" w:color="auto"/>
              <w:bottom w:val="single" w:sz="4" w:space="0" w:color="auto"/>
              <w:right w:val="single" w:sz="4" w:space="0" w:color="auto"/>
            </w:tcBorders>
            <w:hideMark/>
          </w:tcPr>
          <w:p w14:paraId="4029C142" w14:textId="77777777" w:rsidR="00F71288" w:rsidRDefault="00F71288">
            <w:pPr>
              <w:rPr>
                <w:rFonts w:ascii="Times New Roman" w:eastAsia="Calibri" w:hAnsi="Times New Roman" w:cs="Times New Roman"/>
                <w:sz w:val="24"/>
                <w:szCs w:val="24"/>
              </w:rPr>
            </w:pPr>
            <w:r>
              <w:rPr>
                <w:rFonts w:ascii="Times New Roman" w:eastAsia="Calibri" w:hAnsi="Times New Roman" w:cs="Times New Roman"/>
                <w:b/>
                <w:sz w:val="24"/>
                <w:szCs w:val="24"/>
              </w:rPr>
              <w:t>Aktivnosti:</w:t>
            </w:r>
          </w:p>
        </w:tc>
        <w:tc>
          <w:tcPr>
            <w:tcW w:w="7207" w:type="dxa"/>
            <w:tcBorders>
              <w:top w:val="single" w:sz="4" w:space="0" w:color="auto"/>
              <w:left w:val="single" w:sz="4" w:space="0" w:color="auto"/>
              <w:bottom w:val="single" w:sz="4" w:space="0" w:color="auto"/>
              <w:right w:val="single" w:sz="4" w:space="0" w:color="auto"/>
            </w:tcBorders>
            <w:hideMark/>
          </w:tcPr>
          <w:p w14:paraId="1CE7E382" w14:textId="77777777" w:rsidR="00F71288" w:rsidRDefault="00F71288">
            <w:pPr>
              <w:jc w:val="both"/>
              <w:rPr>
                <w:rFonts w:ascii="Times New Roman" w:eastAsia="Calibri" w:hAnsi="Times New Roman" w:cs="Times New Roman"/>
                <w:sz w:val="24"/>
                <w:szCs w:val="24"/>
              </w:rPr>
            </w:pPr>
            <w:r>
              <w:rPr>
                <w:rFonts w:ascii="Times New Roman" w:eastAsia="Calibri" w:hAnsi="Times New Roman" w:cs="Times New Roman"/>
                <w:sz w:val="24"/>
                <w:szCs w:val="24"/>
              </w:rPr>
              <w:t>Utvrditi modalitete stambenog zbrinjavanja i poboljšanja uvjeta stanovanja Roma sukladno najboljim praksama Republike Hrvatske i Europske unije.</w:t>
            </w:r>
          </w:p>
        </w:tc>
      </w:tr>
      <w:tr w:rsidR="00F71288" w14:paraId="5E29A122" w14:textId="77777777" w:rsidTr="00F71288">
        <w:trPr>
          <w:trHeight w:val="637"/>
        </w:trPr>
        <w:tc>
          <w:tcPr>
            <w:tcW w:w="2002" w:type="dxa"/>
            <w:tcBorders>
              <w:top w:val="single" w:sz="4" w:space="0" w:color="auto"/>
              <w:left w:val="single" w:sz="4" w:space="0" w:color="auto"/>
              <w:bottom w:val="single" w:sz="4" w:space="0" w:color="auto"/>
              <w:right w:val="single" w:sz="4" w:space="0" w:color="auto"/>
            </w:tcBorders>
            <w:hideMark/>
          </w:tcPr>
          <w:p w14:paraId="0342A34B" w14:textId="77777777" w:rsidR="00F71288" w:rsidRDefault="00F71288">
            <w:pPr>
              <w:rPr>
                <w:rFonts w:ascii="Times New Roman" w:eastAsia="Calibri" w:hAnsi="Times New Roman" w:cs="Times New Roman"/>
                <w:b/>
                <w:sz w:val="24"/>
                <w:szCs w:val="24"/>
              </w:rPr>
            </w:pPr>
            <w:r>
              <w:rPr>
                <w:rFonts w:ascii="Times New Roman" w:eastAsia="Calibri" w:hAnsi="Times New Roman" w:cs="Times New Roman"/>
                <w:b/>
                <w:sz w:val="24"/>
                <w:szCs w:val="24"/>
              </w:rPr>
              <w:t>Pokazatelji provedbe:</w:t>
            </w:r>
          </w:p>
        </w:tc>
        <w:tc>
          <w:tcPr>
            <w:tcW w:w="7207" w:type="dxa"/>
            <w:tcBorders>
              <w:top w:val="single" w:sz="4" w:space="0" w:color="auto"/>
              <w:left w:val="single" w:sz="4" w:space="0" w:color="auto"/>
              <w:bottom w:val="single" w:sz="4" w:space="0" w:color="auto"/>
              <w:right w:val="single" w:sz="4" w:space="0" w:color="auto"/>
            </w:tcBorders>
            <w:hideMark/>
          </w:tcPr>
          <w:p w14:paraId="2E7F2134" w14:textId="77777777" w:rsidR="00F71288" w:rsidRDefault="00F7128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Utvrđeni modaliteti stambenog zbrinjavanja i poboljšanja uvjeta stanovanja; broj stambeno zbrinutih romskih obitelji i poboljšanih uvjeta stanovanja </w:t>
            </w:r>
          </w:p>
        </w:tc>
      </w:tr>
      <w:tr w:rsidR="00F71288" w14:paraId="6886F710" w14:textId="77777777" w:rsidTr="00F71288">
        <w:trPr>
          <w:trHeight w:val="455"/>
        </w:trPr>
        <w:tc>
          <w:tcPr>
            <w:tcW w:w="2002" w:type="dxa"/>
            <w:tcBorders>
              <w:top w:val="single" w:sz="4" w:space="0" w:color="auto"/>
              <w:left w:val="single" w:sz="4" w:space="0" w:color="auto"/>
              <w:bottom w:val="single" w:sz="4" w:space="0" w:color="auto"/>
              <w:right w:val="single" w:sz="4" w:space="0" w:color="auto"/>
            </w:tcBorders>
            <w:hideMark/>
          </w:tcPr>
          <w:p w14:paraId="7E176CA4" w14:textId="77777777" w:rsidR="00F71288" w:rsidRDefault="00F71288">
            <w:pPr>
              <w:rPr>
                <w:rFonts w:ascii="Times New Roman" w:eastAsia="Calibri" w:hAnsi="Times New Roman" w:cs="Times New Roman"/>
                <w:b/>
                <w:sz w:val="24"/>
                <w:szCs w:val="24"/>
              </w:rPr>
            </w:pPr>
            <w:r>
              <w:rPr>
                <w:rFonts w:ascii="Times New Roman" w:eastAsia="Calibri" w:hAnsi="Times New Roman" w:cs="Times New Roman"/>
                <w:b/>
                <w:sz w:val="24"/>
                <w:szCs w:val="24"/>
              </w:rPr>
              <w:t>Nositelj:</w:t>
            </w:r>
          </w:p>
        </w:tc>
        <w:tc>
          <w:tcPr>
            <w:tcW w:w="7207" w:type="dxa"/>
            <w:tcBorders>
              <w:top w:val="single" w:sz="4" w:space="0" w:color="auto"/>
              <w:left w:val="single" w:sz="4" w:space="0" w:color="auto"/>
              <w:bottom w:val="single" w:sz="4" w:space="0" w:color="auto"/>
              <w:right w:val="single" w:sz="4" w:space="0" w:color="auto"/>
            </w:tcBorders>
            <w:hideMark/>
          </w:tcPr>
          <w:p w14:paraId="63AFC0DE" w14:textId="77777777" w:rsidR="00F71288" w:rsidRDefault="00F71288">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Gradski ured za upravljanje imovinom i stanovanje</w:t>
            </w:r>
          </w:p>
        </w:tc>
      </w:tr>
      <w:tr w:rsidR="00F71288" w14:paraId="7B444F2D" w14:textId="77777777" w:rsidTr="00F71288">
        <w:tc>
          <w:tcPr>
            <w:tcW w:w="2002" w:type="dxa"/>
            <w:tcBorders>
              <w:top w:val="single" w:sz="4" w:space="0" w:color="auto"/>
              <w:left w:val="single" w:sz="4" w:space="0" w:color="auto"/>
              <w:bottom w:val="single" w:sz="4" w:space="0" w:color="auto"/>
              <w:right w:val="single" w:sz="4" w:space="0" w:color="auto"/>
            </w:tcBorders>
          </w:tcPr>
          <w:p w14:paraId="1CC108AA" w14:textId="77777777" w:rsidR="00F71288" w:rsidRDefault="00F71288">
            <w:pP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Sunositelji</w:t>
            </w:r>
            <w:proofErr w:type="spellEnd"/>
            <w:r>
              <w:rPr>
                <w:rFonts w:ascii="Times New Roman" w:eastAsia="Calibri" w:hAnsi="Times New Roman" w:cs="Times New Roman"/>
                <w:b/>
                <w:sz w:val="24"/>
                <w:szCs w:val="24"/>
              </w:rPr>
              <w:t>:</w:t>
            </w:r>
          </w:p>
          <w:p w14:paraId="34763228" w14:textId="77777777" w:rsidR="00F71288" w:rsidRDefault="00F71288">
            <w:pPr>
              <w:rPr>
                <w:rFonts w:ascii="Times New Roman" w:eastAsia="Calibri" w:hAnsi="Times New Roman" w:cs="Times New Roman"/>
                <w:sz w:val="24"/>
                <w:szCs w:val="24"/>
              </w:rPr>
            </w:pPr>
          </w:p>
        </w:tc>
        <w:tc>
          <w:tcPr>
            <w:tcW w:w="7207" w:type="dxa"/>
            <w:tcBorders>
              <w:top w:val="single" w:sz="4" w:space="0" w:color="auto"/>
              <w:left w:val="single" w:sz="4" w:space="0" w:color="auto"/>
              <w:bottom w:val="single" w:sz="4" w:space="0" w:color="auto"/>
              <w:right w:val="single" w:sz="4" w:space="0" w:color="auto"/>
            </w:tcBorders>
          </w:tcPr>
          <w:p w14:paraId="356EFE8D" w14:textId="77777777" w:rsidR="00F71288" w:rsidRDefault="00F71288" w:rsidP="00096D74">
            <w:pPr>
              <w:tabs>
                <w:tab w:val="left" w:pos="705"/>
              </w:tabs>
              <w:jc w:val="both"/>
              <w:rPr>
                <w:rFonts w:ascii="Times New Roman" w:eastAsia="Calibri" w:hAnsi="Times New Roman" w:cs="Times New Roman"/>
                <w:sz w:val="24"/>
                <w:szCs w:val="24"/>
              </w:rPr>
            </w:pPr>
            <w:r>
              <w:rPr>
                <w:rFonts w:ascii="Times New Roman" w:eastAsia="Calibri" w:hAnsi="Times New Roman" w:cs="Times New Roman"/>
                <w:sz w:val="24"/>
                <w:szCs w:val="24"/>
              </w:rPr>
              <w:t>Gradski ured za socijalnu zaštitu, zdravstvo, branitelje i osobe s invaliditetom</w:t>
            </w:r>
          </w:p>
          <w:p w14:paraId="35B41B89" w14:textId="77777777" w:rsidR="00F71288" w:rsidRDefault="00F71288" w:rsidP="00F71288">
            <w:pPr>
              <w:tabs>
                <w:tab w:val="left" w:pos="705"/>
              </w:tabs>
              <w:rPr>
                <w:rFonts w:ascii="Times New Roman" w:eastAsia="Calibri" w:hAnsi="Times New Roman" w:cs="Times New Roman"/>
                <w:sz w:val="24"/>
                <w:szCs w:val="24"/>
              </w:rPr>
            </w:pPr>
            <w:r>
              <w:rPr>
                <w:rFonts w:ascii="Times New Roman" w:eastAsia="Calibri" w:hAnsi="Times New Roman" w:cs="Times New Roman"/>
                <w:sz w:val="24"/>
                <w:szCs w:val="24"/>
              </w:rPr>
              <w:lastRenderedPageBreak/>
              <w:t>Gradski ured za kulturu i civilno društvo</w:t>
            </w:r>
          </w:p>
          <w:p w14:paraId="5B4B8543" w14:textId="1030A845" w:rsidR="008E168D" w:rsidRDefault="008E168D" w:rsidP="00F71288">
            <w:pPr>
              <w:tabs>
                <w:tab w:val="left" w:pos="705"/>
              </w:tabs>
              <w:rPr>
                <w:rFonts w:ascii="Times New Roman" w:eastAsia="Calibri" w:hAnsi="Times New Roman" w:cs="Times New Roman"/>
                <w:sz w:val="24"/>
                <w:szCs w:val="24"/>
              </w:rPr>
            </w:pPr>
          </w:p>
        </w:tc>
      </w:tr>
      <w:tr w:rsidR="00F71288" w14:paraId="7D6BCBBA" w14:textId="77777777" w:rsidTr="00F71288">
        <w:trPr>
          <w:trHeight w:val="508"/>
        </w:trPr>
        <w:tc>
          <w:tcPr>
            <w:tcW w:w="2002" w:type="dxa"/>
            <w:tcBorders>
              <w:top w:val="single" w:sz="4" w:space="0" w:color="auto"/>
              <w:left w:val="single" w:sz="4" w:space="0" w:color="auto"/>
              <w:bottom w:val="single" w:sz="4" w:space="0" w:color="auto"/>
              <w:right w:val="single" w:sz="4" w:space="0" w:color="auto"/>
            </w:tcBorders>
            <w:hideMark/>
          </w:tcPr>
          <w:p w14:paraId="069E6A83" w14:textId="77777777" w:rsidR="00F71288" w:rsidRDefault="00F71288">
            <w:pP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Rok provedbe:</w:t>
            </w:r>
          </w:p>
        </w:tc>
        <w:tc>
          <w:tcPr>
            <w:tcW w:w="7207" w:type="dxa"/>
            <w:tcBorders>
              <w:top w:val="single" w:sz="4" w:space="0" w:color="auto"/>
              <w:left w:val="single" w:sz="4" w:space="0" w:color="auto"/>
              <w:bottom w:val="single" w:sz="4" w:space="0" w:color="auto"/>
              <w:right w:val="single" w:sz="4" w:space="0" w:color="auto"/>
            </w:tcBorders>
            <w:hideMark/>
          </w:tcPr>
          <w:p w14:paraId="0668CC21" w14:textId="1AE679FA" w:rsidR="00F71288" w:rsidRDefault="00B31B0F">
            <w:pPr>
              <w:rPr>
                <w:rFonts w:ascii="Times New Roman" w:eastAsia="Calibri" w:hAnsi="Times New Roman" w:cs="Times New Roman"/>
                <w:sz w:val="24"/>
                <w:szCs w:val="24"/>
              </w:rPr>
            </w:pPr>
            <w:r>
              <w:rPr>
                <w:rFonts w:ascii="Times New Roman" w:eastAsia="Calibri" w:hAnsi="Times New Roman" w:cs="Times New Roman"/>
                <w:sz w:val="24"/>
                <w:szCs w:val="24"/>
              </w:rPr>
              <w:t>K</w:t>
            </w:r>
            <w:r w:rsidR="00F71288">
              <w:rPr>
                <w:rFonts w:ascii="Times New Roman" w:eastAsia="Calibri" w:hAnsi="Times New Roman" w:cs="Times New Roman"/>
                <w:sz w:val="24"/>
                <w:szCs w:val="24"/>
              </w:rPr>
              <w:t>ontinuirano</w:t>
            </w:r>
          </w:p>
        </w:tc>
      </w:tr>
      <w:tr w:rsidR="00F71288" w14:paraId="6CDDCD4A" w14:textId="77777777" w:rsidTr="00F71288">
        <w:tc>
          <w:tcPr>
            <w:tcW w:w="2002" w:type="dxa"/>
            <w:tcBorders>
              <w:top w:val="single" w:sz="4" w:space="0" w:color="auto"/>
              <w:left w:val="single" w:sz="4" w:space="0" w:color="auto"/>
              <w:bottom w:val="single" w:sz="4" w:space="0" w:color="auto"/>
              <w:right w:val="single" w:sz="4" w:space="0" w:color="auto"/>
            </w:tcBorders>
            <w:hideMark/>
          </w:tcPr>
          <w:p w14:paraId="2B739230" w14:textId="77777777" w:rsidR="00F71288" w:rsidRDefault="00F71288">
            <w:pPr>
              <w:rPr>
                <w:rFonts w:ascii="Times New Roman" w:eastAsia="Calibri" w:hAnsi="Times New Roman" w:cs="Times New Roman"/>
                <w:b/>
                <w:sz w:val="24"/>
                <w:szCs w:val="24"/>
              </w:rPr>
            </w:pPr>
            <w:r>
              <w:rPr>
                <w:rFonts w:ascii="Times New Roman" w:eastAsia="Calibri" w:hAnsi="Times New Roman" w:cs="Times New Roman"/>
                <w:b/>
                <w:sz w:val="24"/>
                <w:szCs w:val="24"/>
              </w:rPr>
              <w:t>Izvori financiranja:</w:t>
            </w:r>
          </w:p>
        </w:tc>
        <w:tc>
          <w:tcPr>
            <w:tcW w:w="7207" w:type="dxa"/>
            <w:tcBorders>
              <w:top w:val="single" w:sz="4" w:space="0" w:color="auto"/>
              <w:left w:val="single" w:sz="4" w:space="0" w:color="auto"/>
              <w:bottom w:val="single" w:sz="4" w:space="0" w:color="auto"/>
              <w:right w:val="single" w:sz="4" w:space="0" w:color="auto"/>
            </w:tcBorders>
          </w:tcPr>
          <w:p w14:paraId="0BBBF968" w14:textId="77777777" w:rsidR="00F71288" w:rsidRDefault="00F71288">
            <w:pPr>
              <w:rPr>
                <w:rFonts w:ascii="Times New Roman" w:eastAsia="Calibri" w:hAnsi="Times New Roman" w:cs="Times New Roman"/>
                <w:sz w:val="24"/>
                <w:szCs w:val="24"/>
              </w:rPr>
            </w:pPr>
          </w:p>
          <w:p w14:paraId="12143953" w14:textId="77777777" w:rsidR="00F71288" w:rsidRDefault="00F71288">
            <w:pPr>
              <w:rPr>
                <w:rFonts w:ascii="Times New Roman" w:eastAsia="Calibri" w:hAnsi="Times New Roman" w:cs="Times New Roman"/>
                <w:sz w:val="24"/>
                <w:szCs w:val="24"/>
              </w:rPr>
            </w:pPr>
            <w:r>
              <w:rPr>
                <w:rFonts w:ascii="Times New Roman" w:eastAsia="Calibri" w:hAnsi="Times New Roman" w:cs="Times New Roman"/>
                <w:sz w:val="24"/>
                <w:szCs w:val="24"/>
              </w:rPr>
              <w:t xml:space="preserve">Proračun Grada Zagreba </w:t>
            </w:r>
          </w:p>
          <w:p w14:paraId="455BC693" w14:textId="1663E9FC" w:rsidR="00BE1F8F" w:rsidRDefault="00BE1F8F">
            <w:pPr>
              <w:rPr>
                <w:rFonts w:ascii="Times New Roman" w:eastAsia="Calibri" w:hAnsi="Times New Roman" w:cs="Times New Roman"/>
                <w:sz w:val="24"/>
                <w:szCs w:val="24"/>
              </w:rPr>
            </w:pPr>
          </w:p>
        </w:tc>
      </w:tr>
      <w:tr w:rsidR="00FF7B02" w14:paraId="76342E8B" w14:textId="77777777" w:rsidTr="00FF7B02">
        <w:trPr>
          <w:trHeight w:val="656"/>
        </w:trPr>
        <w:tc>
          <w:tcPr>
            <w:tcW w:w="2002" w:type="dxa"/>
            <w:hideMark/>
          </w:tcPr>
          <w:p w14:paraId="6EA7A7C2" w14:textId="77777777" w:rsidR="00FF7B02" w:rsidRPr="003776D0" w:rsidRDefault="00FF7B02">
            <w:pPr>
              <w:rPr>
                <w:rFonts w:ascii="Times New Roman" w:eastAsia="Calibri" w:hAnsi="Times New Roman" w:cs="Times New Roman"/>
                <w:sz w:val="24"/>
                <w:szCs w:val="24"/>
              </w:rPr>
            </w:pPr>
            <w:bookmarkStart w:id="30" w:name="_Hlk160908717"/>
            <w:r w:rsidRPr="003776D0">
              <w:rPr>
                <w:rFonts w:ascii="Times New Roman" w:eastAsia="Calibri" w:hAnsi="Times New Roman" w:cs="Times New Roman"/>
                <w:b/>
                <w:sz w:val="24"/>
                <w:szCs w:val="24"/>
              </w:rPr>
              <w:t>Aktivnosti:</w:t>
            </w:r>
          </w:p>
        </w:tc>
        <w:tc>
          <w:tcPr>
            <w:tcW w:w="7207" w:type="dxa"/>
            <w:hideMark/>
          </w:tcPr>
          <w:p w14:paraId="30DBAACC" w14:textId="77777777" w:rsidR="00FF7B02" w:rsidRPr="003776D0" w:rsidRDefault="00FF7B02">
            <w:pPr>
              <w:jc w:val="both"/>
              <w:rPr>
                <w:rFonts w:ascii="Times New Roman" w:eastAsia="Calibri" w:hAnsi="Times New Roman" w:cs="Times New Roman"/>
                <w:sz w:val="24"/>
                <w:szCs w:val="24"/>
              </w:rPr>
            </w:pPr>
            <w:r w:rsidRPr="003776D0">
              <w:rPr>
                <w:rFonts w:ascii="Times New Roman" w:hAnsi="Times New Roman" w:cs="Times New Roman"/>
                <w:sz w:val="24"/>
                <w:szCs w:val="24"/>
              </w:rPr>
              <w:t>Razvijanje modela za privremeno stambeno zbrinjavanje stanovnika Vrtnog puta</w:t>
            </w:r>
          </w:p>
        </w:tc>
      </w:tr>
      <w:tr w:rsidR="00FF7B02" w14:paraId="46C93AB6" w14:textId="77777777" w:rsidTr="00FF7B02">
        <w:trPr>
          <w:trHeight w:val="535"/>
        </w:trPr>
        <w:tc>
          <w:tcPr>
            <w:tcW w:w="2002" w:type="dxa"/>
            <w:hideMark/>
          </w:tcPr>
          <w:p w14:paraId="4AEA93EA" w14:textId="77777777" w:rsidR="00FF7B02" w:rsidRPr="003776D0" w:rsidRDefault="00FF7B02">
            <w:pPr>
              <w:rPr>
                <w:rFonts w:ascii="Times New Roman" w:eastAsia="Calibri" w:hAnsi="Times New Roman" w:cs="Times New Roman"/>
                <w:b/>
                <w:sz w:val="24"/>
                <w:szCs w:val="24"/>
              </w:rPr>
            </w:pPr>
            <w:r w:rsidRPr="003776D0">
              <w:rPr>
                <w:rFonts w:ascii="Times New Roman" w:eastAsia="Calibri" w:hAnsi="Times New Roman" w:cs="Times New Roman"/>
                <w:b/>
                <w:sz w:val="24"/>
                <w:szCs w:val="24"/>
              </w:rPr>
              <w:t>Pokazatelji provedbe:</w:t>
            </w:r>
          </w:p>
        </w:tc>
        <w:tc>
          <w:tcPr>
            <w:tcW w:w="7207" w:type="dxa"/>
            <w:hideMark/>
          </w:tcPr>
          <w:p w14:paraId="243956F2" w14:textId="4493D889" w:rsidR="00FF7B02" w:rsidRPr="003776D0" w:rsidRDefault="00FF7B02">
            <w:pPr>
              <w:jc w:val="both"/>
              <w:rPr>
                <w:rFonts w:ascii="Times New Roman" w:eastAsia="Calibri" w:hAnsi="Times New Roman" w:cs="Times New Roman"/>
                <w:sz w:val="24"/>
                <w:szCs w:val="24"/>
              </w:rPr>
            </w:pPr>
            <w:r w:rsidRPr="003776D0">
              <w:rPr>
                <w:rFonts w:ascii="Times New Roman" w:eastAsia="Calibri" w:hAnsi="Times New Roman" w:cs="Times New Roman"/>
                <w:sz w:val="24"/>
                <w:szCs w:val="24"/>
              </w:rPr>
              <w:t xml:space="preserve">Razvijen model za privremeno stambeno zbrinjavanje stanovnika Vrtnog puta; broj privremeno stambeno zbrinutih stanovnika Vrtnog puta iskazan po spolu </w:t>
            </w:r>
          </w:p>
        </w:tc>
      </w:tr>
      <w:tr w:rsidR="00FF7B02" w14:paraId="0567A4F4" w14:textId="77777777" w:rsidTr="00FF7B02">
        <w:trPr>
          <w:trHeight w:val="382"/>
        </w:trPr>
        <w:tc>
          <w:tcPr>
            <w:tcW w:w="2002" w:type="dxa"/>
            <w:hideMark/>
          </w:tcPr>
          <w:p w14:paraId="30DE25D2" w14:textId="77777777" w:rsidR="00FF7B02" w:rsidRPr="003776D0" w:rsidRDefault="00FF7B02">
            <w:pPr>
              <w:rPr>
                <w:rFonts w:ascii="Times New Roman" w:eastAsia="Calibri" w:hAnsi="Times New Roman" w:cs="Times New Roman"/>
                <w:b/>
                <w:sz w:val="24"/>
                <w:szCs w:val="24"/>
              </w:rPr>
            </w:pPr>
            <w:r w:rsidRPr="003776D0">
              <w:rPr>
                <w:rFonts w:ascii="Times New Roman" w:eastAsia="Calibri" w:hAnsi="Times New Roman" w:cs="Times New Roman"/>
                <w:b/>
                <w:sz w:val="24"/>
                <w:szCs w:val="24"/>
              </w:rPr>
              <w:t>Nositelj:</w:t>
            </w:r>
          </w:p>
        </w:tc>
        <w:tc>
          <w:tcPr>
            <w:tcW w:w="7207" w:type="dxa"/>
            <w:hideMark/>
          </w:tcPr>
          <w:p w14:paraId="555DAAA0" w14:textId="77777777" w:rsidR="00FF7B02" w:rsidRPr="003776D0" w:rsidRDefault="00FF7B02" w:rsidP="00096D74">
            <w:pPr>
              <w:tabs>
                <w:tab w:val="left" w:pos="705"/>
              </w:tabs>
              <w:jc w:val="both"/>
              <w:rPr>
                <w:rFonts w:ascii="Times New Roman" w:eastAsia="Calibri" w:hAnsi="Times New Roman" w:cs="Times New Roman"/>
                <w:bCs/>
                <w:sz w:val="24"/>
                <w:szCs w:val="24"/>
              </w:rPr>
            </w:pPr>
            <w:r w:rsidRPr="003776D0">
              <w:rPr>
                <w:rFonts w:ascii="Times New Roman" w:eastAsia="Calibri" w:hAnsi="Times New Roman" w:cs="Times New Roman"/>
                <w:bCs/>
                <w:sz w:val="24"/>
                <w:szCs w:val="24"/>
              </w:rPr>
              <w:t xml:space="preserve">Gradski ured za upravljanje imovinom i stanovanje; </w:t>
            </w:r>
            <w:r w:rsidRPr="003776D0">
              <w:rPr>
                <w:rFonts w:ascii="Times New Roman" w:eastAsia="Calibri" w:hAnsi="Times New Roman" w:cs="Times New Roman"/>
                <w:sz w:val="24"/>
                <w:szCs w:val="24"/>
              </w:rPr>
              <w:t>Gradski ured za socijalnu zaštitu, zdravstvo, branitelje i osobe s invaliditetom</w:t>
            </w:r>
          </w:p>
        </w:tc>
      </w:tr>
      <w:tr w:rsidR="00FF7B02" w14:paraId="33E5365A" w14:textId="77777777" w:rsidTr="00FF7B02">
        <w:tc>
          <w:tcPr>
            <w:tcW w:w="2002" w:type="dxa"/>
          </w:tcPr>
          <w:p w14:paraId="742FDC89" w14:textId="77777777" w:rsidR="00FF7B02" w:rsidRPr="003776D0" w:rsidRDefault="00FF7B02">
            <w:pPr>
              <w:rPr>
                <w:rFonts w:ascii="Times New Roman" w:eastAsia="Calibri" w:hAnsi="Times New Roman" w:cs="Times New Roman"/>
                <w:b/>
                <w:sz w:val="24"/>
                <w:szCs w:val="24"/>
              </w:rPr>
            </w:pPr>
            <w:proofErr w:type="spellStart"/>
            <w:r w:rsidRPr="003776D0">
              <w:rPr>
                <w:rFonts w:ascii="Times New Roman" w:eastAsia="Calibri" w:hAnsi="Times New Roman" w:cs="Times New Roman"/>
                <w:b/>
                <w:sz w:val="24"/>
                <w:szCs w:val="24"/>
              </w:rPr>
              <w:t>Sunositelji</w:t>
            </w:r>
            <w:proofErr w:type="spellEnd"/>
            <w:r w:rsidRPr="003776D0">
              <w:rPr>
                <w:rFonts w:ascii="Times New Roman" w:eastAsia="Calibri" w:hAnsi="Times New Roman" w:cs="Times New Roman"/>
                <w:b/>
                <w:sz w:val="24"/>
                <w:szCs w:val="24"/>
              </w:rPr>
              <w:t>:</w:t>
            </w:r>
          </w:p>
          <w:p w14:paraId="6B2C60F0" w14:textId="77777777" w:rsidR="00FF7B02" w:rsidRPr="003776D0" w:rsidRDefault="00FF7B02">
            <w:pPr>
              <w:rPr>
                <w:rFonts w:ascii="Times New Roman" w:eastAsia="Calibri" w:hAnsi="Times New Roman" w:cs="Times New Roman"/>
                <w:sz w:val="24"/>
                <w:szCs w:val="24"/>
              </w:rPr>
            </w:pPr>
          </w:p>
        </w:tc>
        <w:tc>
          <w:tcPr>
            <w:tcW w:w="7207" w:type="dxa"/>
          </w:tcPr>
          <w:p w14:paraId="208FCA0E" w14:textId="77777777" w:rsidR="00FF7B02" w:rsidRPr="003776D0" w:rsidRDefault="00FF7B02">
            <w:pPr>
              <w:tabs>
                <w:tab w:val="left" w:pos="705"/>
              </w:tabs>
              <w:rPr>
                <w:rFonts w:ascii="Times New Roman" w:eastAsia="Calibri" w:hAnsi="Times New Roman" w:cs="Times New Roman"/>
                <w:sz w:val="24"/>
                <w:szCs w:val="24"/>
              </w:rPr>
            </w:pPr>
            <w:r w:rsidRPr="003776D0">
              <w:rPr>
                <w:rFonts w:ascii="Times New Roman" w:eastAsia="Calibri" w:hAnsi="Times New Roman" w:cs="Times New Roman"/>
                <w:sz w:val="24"/>
                <w:szCs w:val="24"/>
              </w:rPr>
              <w:t>Gradski ured za obnovu, izgradnju, prostorno uređenje, graditeljstvo i komunalne poslove</w:t>
            </w:r>
          </w:p>
          <w:p w14:paraId="47474018" w14:textId="77777777" w:rsidR="00FF7B02" w:rsidRPr="003776D0" w:rsidRDefault="00FF7B02">
            <w:pPr>
              <w:tabs>
                <w:tab w:val="left" w:pos="705"/>
              </w:tabs>
              <w:rPr>
                <w:rFonts w:ascii="Times New Roman" w:eastAsia="Calibri" w:hAnsi="Times New Roman" w:cs="Times New Roman"/>
                <w:sz w:val="24"/>
                <w:szCs w:val="24"/>
              </w:rPr>
            </w:pPr>
            <w:r w:rsidRPr="003776D0">
              <w:rPr>
                <w:rFonts w:ascii="Times New Roman" w:eastAsia="Calibri" w:hAnsi="Times New Roman" w:cs="Times New Roman"/>
                <w:sz w:val="24"/>
                <w:szCs w:val="24"/>
              </w:rPr>
              <w:t>Gradski ured za kulturu i civilno društvo</w:t>
            </w:r>
          </w:p>
          <w:p w14:paraId="1372BDBA" w14:textId="77777777" w:rsidR="00FF7B02" w:rsidRPr="003776D0" w:rsidRDefault="00FF7B02">
            <w:pPr>
              <w:tabs>
                <w:tab w:val="left" w:pos="705"/>
              </w:tabs>
              <w:rPr>
                <w:rFonts w:ascii="Times New Roman" w:eastAsia="Calibri" w:hAnsi="Times New Roman" w:cs="Times New Roman"/>
                <w:sz w:val="24"/>
                <w:szCs w:val="24"/>
              </w:rPr>
            </w:pPr>
          </w:p>
        </w:tc>
      </w:tr>
      <w:tr w:rsidR="00FF7B02" w14:paraId="03CCF881" w14:textId="77777777" w:rsidTr="00FF7B02">
        <w:trPr>
          <w:trHeight w:val="426"/>
        </w:trPr>
        <w:tc>
          <w:tcPr>
            <w:tcW w:w="2002" w:type="dxa"/>
            <w:hideMark/>
          </w:tcPr>
          <w:p w14:paraId="7B62F3DB" w14:textId="77777777" w:rsidR="00FF7B02" w:rsidRPr="003776D0" w:rsidRDefault="00FF7B02">
            <w:pPr>
              <w:rPr>
                <w:rFonts w:ascii="Times New Roman" w:eastAsia="Calibri" w:hAnsi="Times New Roman" w:cs="Times New Roman"/>
                <w:sz w:val="24"/>
                <w:szCs w:val="24"/>
              </w:rPr>
            </w:pPr>
            <w:r w:rsidRPr="003776D0">
              <w:rPr>
                <w:rFonts w:ascii="Times New Roman" w:eastAsia="Calibri" w:hAnsi="Times New Roman" w:cs="Times New Roman"/>
                <w:b/>
                <w:sz w:val="24"/>
                <w:szCs w:val="24"/>
              </w:rPr>
              <w:t>Rok provedbe:</w:t>
            </w:r>
          </w:p>
        </w:tc>
        <w:tc>
          <w:tcPr>
            <w:tcW w:w="7207" w:type="dxa"/>
            <w:hideMark/>
          </w:tcPr>
          <w:p w14:paraId="1E321E9C" w14:textId="77777777" w:rsidR="00FF7B02" w:rsidRPr="003776D0" w:rsidRDefault="00FF7B02">
            <w:pPr>
              <w:rPr>
                <w:rFonts w:ascii="Times New Roman" w:eastAsia="Calibri" w:hAnsi="Times New Roman" w:cs="Times New Roman"/>
                <w:sz w:val="24"/>
                <w:szCs w:val="24"/>
              </w:rPr>
            </w:pPr>
            <w:r w:rsidRPr="003776D0">
              <w:rPr>
                <w:rFonts w:ascii="Times New Roman" w:eastAsia="Calibri" w:hAnsi="Times New Roman" w:cs="Times New Roman"/>
                <w:sz w:val="24"/>
                <w:szCs w:val="24"/>
              </w:rPr>
              <w:t xml:space="preserve">2025. – 2027. </w:t>
            </w:r>
          </w:p>
        </w:tc>
      </w:tr>
      <w:tr w:rsidR="00FF7B02" w14:paraId="5CDDB23E" w14:textId="77777777" w:rsidTr="00FF7B02">
        <w:tc>
          <w:tcPr>
            <w:tcW w:w="2002" w:type="dxa"/>
            <w:hideMark/>
          </w:tcPr>
          <w:p w14:paraId="69661852" w14:textId="77777777" w:rsidR="00FF7B02" w:rsidRPr="003776D0" w:rsidRDefault="00FF7B02">
            <w:pPr>
              <w:rPr>
                <w:rFonts w:ascii="Times New Roman" w:eastAsia="Calibri" w:hAnsi="Times New Roman" w:cs="Times New Roman"/>
                <w:b/>
                <w:sz w:val="24"/>
                <w:szCs w:val="24"/>
              </w:rPr>
            </w:pPr>
            <w:r w:rsidRPr="003776D0">
              <w:rPr>
                <w:rFonts w:ascii="Times New Roman" w:eastAsia="Calibri" w:hAnsi="Times New Roman" w:cs="Times New Roman"/>
                <w:b/>
                <w:sz w:val="24"/>
                <w:szCs w:val="24"/>
              </w:rPr>
              <w:t>Izvori financiranja:</w:t>
            </w:r>
          </w:p>
        </w:tc>
        <w:tc>
          <w:tcPr>
            <w:tcW w:w="7207" w:type="dxa"/>
          </w:tcPr>
          <w:p w14:paraId="0CBFE91E" w14:textId="77777777" w:rsidR="00FF7B02" w:rsidRPr="003776D0" w:rsidRDefault="00FF7B02">
            <w:pPr>
              <w:rPr>
                <w:rFonts w:ascii="Times New Roman" w:eastAsia="Calibri" w:hAnsi="Times New Roman" w:cs="Times New Roman"/>
                <w:sz w:val="24"/>
                <w:szCs w:val="24"/>
              </w:rPr>
            </w:pPr>
          </w:p>
          <w:p w14:paraId="395EE9E2" w14:textId="77777777" w:rsidR="00FF7B02" w:rsidRPr="003776D0" w:rsidRDefault="00FF7B02">
            <w:pPr>
              <w:rPr>
                <w:rFonts w:ascii="Times New Roman" w:eastAsia="Calibri" w:hAnsi="Times New Roman" w:cs="Times New Roman"/>
                <w:sz w:val="24"/>
                <w:szCs w:val="24"/>
              </w:rPr>
            </w:pPr>
            <w:r w:rsidRPr="003776D0">
              <w:rPr>
                <w:rFonts w:ascii="Times New Roman" w:eastAsia="Calibri" w:hAnsi="Times New Roman" w:cs="Times New Roman"/>
                <w:sz w:val="24"/>
                <w:szCs w:val="24"/>
              </w:rPr>
              <w:t xml:space="preserve">Proračun Grada Zagreba </w:t>
            </w:r>
          </w:p>
          <w:p w14:paraId="093F4F9B" w14:textId="77777777" w:rsidR="00FF7B02" w:rsidRPr="003776D0" w:rsidRDefault="00FF7B02">
            <w:pPr>
              <w:rPr>
                <w:rFonts w:ascii="Times New Roman" w:eastAsia="Calibri" w:hAnsi="Times New Roman" w:cs="Times New Roman"/>
                <w:sz w:val="24"/>
                <w:szCs w:val="24"/>
              </w:rPr>
            </w:pPr>
          </w:p>
        </w:tc>
      </w:tr>
    </w:tbl>
    <w:p w14:paraId="2425F221" w14:textId="77777777" w:rsidR="00F71288" w:rsidRDefault="00F71288" w:rsidP="00E73544">
      <w:pPr>
        <w:jc w:val="both"/>
        <w:rPr>
          <w:rFonts w:ascii="Times New Roman" w:hAnsi="Times New Roman" w:cs="Times New Roman"/>
          <w:b/>
          <w:bCs/>
          <w:sz w:val="24"/>
          <w:szCs w:val="24"/>
        </w:rPr>
      </w:pPr>
    </w:p>
    <w:p w14:paraId="7D234839" w14:textId="53955D37" w:rsidR="00851FF6" w:rsidRPr="00851FF6" w:rsidRDefault="00851FF6" w:rsidP="00E73544">
      <w:pPr>
        <w:jc w:val="both"/>
        <w:rPr>
          <w:rFonts w:ascii="Times New Roman" w:hAnsi="Times New Roman" w:cs="Times New Roman"/>
          <w:sz w:val="24"/>
          <w:szCs w:val="24"/>
        </w:rPr>
      </w:pPr>
      <w:r w:rsidRPr="00851FF6">
        <w:rPr>
          <w:rFonts w:ascii="Times New Roman" w:hAnsi="Times New Roman" w:cs="Times New Roman"/>
          <w:b/>
          <w:bCs/>
          <w:sz w:val="24"/>
          <w:szCs w:val="24"/>
        </w:rPr>
        <w:t>POSEBAN CILJ 7.2</w:t>
      </w:r>
      <w:r w:rsidRPr="00851FF6">
        <w:rPr>
          <w:rFonts w:ascii="Times New Roman" w:hAnsi="Times New Roman" w:cs="Times New Roman"/>
          <w:sz w:val="24"/>
          <w:szCs w:val="24"/>
        </w:rPr>
        <w:t xml:space="preserve">. UNAPRIJEDITI STANJE OKOLIŠA I </w:t>
      </w:r>
      <w:r w:rsidR="00B03E7A">
        <w:rPr>
          <w:rFonts w:ascii="Times New Roman" w:hAnsi="Times New Roman" w:cs="Times New Roman"/>
          <w:sz w:val="24"/>
          <w:szCs w:val="24"/>
        </w:rPr>
        <w:t xml:space="preserve">KOMUNALNE </w:t>
      </w:r>
      <w:r w:rsidRPr="00851FF6">
        <w:rPr>
          <w:rFonts w:ascii="Times New Roman" w:hAnsi="Times New Roman" w:cs="Times New Roman"/>
          <w:sz w:val="24"/>
          <w:szCs w:val="24"/>
        </w:rPr>
        <w:t xml:space="preserve">INFRASTRUKTURE NA LOKACIJAMA NASELJENIM ROMIMA TE  </w:t>
      </w:r>
      <w:r w:rsidR="00EE0D90">
        <w:rPr>
          <w:rFonts w:ascii="Times New Roman" w:hAnsi="Times New Roman" w:cs="Times New Roman"/>
          <w:sz w:val="24"/>
          <w:szCs w:val="24"/>
        </w:rPr>
        <w:t>EDUCIRATI</w:t>
      </w:r>
      <w:r w:rsidRPr="00851FF6">
        <w:rPr>
          <w:rFonts w:ascii="Times New Roman" w:hAnsi="Times New Roman" w:cs="Times New Roman"/>
          <w:sz w:val="24"/>
          <w:szCs w:val="24"/>
        </w:rPr>
        <w:t xml:space="preserve"> O KULTURI STANOVANJA I ZAŠTITI OKOLIŠA</w:t>
      </w:r>
    </w:p>
    <w:tbl>
      <w:tblPr>
        <w:tblStyle w:val="TableGrid1"/>
        <w:tblW w:w="9209" w:type="dxa"/>
        <w:tblLook w:val="04A0" w:firstRow="1" w:lastRow="0" w:firstColumn="1" w:lastColumn="0" w:noHBand="0" w:noVBand="1"/>
      </w:tblPr>
      <w:tblGrid>
        <w:gridCol w:w="2002"/>
        <w:gridCol w:w="7207"/>
      </w:tblGrid>
      <w:tr w:rsidR="00851FF6" w:rsidRPr="00851FF6" w14:paraId="68E1F8AE" w14:textId="77777777" w:rsidTr="002F4359">
        <w:trPr>
          <w:trHeight w:val="609"/>
        </w:trPr>
        <w:tc>
          <w:tcPr>
            <w:tcW w:w="2002" w:type="dxa"/>
            <w:shd w:val="clear" w:color="auto" w:fill="D9E2F3" w:themeFill="accent1" w:themeFillTint="33"/>
          </w:tcPr>
          <w:bookmarkEnd w:id="30"/>
          <w:p w14:paraId="4D96A951" w14:textId="77777777" w:rsidR="00851FF6" w:rsidRPr="00851FF6" w:rsidRDefault="00851FF6" w:rsidP="002F4359">
            <w:pPr>
              <w:spacing w:before="120"/>
              <w:rPr>
                <w:rFonts w:ascii="Times New Roman" w:eastAsia="Calibri" w:hAnsi="Times New Roman" w:cs="Times New Roman"/>
                <w:b/>
                <w:sz w:val="24"/>
                <w:szCs w:val="24"/>
              </w:rPr>
            </w:pPr>
            <w:r w:rsidRPr="00851FF6">
              <w:rPr>
                <w:rFonts w:ascii="Times New Roman" w:eastAsia="Calibri" w:hAnsi="Times New Roman" w:cs="Times New Roman"/>
                <w:b/>
                <w:sz w:val="24"/>
                <w:szCs w:val="24"/>
              </w:rPr>
              <w:t>Mjera 7.2.1.</w:t>
            </w:r>
          </w:p>
        </w:tc>
        <w:tc>
          <w:tcPr>
            <w:tcW w:w="7207" w:type="dxa"/>
            <w:shd w:val="clear" w:color="auto" w:fill="D9E2F3" w:themeFill="accent1" w:themeFillTint="33"/>
          </w:tcPr>
          <w:p w14:paraId="27EA76F2" w14:textId="6861D94B" w:rsidR="00851FF6" w:rsidRPr="00851FF6" w:rsidRDefault="00851FF6" w:rsidP="002F4359">
            <w:pPr>
              <w:spacing w:before="120"/>
              <w:jc w:val="both"/>
              <w:rPr>
                <w:rFonts w:ascii="Times New Roman" w:eastAsia="Calibri" w:hAnsi="Times New Roman" w:cs="Times New Roman"/>
                <w:b/>
                <w:sz w:val="24"/>
                <w:szCs w:val="24"/>
              </w:rPr>
            </w:pPr>
            <w:r w:rsidRPr="00851FF6">
              <w:rPr>
                <w:rFonts w:ascii="Times New Roman" w:eastAsia="Calibri" w:hAnsi="Times New Roman" w:cs="Times New Roman"/>
                <w:b/>
                <w:sz w:val="24"/>
                <w:szCs w:val="24"/>
              </w:rPr>
              <w:t>Unapr</w:t>
            </w:r>
            <w:r w:rsidR="00F62B4B">
              <w:rPr>
                <w:rFonts w:ascii="Times New Roman" w:eastAsia="Calibri" w:hAnsi="Times New Roman" w:cs="Times New Roman"/>
                <w:b/>
                <w:sz w:val="24"/>
                <w:szCs w:val="24"/>
              </w:rPr>
              <w:t>eđenje stanja</w:t>
            </w:r>
            <w:r w:rsidRPr="00851FF6">
              <w:rPr>
                <w:rFonts w:ascii="Times New Roman" w:eastAsia="Calibri" w:hAnsi="Times New Roman" w:cs="Times New Roman"/>
                <w:b/>
                <w:sz w:val="24"/>
                <w:szCs w:val="24"/>
              </w:rPr>
              <w:t xml:space="preserve"> okoliša na lokacijama naseljenim Romima</w:t>
            </w:r>
          </w:p>
        </w:tc>
      </w:tr>
      <w:tr w:rsidR="00851FF6" w:rsidRPr="00851FF6" w14:paraId="57BE2236" w14:textId="77777777" w:rsidTr="00176A2B">
        <w:trPr>
          <w:trHeight w:val="699"/>
        </w:trPr>
        <w:tc>
          <w:tcPr>
            <w:tcW w:w="2002" w:type="dxa"/>
          </w:tcPr>
          <w:p w14:paraId="76D8BEE4" w14:textId="77777777" w:rsidR="00851FF6" w:rsidRPr="00851FF6" w:rsidRDefault="00851FF6" w:rsidP="003D6238">
            <w:pPr>
              <w:rPr>
                <w:rFonts w:ascii="Times New Roman" w:eastAsia="Calibri" w:hAnsi="Times New Roman" w:cs="Times New Roman"/>
                <w:sz w:val="24"/>
                <w:szCs w:val="24"/>
              </w:rPr>
            </w:pPr>
            <w:r w:rsidRPr="00851FF6">
              <w:rPr>
                <w:rFonts w:ascii="Times New Roman" w:eastAsia="Calibri" w:hAnsi="Times New Roman" w:cs="Times New Roman"/>
                <w:b/>
                <w:sz w:val="24"/>
                <w:szCs w:val="24"/>
              </w:rPr>
              <w:t>Aktivnosti:</w:t>
            </w:r>
          </w:p>
        </w:tc>
        <w:tc>
          <w:tcPr>
            <w:tcW w:w="7207" w:type="dxa"/>
          </w:tcPr>
          <w:p w14:paraId="0DFB0037" w14:textId="77777777" w:rsidR="00851FF6" w:rsidRPr="00851FF6" w:rsidRDefault="00851FF6" w:rsidP="003D6238">
            <w:pPr>
              <w:jc w:val="both"/>
              <w:rPr>
                <w:rFonts w:ascii="Times New Roman" w:hAnsi="Times New Roman" w:cs="Times New Roman"/>
                <w:iCs/>
                <w:sz w:val="24"/>
                <w:szCs w:val="24"/>
              </w:rPr>
            </w:pPr>
            <w:r w:rsidRPr="00851FF6">
              <w:rPr>
                <w:rFonts w:ascii="Times New Roman" w:hAnsi="Times New Roman" w:cs="Times New Roman"/>
                <w:iCs/>
                <w:sz w:val="24"/>
                <w:szCs w:val="24"/>
              </w:rPr>
              <w:t>Interventno uklanjati divlja odlagališta i glomazni otpad na lokacijama naseljenim Romima.</w:t>
            </w:r>
          </w:p>
          <w:p w14:paraId="66BA6BA2" w14:textId="5C7C0271" w:rsidR="00851FF6" w:rsidRPr="00851FF6" w:rsidRDefault="00851FF6" w:rsidP="002F4359">
            <w:pPr>
              <w:jc w:val="both"/>
              <w:rPr>
                <w:rFonts w:ascii="Times New Roman" w:eastAsia="Times New Roman" w:hAnsi="Times New Roman" w:cs="Times New Roman"/>
                <w:sz w:val="24"/>
                <w:szCs w:val="24"/>
                <w:lang w:eastAsia="hr-HR"/>
              </w:rPr>
            </w:pPr>
            <w:r w:rsidRPr="00851FF6">
              <w:rPr>
                <w:rFonts w:ascii="Times New Roman" w:hAnsi="Times New Roman" w:cs="Times New Roman"/>
                <w:iCs/>
                <w:sz w:val="24"/>
                <w:szCs w:val="24"/>
              </w:rPr>
              <w:t>Postaviti spremnike za odvoz otpada te organizirati redovan odvoz otpada na lokacijama naseljenim Romima.</w:t>
            </w:r>
          </w:p>
          <w:p w14:paraId="1A5C087B" w14:textId="1D282A9F" w:rsidR="00851FF6" w:rsidRPr="00851FF6" w:rsidRDefault="00851FF6" w:rsidP="00006575">
            <w:pPr>
              <w:jc w:val="both"/>
              <w:rPr>
                <w:rFonts w:ascii="Times New Roman" w:eastAsia="Calibri" w:hAnsi="Times New Roman" w:cs="Times New Roman"/>
                <w:sz w:val="24"/>
                <w:szCs w:val="24"/>
              </w:rPr>
            </w:pPr>
          </w:p>
        </w:tc>
      </w:tr>
      <w:tr w:rsidR="00851FF6" w:rsidRPr="00851FF6" w14:paraId="734F077C" w14:textId="77777777" w:rsidTr="003D6238">
        <w:trPr>
          <w:trHeight w:val="628"/>
        </w:trPr>
        <w:tc>
          <w:tcPr>
            <w:tcW w:w="2002" w:type="dxa"/>
          </w:tcPr>
          <w:p w14:paraId="34334F0E" w14:textId="77777777" w:rsidR="00851FF6" w:rsidRPr="00851FF6" w:rsidRDefault="00851FF6" w:rsidP="003D6238">
            <w:pPr>
              <w:rPr>
                <w:rFonts w:ascii="Times New Roman" w:eastAsia="Calibri" w:hAnsi="Times New Roman" w:cs="Times New Roman"/>
                <w:b/>
                <w:sz w:val="24"/>
                <w:szCs w:val="24"/>
              </w:rPr>
            </w:pPr>
            <w:r w:rsidRPr="00851FF6">
              <w:rPr>
                <w:rFonts w:ascii="Times New Roman" w:eastAsia="Calibri" w:hAnsi="Times New Roman" w:cs="Times New Roman"/>
                <w:b/>
                <w:sz w:val="24"/>
                <w:szCs w:val="24"/>
              </w:rPr>
              <w:t>Pokazatelji provedbe:</w:t>
            </w:r>
          </w:p>
        </w:tc>
        <w:tc>
          <w:tcPr>
            <w:tcW w:w="7207" w:type="dxa"/>
          </w:tcPr>
          <w:p w14:paraId="2F6C92F8" w14:textId="7F548826" w:rsidR="00851FF6" w:rsidRPr="00851FF6" w:rsidRDefault="00851FF6" w:rsidP="00B31B0F">
            <w:pPr>
              <w:jc w:val="both"/>
              <w:rPr>
                <w:rFonts w:ascii="Times New Roman" w:eastAsia="Calibri" w:hAnsi="Times New Roman" w:cs="Times New Roman"/>
                <w:sz w:val="24"/>
                <w:szCs w:val="24"/>
              </w:rPr>
            </w:pPr>
            <w:r w:rsidRPr="00851FF6">
              <w:rPr>
                <w:rFonts w:ascii="Times New Roman" w:eastAsia="Calibri" w:hAnsi="Times New Roman" w:cs="Times New Roman"/>
                <w:sz w:val="24"/>
                <w:szCs w:val="24"/>
              </w:rPr>
              <w:t xml:space="preserve">Broj odvoza glomaznog otpada i saniranja divljeg odlagališta; </w:t>
            </w:r>
            <w:r w:rsidR="00006575">
              <w:rPr>
                <w:rFonts w:ascii="Times New Roman" w:eastAsia="Calibri" w:hAnsi="Times New Roman" w:cs="Times New Roman"/>
                <w:sz w:val="24"/>
                <w:szCs w:val="24"/>
              </w:rPr>
              <w:t xml:space="preserve">broj </w:t>
            </w:r>
            <w:r w:rsidRPr="00851FF6">
              <w:rPr>
                <w:rFonts w:ascii="Times New Roman" w:eastAsia="Calibri" w:hAnsi="Times New Roman" w:cs="Times New Roman"/>
                <w:sz w:val="24"/>
                <w:szCs w:val="24"/>
              </w:rPr>
              <w:t>postavljenih spremnika</w:t>
            </w:r>
            <w:r w:rsidR="00167E9D">
              <w:rPr>
                <w:rFonts w:ascii="Times New Roman" w:eastAsia="Calibri" w:hAnsi="Times New Roman" w:cs="Times New Roman"/>
                <w:sz w:val="24"/>
                <w:szCs w:val="24"/>
              </w:rPr>
              <w:t>;</w:t>
            </w:r>
            <w:r w:rsidRPr="00851FF6">
              <w:rPr>
                <w:rFonts w:ascii="Times New Roman" w:eastAsia="Calibri" w:hAnsi="Times New Roman" w:cs="Times New Roman"/>
                <w:sz w:val="24"/>
                <w:szCs w:val="24"/>
              </w:rPr>
              <w:t xml:space="preserve"> redovan odvoz otpada</w:t>
            </w:r>
          </w:p>
        </w:tc>
      </w:tr>
      <w:tr w:rsidR="00851FF6" w:rsidRPr="00851FF6" w14:paraId="75D17E15" w14:textId="77777777" w:rsidTr="003D6238">
        <w:trPr>
          <w:trHeight w:val="455"/>
        </w:trPr>
        <w:tc>
          <w:tcPr>
            <w:tcW w:w="2002" w:type="dxa"/>
          </w:tcPr>
          <w:p w14:paraId="39DF269E" w14:textId="77777777" w:rsidR="00851FF6" w:rsidRPr="00851FF6" w:rsidRDefault="00851FF6" w:rsidP="003D6238">
            <w:pPr>
              <w:rPr>
                <w:rFonts w:ascii="Times New Roman" w:eastAsia="Calibri" w:hAnsi="Times New Roman" w:cs="Times New Roman"/>
                <w:b/>
                <w:sz w:val="24"/>
                <w:szCs w:val="24"/>
              </w:rPr>
            </w:pPr>
            <w:r w:rsidRPr="00851FF6">
              <w:rPr>
                <w:rFonts w:ascii="Times New Roman" w:eastAsia="Calibri" w:hAnsi="Times New Roman" w:cs="Times New Roman"/>
                <w:b/>
                <w:sz w:val="24"/>
                <w:szCs w:val="24"/>
              </w:rPr>
              <w:t>Nositelj:</w:t>
            </w:r>
          </w:p>
        </w:tc>
        <w:tc>
          <w:tcPr>
            <w:tcW w:w="7207" w:type="dxa"/>
          </w:tcPr>
          <w:p w14:paraId="40D95DEE" w14:textId="77777777" w:rsidR="00851FF6" w:rsidRPr="00E73544" w:rsidRDefault="00851FF6" w:rsidP="003D6238">
            <w:pPr>
              <w:rPr>
                <w:rFonts w:ascii="Times New Roman" w:eastAsia="Calibri" w:hAnsi="Times New Roman" w:cs="Times New Roman"/>
                <w:bCs/>
                <w:sz w:val="24"/>
                <w:szCs w:val="24"/>
              </w:rPr>
            </w:pPr>
            <w:r w:rsidRPr="00E73544">
              <w:rPr>
                <w:rFonts w:ascii="Times New Roman" w:eastAsia="Calibri" w:hAnsi="Times New Roman" w:cs="Times New Roman"/>
                <w:bCs/>
                <w:sz w:val="24"/>
                <w:szCs w:val="24"/>
              </w:rPr>
              <w:t>Gradski ured za mjesnu samoupravu, promet, civilnu zaštitu i sigurnost</w:t>
            </w:r>
          </w:p>
          <w:p w14:paraId="6DF547D4" w14:textId="6C0B8027" w:rsidR="00851FF6" w:rsidRPr="00851FF6" w:rsidRDefault="00EE0D50" w:rsidP="003D6238">
            <w:pPr>
              <w:rPr>
                <w:rFonts w:ascii="Times New Roman" w:eastAsia="Calibri" w:hAnsi="Times New Roman" w:cs="Times New Roman"/>
                <w:bCs/>
                <w:sz w:val="24"/>
                <w:szCs w:val="24"/>
              </w:rPr>
            </w:pPr>
            <w:r w:rsidRPr="00EE0D50">
              <w:rPr>
                <w:rFonts w:ascii="Times New Roman" w:eastAsia="Calibri" w:hAnsi="Times New Roman" w:cs="Times New Roman"/>
                <w:bCs/>
                <w:sz w:val="24"/>
                <w:szCs w:val="24"/>
              </w:rPr>
              <w:t>Gradski ured za upravljanje imovinom i stanovanje</w:t>
            </w:r>
          </w:p>
        </w:tc>
      </w:tr>
      <w:tr w:rsidR="00851FF6" w:rsidRPr="00851FF6" w14:paraId="31F8C2B7" w14:textId="77777777" w:rsidTr="003D6238">
        <w:tc>
          <w:tcPr>
            <w:tcW w:w="2002" w:type="dxa"/>
          </w:tcPr>
          <w:p w14:paraId="00DEE564" w14:textId="77777777" w:rsidR="00851FF6" w:rsidRPr="00E73544" w:rsidRDefault="00851FF6" w:rsidP="003D6238">
            <w:pPr>
              <w:rPr>
                <w:rFonts w:ascii="Times New Roman" w:eastAsia="Calibri" w:hAnsi="Times New Roman" w:cs="Times New Roman"/>
                <w:b/>
                <w:sz w:val="24"/>
                <w:szCs w:val="24"/>
              </w:rPr>
            </w:pPr>
            <w:proofErr w:type="spellStart"/>
            <w:r w:rsidRPr="00E73544">
              <w:rPr>
                <w:rFonts w:ascii="Times New Roman" w:eastAsia="Calibri" w:hAnsi="Times New Roman" w:cs="Times New Roman"/>
                <w:b/>
                <w:sz w:val="24"/>
                <w:szCs w:val="24"/>
              </w:rPr>
              <w:t>Sunositelji</w:t>
            </w:r>
            <w:proofErr w:type="spellEnd"/>
            <w:r w:rsidRPr="00E73544">
              <w:rPr>
                <w:rFonts w:ascii="Times New Roman" w:eastAsia="Calibri" w:hAnsi="Times New Roman" w:cs="Times New Roman"/>
                <w:b/>
                <w:sz w:val="24"/>
                <w:szCs w:val="24"/>
              </w:rPr>
              <w:t>:</w:t>
            </w:r>
          </w:p>
          <w:p w14:paraId="0212E740" w14:textId="77777777" w:rsidR="00851FF6" w:rsidRPr="00F62B4B" w:rsidRDefault="00851FF6" w:rsidP="003D6238">
            <w:pPr>
              <w:rPr>
                <w:rFonts w:ascii="Times New Roman" w:eastAsia="Calibri" w:hAnsi="Times New Roman" w:cs="Times New Roman"/>
                <w:color w:val="FF0000"/>
                <w:sz w:val="24"/>
                <w:szCs w:val="24"/>
              </w:rPr>
            </w:pPr>
          </w:p>
        </w:tc>
        <w:tc>
          <w:tcPr>
            <w:tcW w:w="7207" w:type="dxa"/>
          </w:tcPr>
          <w:p w14:paraId="73FFADC2" w14:textId="127D154B" w:rsidR="00EE0D50" w:rsidRDefault="00EE0D50" w:rsidP="00E73544">
            <w:pPr>
              <w:jc w:val="both"/>
              <w:rPr>
                <w:rFonts w:ascii="Times New Roman" w:eastAsia="Calibri" w:hAnsi="Times New Roman" w:cs="Times New Roman"/>
                <w:sz w:val="24"/>
                <w:szCs w:val="24"/>
              </w:rPr>
            </w:pPr>
            <w:r w:rsidRPr="00EE0D50">
              <w:rPr>
                <w:rFonts w:ascii="Times New Roman" w:eastAsia="Calibri" w:hAnsi="Times New Roman" w:cs="Times New Roman"/>
                <w:sz w:val="24"/>
                <w:szCs w:val="24"/>
              </w:rPr>
              <w:t>Zagrebački holding d.o.o., Podružnica Čistoća</w:t>
            </w:r>
          </w:p>
          <w:p w14:paraId="2A3E4563" w14:textId="29E84D90" w:rsidR="00851FF6" w:rsidRPr="00F62B4B" w:rsidRDefault="00851FF6" w:rsidP="00E73544">
            <w:pPr>
              <w:jc w:val="both"/>
              <w:rPr>
                <w:rFonts w:ascii="Times New Roman" w:eastAsia="Calibri" w:hAnsi="Times New Roman" w:cs="Times New Roman"/>
                <w:color w:val="FF0000"/>
                <w:sz w:val="24"/>
                <w:szCs w:val="24"/>
              </w:rPr>
            </w:pPr>
          </w:p>
        </w:tc>
      </w:tr>
      <w:tr w:rsidR="00851FF6" w:rsidRPr="00851FF6" w14:paraId="073DDE8B" w14:textId="77777777" w:rsidTr="003D6238">
        <w:tc>
          <w:tcPr>
            <w:tcW w:w="2002" w:type="dxa"/>
          </w:tcPr>
          <w:p w14:paraId="2F52A635" w14:textId="77777777" w:rsidR="00851FF6" w:rsidRPr="00851FF6" w:rsidRDefault="00851FF6" w:rsidP="003D6238">
            <w:pPr>
              <w:rPr>
                <w:rFonts w:ascii="Times New Roman" w:eastAsia="Calibri" w:hAnsi="Times New Roman" w:cs="Times New Roman"/>
                <w:sz w:val="24"/>
                <w:szCs w:val="24"/>
              </w:rPr>
            </w:pPr>
            <w:r w:rsidRPr="00851FF6">
              <w:rPr>
                <w:rFonts w:ascii="Times New Roman" w:eastAsia="Calibri" w:hAnsi="Times New Roman" w:cs="Times New Roman"/>
                <w:b/>
                <w:sz w:val="24"/>
                <w:szCs w:val="24"/>
              </w:rPr>
              <w:t>Rok provedbe:</w:t>
            </w:r>
          </w:p>
        </w:tc>
        <w:tc>
          <w:tcPr>
            <w:tcW w:w="7207" w:type="dxa"/>
          </w:tcPr>
          <w:p w14:paraId="10BF1889" w14:textId="206B481B" w:rsidR="00851FF6" w:rsidRPr="00851FF6" w:rsidRDefault="00B31B0F" w:rsidP="003D6238">
            <w:pPr>
              <w:rPr>
                <w:rFonts w:ascii="Times New Roman" w:eastAsia="Calibri" w:hAnsi="Times New Roman" w:cs="Times New Roman"/>
                <w:sz w:val="24"/>
                <w:szCs w:val="24"/>
              </w:rPr>
            </w:pPr>
            <w:r w:rsidRPr="00851FF6">
              <w:rPr>
                <w:rFonts w:ascii="Times New Roman" w:eastAsia="Calibri" w:hAnsi="Times New Roman" w:cs="Times New Roman"/>
                <w:sz w:val="24"/>
                <w:szCs w:val="24"/>
              </w:rPr>
              <w:t>K</w:t>
            </w:r>
            <w:r w:rsidR="00851FF6" w:rsidRPr="00851FF6">
              <w:rPr>
                <w:rFonts w:ascii="Times New Roman" w:eastAsia="Calibri" w:hAnsi="Times New Roman" w:cs="Times New Roman"/>
                <w:sz w:val="24"/>
                <w:szCs w:val="24"/>
              </w:rPr>
              <w:t>ontinuirano</w:t>
            </w:r>
            <w:bookmarkStart w:id="31" w:name="_GoBack"/>
            <w:bookmarkEnd w:id="31"/>
          </w:p>
          <w:p w14:paraId="0E1CF05D" w14:textId="77777777" w:rsidR="00851FF6" w:rsidRPr="00851FF6" w:rsidRDefault="00851FF6" w:rsidP="003D6238">
            <w:pPr>
              <w:rPr>
                <w:rFonts w:ascii="Times New Roman" w:eastAsia="Calibri" w:hAnsi="Times New Roman" w:cs="Times New Roman"/>
                <w:sz w:val="24"/>
                <w:szCs w:val="24"/>
              </w:rPr>
            </w:pPr>
          </w:p>
        </w:tc>
      </w:tr>
      <w:tr w:rsidR="00851FF6" w:rsidRPr="00851FF6" w14:paraId="3C04DA77" w14:textId="77777777" w:rsidTr="003D6238">
        <w:tc>
          <w:tcPr>
            <w:tcW w:w="2002" w:type="dxa"/>
          </w:tcPr>
          <w:p w14:paraId="6B8F1F8C" w14:textId="681B52AE" w:rsidR="00851FF6" w:rsidRPr="00851FF6" w:rsidRDefault="006526AC" w:rsidP="003D6238">
            <w:pPr>
              <w:rPr>
                <w:rFonts w:ascii="Times New Roman" w:eastAsia="Calibri" w:hAnsi="Times New Roman" w:cs="Times New Roman"/>
                <w:b/>
                <w:sz w:val="24"/>
                <w:szCs w:val="24"/>
              </w:rPr>
            </w:pPr>
            <w:r>
              <w:rPr>
                <w:rFonts w:ascii="Times New Roman" w:eastAsia="Calibri" w:hAnsi="Times New Roman" w:cs="Times New Roman"/>
                <w:b/>
                <w:sz w:val="24"/>
                <w:szCs w:val="24"/>
              </w:rPr>
              <w:t>I</w:t>
            </w:r>
            <w:r w:rsidR="00851FF6" w:rsidRPr="00851FF6">
              <w:rPr>
                <w:rFonts w:ascii="Times New Roman" w:eastAsia="Calibri" w:hAnsi="Times New Roman" w:cs="Times New Roman"/>
                <w:b/>
                <w:sz w:val="24"/>
                <w:szCs w:val="24"/>
              </w:rPr>
              <w:t>zvori financiranja</w:t>
            </w:r>
            <w:r>
              <w:rPr>
                <w:rFonts w:ascii="Times New Roman" w:eastAsia="Calibri" w:hAnsi="Times New Roman" w:cs="Times New Roman"/>
                <w:b/>
                <w:sz w:val="24"/>
                <w:szCs w:val="24"/>
              </w:rPr>
              <w:t>:</w:t>
            </w:r>
          </w:p>
        </w:tc>
        <w:tc>
          <w:tcPr>
            <w:tcW w:w="7207" w:type="dxa"/>
          </w:tcPr>
          <w:p w14:paraId="6CBA2406" w14:textId="4F4DC5CA" w:rsidR="00851FF6" w:rsidRPr="00851FF6" w:rsidRDefault="00851FF6" w:rsidP="00006575">
            <w:pPr>
              <w:spacing w:before="120" w:after="100" w:afterAutospacing="1"/>
              <w:rPr>
                <w:rFonts w:ascii="Times New Roman" w:eastAsia="Calibri" w:hAnsi="Times New Roman" w:cs="Times New Roman"/>
                <w:sz w:val="24"/>
                <w:szCs w:val="24"/>
              </w:rPr>
            </w:pPr>
            <w:r w:rsidRPr="00851FF6">
              <w:rPr>
                <w:rFonts w:ascii="Times New Roman" w:eastAsia="Calibri" w:hAnsi="Times New Roman" w:cs="Times New Roman"/>
                <w:sz w:val="24"/>
                <w:szCs w:val="24"/>
              </w:rPr>
              <w:t>Proračun Grada Zagreba</w:t>
            </w:r>
            <w:r w:rsidR="00006575">
              <w:rPr>
                <w:rFonts w:ascii="Times New Roman" w:eastAsia="Calibri" w:hAnsi="Times New Roman" w:cs="Times New Roman"/>
                <w:sz w:val="24"/>
                <w:szCs w:val="24"/>
              </w:rPr>
              <w:t xml:space="preserve"> -</w:t>
            </w:r>
            <w:r w:rsidRPr="00851FF6">
              <w:rPr>
                <w:rFonts w:ascii="Times New Roman" w:eastAsia="Calibri" w:hAnsi="Times New Roman" w:cs="Times New Roman"/>
                <w:sz w:val="24"/>
                <w:szCs w:val="24"/>
              </w:rPr>
              <w:t xml:space="preserve"> razdjel nositelja mjera</w:t>
            </w:r>
          </w:p>
        </w:tc>
      </w:tr>
    </w:tbl>
    <w:p w14:paraId="213DCA71" w14:textId="4C39FBB7" w:rsidR="00851FF6" w:rsidRDefault="00851FF6" w:rsidP="009C56D5">
      <w:pPr>
        <w:spacing w:after="0"/>
        <w:rPr>
          <w:rFonts w:ascii="Times New Roman" w:hAnsi="Times New Roman" w:cs="Times New Roman"/>
          <w:sz w:val="24"/>
          <w:szCs w:val="24"/>
        </w:rPr>
      </w:pPr>
    </w:p>
    <w:tbl>
      <w:tblPr>
        <w:tblStyle w:val="TableGrid1"/>
        <w:tblW w:w="9209" w:type="dxa"/>
        <w:tblLook w:val="04A0" w:firstRow="1" w:lastRow="0" w:firstColumn="1" w:lastColumn="0" w:noHBand="0" w:noVBand="1"/>
      </w:tblPr>
      <w:tblGrid>
        <w:gridCol w:w="1980"/>
        <w:gridCol w:w="7229"/>
      </w:tblGrid>
      <w:tr w:rsidR="00851FF6" w:rsidRPr="00851FF6" w14:paraId="4A0813B7" w14:textId="77777777" w:rsidTr="00E34194">
        <w:trPr>
          <w:trHeight w:val="844"/>
        </w:trPr>
        <w:tc>
          <w:tcPr>
            <w:tcW w:w="1980" w:type="dxa"/>
            <w:shd w:val="clear" w:color="auto" w:fill="D9E2F3" w:themeFill="accent1" w:themeFillTint="33"/>
          </w:tcPr>
          <w:p w14:paraId="5A8C2844" w14:textId="77777777" w:rsidR="00851FF6" w:rsidRPr="00851FF6" w:rsidRDefault="00851FF6" w:rsidP="00006575">
            <w:pPr>
              <w:spacing w:before="120"/>
              <w:rPr>
                <w:rFonts w:ascii="Times New Roman" w:eastAsia="Calibri" w:hAnsi="Times New Roman" w:cs="Times New Roman"/>
                <w:b/>
                <w:sz w:val="24"/>
                <w:szCs w:val="24"/>
              </w:rPr>
            </w:pPr>
            <w:r w:rsidRPr="00851FF6">
              <w:rPr>
                <w:rFonts w:ascii="Times New Roman" w:eastAsia="Calibri" w:hAnsi="Times New Roman" w:cs="Times New Roman"/>
                <w:b/>
                <w:sz w:val="24"/>
                <w:szCs w:val="24"/>
              </w:rPr>
              <w:t>Mjera 7.2.2.</w:t>
            </w:r>
          </w:p>
        </w:tc>
        <w:tc>
          <w:tcPr>
            <w:tcW w:w="7229" w:type="dxa"/>
            <w:shd w:val="clear" w:color="auto" w:fill="D9E2F3" w:themeFill="accent1" w:themeFillTint="33"/>
          </w:tcPr>
          <w:p w14:paraId="4DF1A307" w14:textId="6D860260" w:rsidR="00851FF6" w:rsidRPr="00851FF6" w:rsidRDefault="00851FF6" w:rsidP="00006575">
            <w:pPr>
              <w:spacing w:before="120"/>
              <w:jc w:val="both"/>
              <w:rPr>
                <w:rFonts w:ascii="Times New Roman" w:eastAsia="Calibri" w:hAnsi="Times New Roman" w:cs="Times New Roman"/>
                <w:b/>
                <w:sz w:val="24"/>
                <w:szCs w:val="24"/>
              </w:rPr>
            </w:pPr>
            <w:r w:rsidRPr="00851FF6">
              <w:rPr>
                <w:rFonts w:ascii="Times New Roman" w:eastAsia="Calibri" w:hAnsi="Times New Roman" w:cs="Times New Roman"/>
                <w:b/>
                <w:sz w:val="24"/>
                <w:szCs w:val="24"/>
              </w:rPr>
              <w:t xml:space="preserve">Poboljšanje </w:t>
            </w:r>
            <w:r w:rsidR="00131EC0">
              <w:rPr>
                <w:rFonts w:ascii="Times New Roman" w:eastAsia="Calibri" w:hAnsi="Times New Roman" w:cs="Times New Roman"/>
                <w:b/>
                <w:sz w:val="24"/>
                <w:szCs w:val="24"/>
              </w:rPr>
              <w:t xml:space="preserve">komunalne </w:t>
            </w:r>
            <w:r w:rsidRPr="00851FF6">
              <w:rPr>
                <w:rFonts w:ascii="Times New Roman" w:eastAsia="Calibri" w:hAnsi="Times New Roman" w:cs="Times New Roman"/>
                <w:b/>
                <w:sz w:val="24"/>
                <w:szCs w:val="24"/>
              </w:rPr>
              <w:t xml:space="preserve">infrastrukture </w:t>
            </w:r>
            <w:r w:rsidR="00E34194">
              <w:rPr>
                <w:rFonts w:ascii="Times New Roman" w:eastAsia="Calibri" w:hAnsi="Times New Roman" w:cs="Times New Roman"/>
                <w:b/>
                <w:sz w:val="24"/>
                <w:szCs w:val="24"/>
              </w:rPr>
              <w:t>i</w:t>
            </w:r>
            <w:r w:rsidR="00167E9D" w:rsidRPr="00167E9D">
              <w:rPr>
                <w:rFonts w:ascii="Times New Roman" w:eastAsia="Calibri" w:hAnsi="Times New Roman" w:cs="Times New Roman"/>
                <w:b/>
                <w:sz w:val="24"/>
                <w:szCs w:val="24"/>
              </w:rPr>
              <w:t xml:space="preserve"> unaprjeđenje higijenskih uvjeta</w:t>
            </w:r>
            <w:r w:rsidR="00E34194">
              <w:rPr>
                <w:rFonts w:ascii="Times New Roman" w:eastAsia="Calibri" w:hAnsi="Times New Roman" w:cs="Times New Roman"/>
                <w:b/>
                <w:sz w:val="24"/>
                <w:szCs w:val="24"/>
              </w:rPr>
              <w:t xml:space="preserve"> </w:t>
            </w:r>
            <w:r w:rsidR="00E34194" w:rsidRPr="00E34194">
              <w:rPr>
                <w:rFonts w:ascii="Times New Roman" w:eastAsia="Calibri" w:hAnsi="Times New Roman" w:cs="Times New Roman"/>
                <w:b/>
                <w:sz w:val="24"/>
                <w:szCs w:val="24"/>
              </w:rPr>
              <w:t>na lokacijama naseljenim Romima</w:t>
            </w:r>
          </w:p>
        </w:tc>
      </w:tr>
      <w:tr w:rsidR="00851FF6" w:rsidRPr="00851FF6" w14:paraId="2D3143FB" w14:textId="77777777" w:rsidTr="00E34194">
        <w:trPr>
          <w:trHeight w:val="1976"/>
        </w:trPr>
        <w:tc>
          <w:tcPr>
            <w:tcW w:w="1980" w:type="dxa"/>
          </w:tcPr>
          <w:p w14:paraId="32E93AF5" w14:textId="77777777" w:rsidR="00851FF6" w:rsidRPr="00851FF6" w:rsidRDefault="00851FF6" w:rsidP="003D6238">
            <w:pPr>
              <w:rPr>
                <w:rFonts w:ascii="Times New Roman" w:eastAsia="Calibri" w:hAnsi="Times New Roman" w:cs="Times New Roman"/>
                <w:sz w:val="24"/>
                <w:szCs w:val="24"/>
              </w:rPr>
            </w:pPr>
            <w:r w:rsidRPr="00851FF6">
              <w:rPr>
                <w:rFonts w:ascii="Times New Roman" w:eastAsia="Calibri" w:hAnsi="Times New Roman" w:cs="Times New Roman"/>
                <w:b/>
                <w:sz w:val="24"/>
                <w:szCs w:val="24"/>
              </w:rPr>
              <w:lastRenderedPageBreak/>
              <w:t>Aktivnosti:</w:t>
            </w:r>
          </w:p>
        </w:tc>
        <w:tc>
          <w:tcPr>
            <w:tcW w:w="7229" w:type="dxa"/>
          </w:tcPr>
          <w:p w14:paraId="59985A83" w14:textId="14EE1DC6" w:rsidR="00C20E2B" w:rsidRPr="00576AEB" w:rsidRDefault="00851FF6" w:rsidP="003D6238">
            <w:pPr>
              <w:jc w:val="both"/>
              <w:rPr>
                <w:rFonts w:ascii="Times New Roman" w:eastAsia="Calibri" w:hAnsi="Times New Roman" w:cs="Times New Roman"/>
                <w:color w:val="FF0000"/>
                <w:sz w:val="24"/>
                <w:szCs w:val="24"/>
              </w:rPr>
            </w:pPr>
            <w:r w:rsidRPr="00851FF6">
              <w:rPr>
                <w:rFonts w:ascii="Times New Roman" w:hAnsi="Times New Roman" w:cs="Times New Roman"/>
                <w:sz w:val="24"/>
                <w:szCs w:val="24"/>
              </w:rPr>
              <w:t xml:space="preserve">Provoditi programe poboljšanja i uređenja </w:t>
            </w:r>
            <w:r w:rsidR="00576AEB">
              <w:rPr>
                <w:rFonts w:ascii="Times New Roman" w:hAnsi="Times New Roman" w:cs="Times New Roman"/>
                <w:sz w:val="24"/>
                <w:szCs w:val="24"/>
              </w:rPr>
              <w:t>komunalne infrastrukture</w:t>
            </w:r>
            <w:r w:rsidRPr="00851FF6">
              <w:rPr>
                <w:rFonts w:ascii="Times New Roman" w:hAnsi="Times New Roman" w:cs="Times New Roman"/>
                <w:sz w:val="24"/>
                <w:szCs w:val="24"/>
              </w:rPr>
              <w:t xml:space="preserve"> na lokacijama naseljenim Romima -  uređenja cesta i raspoloživih javnih površina za društvene sadržaje osobito za djecu i mlade (dječja igrališta,  park</w:t>
            </w:r>
            <w:r w:rsidR="00EE0D90">
              <w:rPr>
                <w:rFonts w:ascii="Times New Roman" w:hAnsi="Times New Roman" w:cs="Times New Roman"/>
                <w:sz w:val="24"/>
                <w:szCs w:val="24"/>
              </w:rPr>
              <w:t>ovi</w:t>
            </w:r>
            <w:r w:rsidRPr="00131EC0">
              <w:rPr>
                <w:rFonts w:ascii="Times New Roman" w:hAnsi="Times New Roman" w:cs="Times New Roman"/>
                <w:sz w:val="24"/>
                <w:szCs w:val="24"/>
              </w:rPr>
              <w:t>)</w:t>
            </w:r>
            <w:r w:rsidR="00131EC0">
              <w:rPr>
                <w:rFonts w:ascii="Times New Roman" w:hAnsi="Times New Roman" w:cs="Times New Roman"/>
                <w:sz w:val="24"/>
                <w:szCs w:val="24"/>
              </w:rPr>
              <w:t>.</w:t>
            </w:r>
          </w:p>
          <w:p w14:paraId="327AD45A" w14:textId="05F2934E" w:rsidR="00851FF6" w:rsidRPr="00851FF6" w:rsidRDefault="00131EC0" w:rsidP="00047BD4">
            <w:pPr>
              <w:jc w:val="both"/>
              <w:rPr>
                <w:rFonts w:ascii="Times New Roman" w:eastAsia="Calibri" w:hAnsi="Times New Roman" w:cs="Times New Roman"/>
                <w:sz w:val="24"/>
                <w:szCs w:val="24"/>
              </w:rPr>
            </w:pPr>
            <w:r w:rsidRPr="00E73544">
              <w:rPr>
                <w:rFonts w:ascii="Times New Roman" w:eastAsia="Calibri" w:hAnsi="Times New Roman" w:cs="Times New Roman"/>
                <w:sz w:val="24"/>
                <w:szCs w:val="24"/>
              </w:rPr>
              <w:t xml:space="preserve">Omogućiti </w:t>
            </w:r>
            <w:r w:rsidR="00851FF6" w:rsidRPr="00E73544">
              <w:rPr>
                <w:rFonts w:ascii="Times New Roman" w:eastAsia="Calibri" w:hAnsi="Times New Roman" w:cs="Times New Roman"/>
                <w:sz w:val="24"/>
                <w:szCs w:val="24"/>
              </w:rPr>
              <w:t>opskrbu vodom, električnom energijom</w:t>
            </w:r>
            <w:r w:rsidR="00047BD4">
              <w:rPr>
                <w:rFonts w:ascii="Times New Roman" w:eastAsia="Calibri" w:hAnsi="Times New Roman" w:cs="Times New Roman"/>
                <w:sz w:val="24"/>
                <w:szCs w:val="24"/>
              </w:rPr>
              <w:t xml:space="preserve"> te </w:t>
            </w:r>
            <w:r w:rsidRPr="00E73544">
              <w:rPr>
                <w:rFonts w:ascii="Times New Roman" w:eastAsia="Calibri" w:hAnsi="Times New Roman" w:cs="Times New Roman"/>
                <w:sz w:val="24"/>
                <w:szCs w:val="24"/>
              </w:rPr>
              <w:t>osigurati</w:t>
            </w:r>
            <w:r w:rsidR="00851FF6" w:rsidRPr="00E73544">
              <w:rPr>
                <w:rFonts w:ascii="Times New Roman" w:eastAsia="Calibri" w:hAnsi="Times New Roman" w:cs="Times New Roman"/>
                <w:sz w:val="24"/>
                <w:szCs w:val="24"/>
              </w:rPr>
              <w:t xml:space="preserve"> ekološk</w:t>
            </w:r>
            <w:r w:rsidRPr="00E73544">
              <w:rPr>
                <w:rFonts w:ascii="Times New Roman" w:eastAsia="Calibri" w:hAnsi="Times New Roman" w:cs="Times New Roman"/>
                <w:sz w:val="24"/>
                <w:szCs w:val="24"/>
              </w:rPr>
              <w:t>e</w:t>
            </w:r>
            <w:r w:rsidR="00851FF6" w:rsidRPr="00E73544">
              <w:rPr>
                <w:rFonts w:ascii="Times New Roman" w:eastAsia="Calibri" w:hAnsi="Times New Roman" w:cs="Times New Roman"/>
                <w:sz w:val="24"/>
                <w:szCs w:val="24"/>
              </w:rPr>
              <w:t xml:space="preserve"> toaletn</w:t>
            </w:r>
            <w:r w:rsidRPr="00E73544">
              <w:rPr>
                <w:rFonts w:ascii="Times New Roman" w:eastAsia="Calibri" w:hAnsi="Times New Roman" w:cs="Times New Roman"/>
                <w:sz w:val="24"/>
                <w:szCs w:val="24"/>
              </w:rPr>
              <w:t>e</w:t>
            </w:r>
            <w:r w:rsidR="00851FF6" w:rsidRPr="00E73544">
              <w:rPr>
                <w:rFonts w:ascii="Times New Roman" w:eastAsia="Calibri" w:hAnsi="Times New Roman" w:cs="Times New Roman"/>
                <w:sz w:val="24"/>
                <w:szCs w:val="24"/>
              </w:rPr>
              <w:t xml:space="preserve"> kabin</w:t>
            </w:r>
            <w:r w:rsidRPr="00E73544">
              <w:rPr>
                <w:rFonts w:ascii="Times New Roman" w:eastAsia="Calibri" w:hAnsi="Times New Roman" w:cs="Times New Roman"/>
                <w:sz w:val="24"/>
                <w:szCs w:val="24"/>
              </w:rPr>
              <w:t>e</w:t>
            </w:r>
            <w:r w:rsidR="00851FF6" w:rsidRPr="00E73544">
              <w:rPr>
                <w:rFonts w:ascii="Times New Roman" w:eastAsia="Calibri" w:hAnsi="Times New Roman" w:cs="Times New Roman"/>
                <w:sz w:val="24"/>
                <w:szCs w:val="24"/>
              </w:rPr>
              <w:t xml:space="preserve"> </w:t>
            </w:r>
            <w:r w:rsidR="00047BD4">
              <w:rPr>
                <w:rFonts w:ascii="Times New Roman" w:eastAsia="Calibri" w:hAnsi="Times New Roman" w:cs="Times New Roman"/>
                <w:sz w:val="24"/>
                <w:szCs w:val="24"/>
              </w:rPr>
              <w:t xml:space="preserve">i sanitarne kontejnere </w:t>
            </w:r>
            <w:r w:rsidR="00851FF6" w:rsidRPr="00E73544">
              <w:rPr>
                <w:rFonts w:ascii="Times New Roman" w:eastAsia="Calibri" w:hAnsi="Times New Roman" w:cs="Times New Roman"/>
                <w:sz w:val="24"/>
                <w:szCs w:val="24"/>
              </w:rPr>
              <w:t xml:space="preserve">u cilju osiguravanja osnovnih </w:t>
            </w:r>
            <w:r w:rsidR="00047BD4">
              <w:rPr>
                <w:rFonts w:ascii="Times New Roman" w:eastAsia="Calibri" w:hAnsi="Times New Roman" w:cs="Times New Roman"/>
                <w:sz w:val="24"/>
                <w:szCs w:val="24"/>
              </w:rPr>
              <w:t xml:space="preserve">higijenskih i zdravstvenih uvjeta </w:t>
            </w:r>
            <w:r w:rsidR="00851FF6" w:rsidRPr="00E73544">
              <w:rPr>
                <w:rFonts w:ascii="Times New Roman" w:eastAsia="Calibri" w:hAnsi="Times New Roman" w:cs="Times New Roman"/>
                <w:sz w:val="24"/>
                <w:szCs w:val="24"/>
              </w:rPr>
              <w:t xml:space="preserve">života na lokaciji Vrtni put. </w:t>
            </w:r>
          </w:p>
        </w:tc>
      </w:tr>
      <w:tr w:rsidR="00851FF6" w:rsidRPr="00851FF6" w14:paraId="710FBB3E" w14:textId="77777777" w:rsidTr="003D6238">
        <w:trPr>
          <w:trHeight w:val="637"/>
        </w:trPr>
        <w:tc>
          <w:tcPr>
            <w:tcW w:w="1980" w:type="dxa"/>
          </w:tcPr>
          <w:p w14:paraId="5609D25E" w14:textId="77777777" w:rsidR="00851FF6" w:rsidRPr="00851FF6" w:rsidRDefault="00851FF6" w:rsidP="003D6238">
            <w:pPr>
              <w:rPr>
                <w:rFonts w:ascii="Times New Roman" w:eastAsia="Calibri" w:hAnsi="Times New Roman" w:cs="Times New Roman"/>
                <w:b/>
                <w:sz w:val="24"/>
                <w:szCs w:val="24"/>
              </w:rPr>
            </w:pPr>
            <w:r w:rsidRPr="00851FF6">
              <w:rPr>
                <w:rFonts w:ascii="Times New Roman" w:eastAsia="Calibri" w:hAnsi="Times New Roman" w:cs="Times New Roman"/>
                <w:b/>
                <w:sz w:val="24"/>
                <w:szCs w:val="24"/>
              </w:rPr>
              <w:t>Pokazatelji provedbe:</w:t>
            </w:r>
          </w:p>
        </w:tc>
        <w:tc>
          <w:tcPr>
            <w:tcW w:w="7229" w:type="dxa"/>
          </w:tcPr>
          <w:p w14:paraId="51D8465A" w14:textId="0C8DD3AD" w:rsidR="00851FF6" w:rsidRPr="00851FF6" w:rsidRDefault="00131EC0" w:rsidP="00E9524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Broj i namjena </w:t>
            </w:r>
            <w:r w:rsidR="00851FF6" w:rsidRPr="00851FF6">
              <w:rPr>
                <w:rFonts w:ascii="Times New Roman" w:eastAsia="Calibri" w:hAnsi="Times New Roman" w:cs="Times New Roman"/>
                <w:sz w:val="24"/>
                <w:szCs w:val="24"/>
              </w:rPr>
              <w:t xml:space="preserve">financiranih programa; </w:t>
            </w:r>
            <w:r>
              <w:rPr>
                <w:rFonts w:ascii="Times New Roman" w:eastAsia="Calibri" w:hAnsi="Times New Roman" w:cs="Times New Roman"/>
                <w:sz w:val="24"/>
                <w:szCs w:val="24"/>
              </w:rPr>
              <w:t>osigurana sredstva za opskrbu</w:t>
            </w:r>
            <w:r w:rsidR="00851FF6" w:rsidRPr="00851FF6">
              <w:rPr>
                <w:rFonts w:ascii="Times New Roman" w:eastAsia="Calibri" w:hAnsi="Times New Roman" w:cs="Times New Roman"/>
                <w:sz w:val="24"/>
                <w:szCs w:val="24"/>
              </w:rPr>
              <w:t xml:space="preserve"> </w:t>
            </w:r>
            <w:r>
              <w:rPr>
                <w:rFonts w:ascii="Times New Roman" w:eastAsia="Calibri" w:hAnsi="Times New Roman" w:cs="Times New Roman"/>
                <w:sz w:val="24"/>
                <w:szCs w:val="24"/>
              </w:rPr>
              <w:t>vodom, električnom energijom i ekološke toaletne kabine</w:t>
            </w:r>
          </w:p>
        </w:tc>
      </w:tr>
      <w:tr w:rsidR="00851FF6" w:rsidRPr="00851FF6" w14:paraId="1A8B6393" w14:textId="77777777" w:rsidTr="003D6238">
        <w:trPr>
          <w:trHeight w:val="455"/>
        </w:trPr>
        <w:tc>
          <w:tcPr>
            <w:tcW w:w="1980" w:type="dxa"/>
          </w:tcPr>
          <w:p w14:paraId="038F1D7B" w14:textId="77777777" w:rsidR="00851FF6" w:rsidRPr="00851FF6" w:rsidRDefault="00851FF6" w:rsidP="003D6238">
            <w:pPr>
              <w:rPr>
                <w:rFonts w:ascii="Times New Roman" w:eastAsia="Calibri" w:hAnsi="Times New Roman" w:cs="Times New Roman"/>
                <w:b/>
                <w:sz w:val="24"/>
                <w:szCs w:val="24"/>
              </w:rPr>
            </w:pPr>
            <w:r w:rsidRPr="00851FF6">
              <w:rPr>
                <w:rFonts w:ascii="Times New Roman" w:eastAsia="Calibri" w:hAnsi="Times New Roman" w:cs="Times New Roman"/>
                <w:b/>
                <w:sz w:val="24"/>
                <w:szCs w:val="24"/>
              </w:rPr>
              <w:t>Nositelj:</w:t>
            </w:r>
          </w:p>
        </w:tc>
        <w:tc>
          <w:tcPr>
            <w:tcW w:w="7229" w:type="dxa"/>
          </w:tcPr>
          <w:p w14:paraId="2E11EBF8" w14:textId="53BD9ED6" w:rsidR="00576AEB" w:rsidRDefault="00576AEB" w:rsidP="00E9524A">
            <w:pPr>
              <w:jc w:val="both"/>
              <w:rPr>
                <w:rFonts w:ascii="Times New Roman" w:eastAsia="Calibri" w:hAnsi="Times New Roman" w:cs="Times New Roman"/>
                <w:sz w:val="24"/>
                <w:szCs w:val="24"/>
              </w:rPr>
            </w:pPr>
            <w:r w:rsidRPr="00576AEB">
              <w:rPr>
                <w:rFonts w:ascii="Times New Roman" w:eastAsia="Calibri" w:hAnsi="Times New Roman" w:cs="Times New Roman"/>
                <w:sz w:val="24"/>
                <w:szCs w:val="24"/>
              </w:rPr>
              <w:t>Gradski ured za mjesnu samoupravu, promet, civilnu zaštitu i sigurnost</w:t>
            </w:r>
          </w:p>
          <w:p w14:paraId="0C0F58F8" w14:textId="77777777" w:rsidR="00851FF6" w:rsidRDefault="00851FF6" w:rsidP="00E9524A">
            <w:pPr>
              <w:jc w:val="both"/>
              <w:rPr>
                <w:rFonts w:ascii="Times New Roman" w:eastAsia="Calibri" w:hAnsi="Times New Roman" w:cs="Times New Roman"/>
                <w:sz w:val="24"/>
                <w:szCs w:val="24"/>
              </w:rPr>
            </w:pPr>
            <w:r w:rsidRPr="00851FF6">
              <w:rPr>
                <w:rFonts w:ascii="Times New Roman" w:eastAsia="Calibri" w:hAnsi="Times New Roman" w:cs="Times New Roman"/>
                <w:sz w:val="24"/>
                <w:szCs w:val="24"/>
              </w:rPr>
              <w:t>Gradski ured za obnovu, izgradnju, prostorno uređenje, graditeljstvo i komunalne poslove</w:t>
            </w:r>
          </w:p>
          <w:p w14:paraId="2D0100E0" w14:textId="76FCD0DA" w:rsidR="00167E9D" w:rsidRPr="00851FF6" w:rsidRDefault="00167E9D" w:rsidP="00E9524A">
            <w:pPr>
              <w:jc w:val="both"/>
              <w:rPr>
                <w:rFonts w:ascii="Times New Roman" w:eastAsia="Calibri" w:hAnsi="Times New Roman" w:cs="Times New Roman"/>
                <w:bCs/>
                <w:sz w:val="24"/>
                <w:szCs w:val="24"/>
              </w:rPr>
            </w:pPr>
            <w:r w:rsidRPr="00167E9D">
              <w:rPr>
                <w:rFonts w:ascii="Times New Roman" w:eastAsia="Calibri" w:hAnsi="Times New Roman" w:cs="Times New Roman"/>
                <w:bCs/>
                <w:sz w:val="24"/>
                <w:szCs w:val="24"/>
              </w:rPr>
              <w:t>Gradski ured za socijalnu zaštitu, zdravstvo, branitelje i osobe s invaliditetom</w:t>
            </w:r>
          </w:p>
        </w:tc>
      </w:tr>
      <w:tr w:rsidR="00851FF6" w:rsidRPr="00851FF6" w14:paraId="0B27F111" w14:textId="77777777" w:rsidTr="003D6238">
        <w:tc>
          <w:tcPr>
            <w:tcW w:w="1980" w:type="dxa"/>
          </w:tcPr>
          <w:p w14:paraId="7077BBD7" w14:textId="77777777" w:rsidR="00851FF6" w:rsidRPr="00851FF6" w:rsidRDefault="00851FF6" w:rsidP="003D6238">
            <w:pPr>
              <w:rPr>
                <w:rFonts w:ascii="Times New Roman" w:eastAsia="Calibri" w:hAnsi="Times New Roman" w:cs="Times New Roman"/>
                <w:b/>
                <w:sz w:val="24"/>
                <w:szCs w:val="24"/>
              </w:rPr>
            </w:pPr>
            <w:proofErr w:type="spellStart"/>
            <w:r w:rsidRPr="00851FF6">
              <w:rPr>
                <w:rFonts w:ascii="Times New Roman" w:eastAsia="Calibri" w:hAnsi="Times New Roman" w:cs="Times New Roman"/>
                <w:b/>
                <w:sz w:val="24"/>
                <w:szCs w:val="24"/>
              </w:rPr>
              <w:t>Sunositelji</w:t>
            </w:r>
            <w:proofErr w:type="spellEnd"/>
            <w:r w:rsidRPr="00851FF6">
              <w:rPr>
                <w:rFonts w:ascii="Times New Roman" w:eastAsia="Calibri" w:hAnsi="Times New Roman" w:cs="Times New Roman"/>
                <w:b/>
                <w:sz w:val="24"/>
                <w:szCs w:val="24"/>
              </w:rPr>
              <w:t>:</w:t>
            </w:r>
          </w:p>
          <w:p w14:paraId="3C6E2536" w14:textId="77777777" w:rsidR="00851FF6" w:rsidRPr="00851FF6" w:rsidRDefault="00851FF6" w:rsidP="003D6238">
            <w:pPr>
              <w:rPr>
                <w:rFonts w:ascii="Times New Roman" w:eastAsia="Calibri" w:hAnsi="Times New Roman" w:cs="Times New Roman"/>
                <w:sz w:val="24"/>
                <w:szCs w:val="24"/>
              </w:rPr>
            </w:pPr>
          </w:p>
        </w:tc>
        <w:tc>
          <w:tcPr>
            <w:tcW w:w="7229" w:type="dxa"/>
          </w:tcPr>
          <w:p w14:paraId="3F145C5B" w14:textId="7C30FF29" w:rsidR="00851FF6" w:rsidRPr="00851FF6" w:rsidRDefault="00C20E2B" w:rsidP="00006575">
            <w:pP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51FF6" w:rsidRPr="00851FF6" w14:paraId="60F89E31" w14:textId="77777777" w:rsidTr="003D6238">
        <w:trPr>
          <w:trHeight w:val="464"/>
        </w:trPr>
        <w:tc>
          <w:tcPr>
            <w:tcW w:w="1980" w:type="dxa"/>
          </w:tcPr>
          <w:p w14:paraId="1657E322" w14:textId="77777777" w:rsidR="00851FF6" w:rsidRPr="00851FF6" w:rsidRDefault="00851FF6" w:rsidP="003D6238">
            <w:pPr>
              <w:rPr>
                <w:rFonts w:ascii="Times New Roman" w:eastAsia="Calibri" w:hAnsi="Times New Roman" w:cs="Times New Roman"/>
                <w:sz w:val="24"/>
                <w:szCs w:val="24"/>
              </w:rPr>
            </w:pPr>
            <w:r w:rsidRPr="00851FF6">
              <w:rPr>
                <w:rFonts w:ascii="Times New Roman" w:eastAsia="Calibri" w:hAnsi="Times New Roman" w:cs="Times New Roman"/>
                <w:b/>
                <w:sz w:val="24"/>
                <w:szCs w:val="24"/>
              </w:rPr>
              <w:t>Rok provedbe:</w:t>
            </w:r>
          </w:p>
        </w:tc>
        <w:tc>
          <w:tcPr>
            <w:tcW w:w="7229" w:type="dxa"/>
          </w:tcPr>
          <w:p w14:paraId="44B14D8B" w14:textId="5CA6EAE9" w:rsidR="00851FF6" w:rsidRPr="00851FF6" w:rsidRDefault="002F390A" w:rsidP="003D6238">
            <w:pPr>
              <w:rPr>
                <w:rFonts w:ascii="Times New Roman" w:eastAsia="Calibri" w:hAnsi="Times New Roman" w:cs="Times New Roman"/>
                <w:sz w:val="24"/>
                <w:szCs w:val="24"/>
              </w:rPr>
            </w:pPr>
            <w:r w:rsidRPr="00851FF6">
              <w:rPr>
                <w:rFonts w:ascii="Times New Roman" w:eastAsia="Calibri" w:hAnsi="Times New Roman" w:cs="Times New Roman"/>
                <w:sz w:val="24"/>
                <w:szCs w:val="24"/>
              </w:rPr>
              <w:t>K</w:t>
            </w:r>
            <w:r w:rsidR="00851FF6" w:rsidRPr="00851FF6">
              <w:rPr>
                <w:rFonts w:ascii="Times New Roman" w:eastAsia="Calibri" w:hAnsi="Times New Roman" w:cs="Times New Roman"/>
                <w:sz w:val="24"/>
                <w:szCs w:val="24"/>
              </w:rPr>
              <w:t>ontinuirano</w:t>
            </w:r>
          </w:p>
        </w:tc>
      </w:tr>
      <w:tr w:rsidR="00851FF6" w:rsidRPr="00851FF6" w14:paraId="5F47778A" w14:textId="77777777" w:rsidTr="003D6238">
        <w:tc>
          <w:tcPr>
            <w:tcW w:w="1980" w:type="dxa"/>
          </w:tcPr>
          <w:p w14:paraId="3CD9AFB1" w14:textId="7EAC9FC2" w:rsidR="00851FF6" w:rsidRPr="00851FF6" w:rsidRDefault="006526AC" w:rsidP="003D6238">
            <w:pPr>
              <w:rPr>
                <w:rFonts w:ascii="Times New Roman" w:eastAsia="Calibri" w:hAnsi="Times New Roman" w:cs="Times New Roman"/>
                <w:b/>
                <w:sz w:val="24"/>
                <w:szCs w:val="24"/>
              </w:rPr>
            </w:pPr>
            <w:r>
              <w:rPr>
                <w:rFonts w:ascii="Times New Roman" w:eastAsia="Calibri" w:hAnsi="Times New Roman" w:cs="Times New Roman"/>
                <w:b/>
                <w:sz w:val="24"/>
                <w:szCs w:val="24"/>
              </w:rPr>
              <w:t>I</w:t>
            </w:r>
            <w:r w:rsidR="00851FF6" w:rsidRPr="00851FF6">
              <w:rPr>
                <w:rFonts w:ascii="Times New Roman" w:eastAsia="Calibri" w:hAnsi="Times New Roman" w:cs="Times New Roman"/>
                <w:b/>
                <w:sz w:val="24"/>
                <w:szCs w:val="24"/>
              </w:rPr>
              <w:t>zvori financiranja</w:t>
            </w:r>
            <w:r>
              <w:rPr>
                <w:rFonts w:ascii="Times New Roman" w:eastAsia="Calibri" w:hAnsi="Times New Roman" w:cs="Times New Roman"/>
                <w:b/>
                <w:sz w:val="24"/>
                <w:szCs w:val="24"/>
              </w:rPr>
              <w:t>:</w:t>
            </w:r>
          </w:p>
        </w:tc>
        <w:tc>
          <w:tcPr>
            <w:tcW w:w="7229" w:type="dxa"/>
          </w:tcPr>
          <w:p w14:paraId="7F66FC9C" w14:textId="77777777" w:rsidR="00006575" w:rsidRDefault="00006575" w:rsidP="003D6238">
            <w:pPr>
              <w:rPr>
                <w:rFonts w:ascii="Times New Roman" w:eastAsia="Calibri" w:hAnsi="Times New Roman" w:cs="Times New Roman"/>
                <w:sz w:val="24"/>
                <w:szCs w:val="24"/>
              </w:rPr>
            </w:pPr>
          </w:p>
          <w:p w14:paraId="0635F6BD" w14:textId="573DF82F" w:rsidR="00851FF6" w:rsidRPr="00851FF6" w:rsidRDefault="00851FF6" w:rsidP="003D6238">
            <w:pPr>
              <w:rPr>
                <w:rFonts w:ascii="Times New Roman" w:eastAsia="Calibri" w:hAnsi="Times New Roman" w:cs="Times New Roman"/>
                <w:sz w:val="24"/>
                <w:szCs w:val="24"/>
              </w:rPr>
            </w:pPr>
            <w:r w:rsidRPr="00851FF6">
              <w:rPr>
                <w:rFonts w:ascii="Times New Roman" w:eastAsia="Calibri" w:hAnsi="Times New Roman" w:cs="Times New Roman"/>
                <w:sz w:val="24"/>
                <w:szCs w:val="24"/>
              </w:rPr>
              <w:t>Proračun Grada Zagreba</w:t>
            </w:r>
            <w:r w:rsidR="00006575">
              <w:rPr>
                <w:rFonts w:ascii="Times New Roman" w:eastAsia="Calibri" w:hAnsi="Times New Roman" w:cs="Times New Roman"/>
                <w:sz w:val="24"/>
                <w:szCs w:val="24"/>
              </w:rPr>
              <w:t xml:space="preserve"> -</w:t>
            </w:r>
            <w:r w:rsidRPr="00851FF6">
              <w:rPr>
                <w:rFonts w:ascii="Times New Roman" w:eastAsia="Calibri" w:hAnsi="Times New Roman" w:cs="Times New Roman"/>
                <w:sz w:val="24"/>
                <w:szCs w:val="24"/>
              </w:rPr>
              <w:t xml:space="preserve"> razdjel nositelja mjera</w:t>
            </w:r>
          </w:p>
        </w:tc>
      </w:tr>
    </w:tbl>
    <w:p w14:paraId="53C1E2E4" w14:textId="2CEDCF2B" w:rsidR="00851FF6" w:rsidRDefault="00851FF6" w:rsidP="009C56D5">
      <w:pPr>
        <w:spacing w:after="0"/>
        <w:rPr>
          <w:rFonts w:ascii="Times New Roman" w:hAnsi="Times New Roman" w:cs="Times New Roman"/>
          <w:sz w:val="24"/>
          <w:szCs w:val="24"/>
        </w:rPr>
      </w:pPr>
    </w:p>
    <w:tbl>
      <w:tblPr>
        <w:tblStyle w:val="TableGrid1"/>
        <w:tblW w:w="9209" w:type="dxa"/>
        <w:tblLook w:val="04A0" w:firstRow="1" w:lastRow="0" w:firstColumn="1" w:lastColumn="0" w:noHBand="0" w:noVBand="1"/>
      </w:tblPr>
      <w:tblGrid>
        <w:gridCol w:w="2002"/>
        <w:gridCol w:w="7207"/>
      </w:tblGrid>
      <w:tr w:rsidR="00851FF6" w:rsidRPr="00851FF6" w14:paraId="358108D8" w14:textId="77777777" w:rsidTr="00F62B4B">
        <w:trPr>
          <w:trHeight w:val="609"/>
        </w:trPr>
        <w:tc>
          <w:tcPr>
            <w:tcW w:w="2002" w:type="dxa"/>
            <w:shd w:val="clear" w:color="auto" w:fill="D9E2F3" w:themeFill="accent1" w:themeFillTint="33"/>
          </w:tcPr>
          <w:p w14:paraId="502A2509" w14:textId="77777777" w:rsidR="00851FF6" w:rsidRPr="00851FF6" w:rsidRDefault="00851FF6" w:rsidP="003D6238">
            <w:pPr>
              <w:rPr>
                <w:rFonts w:ascii="Times New Roman" w:eastAsia="Calibri" w:hAnsi="Times New Roman" w:cs="Times New Roman"/>
                <w:b/>
                <w:sz w:val="24"/>
                <w:szCs w:val="24"/>
              </w:rPr>
            </w:pPr>
            <w:r w:rsidRPr="00851FF6">
              <w:rPr>
                <w:rFonts w:ascii="Times New Roman" w:eastAsia="Calibri" w:hAnsi="Times New Roman" w:cs="Times New Roman"/>
                <w:b/>
                <w:sz w:val="24"/>
                <w:szCs w:val="24"/>
              </w:rPr>
              <w:t>Mjera 7.2.3.</w:t>
            </w:r>
          </w:p>
        </w:tc>
        <w:tc>
          <w:tcPr>
            <w:tcW w:w="7207" w:type="dxa"/>
            <w:shd w:val="clear" w:color="auto" w:fill="D9E2F3" w:themeFill="accent1" w:themeFillTint="33"/>
          </w:tcPr>
          <w:p w14:paraId="7BDBACCC" w14:textId="56608F0A" w:rsidR="00851FF6" w:rsidRPr="00851FF6" w:rsidRDefault="00851FF6" w:rsidP="003D6238">
            <w:pPr>
              <w:rPr>
                <w:rFonts w:ascii="Times New Roman" w:eastAsia="Calibri" w:hAnsi="Times New Roman" w:cs="Times New Roman"/>
                <w:b/>
                <w:sz w:val="24"/>
                <w:szCs w:val="24"/>
              </w:rPr>
            </w:pPr>
            <w:r w:rsidRPr="00851FF6">
              <w:rPr>
                <w:rFonts w:ascii="Times New Roman" w:eastAsia="Calibri" w:hAnsi="Times New Roman" w:cs="Times New Roman"/>
                <w:b/>
                <w:sz w:val="24"/>
                <w:szCs w:val="24"/>
              </w:rPr>
              <w:t>Unapr</w:t>
            </w:r>
            <w:r w:rsidR="00F62B4B">
              <w:rPr>
                <w:rFonts w:ascii="Times New Roman" w:eastAsia="Calibri" w:hAnsi="Times New Roman" w:cs="Times New Roman"/>
                <w:b/>
                <w:sz w:val="24"/>
                <w:szCs w:val="24"/>
              </w:rPr>
              <w:t>eđenje</w:t>
            </w:r>
            <w:r w:rsidRPr="00851FF6">
              <w:rPr>
                <w:rFonts w:ascii="Times New Roman" w:eastAsia="Calibri" w:hAnsi="Times New Roman" w:cs="Times New Roman"/>
                <w:b/>
                <w:sz w:val="24"/>
                <w:szCs w:val="24"/>
              </w:rPr>
              <w:t xml:space="preserve"> znanj</w:t>
            </w:r>
            <w:r w:rsidR="00F62B4B">
              <w:rPr>
                <w:rFonts w:ascii="Times New Roman" w:eastAsia="Calibri" w:hAnsi="Times New Roman" w:cs="Times New Roman"/>
                <w:b/>
                <w:sz w:val="24"/>
                <w:szCs w:val="24"/>
              </w:rPr>
              <w:t>a</w:t>
            </w:r>
            <w:r w:rsidRPr="00851FF6">
              <w:rPr>
                <w:rFonts w:ascii="Times New Roman" w:eastAsia="Calibri" w:hAnsi="Times New Roman" w:cs="Times New Roman"/>
                <w:b/>
                <w:sz w:val="24"/>
                <w:szCs w:val="24"/>
              </w:rPr>
              <w:t xml:space="preserve"> Roma o kultur</w:t>
            </w:r>
            <w:r w:rsidR="00334D43">
              <w:rPr>
                <w:rFonts w:ascii="Times New Roman" w:eastAsia="Calibri" w:hAnsi="Times New Roman" w:cs="Times New Roman"/>
                <w:b/>
                <w:sz w:val="24"/>
                <w:szCs w:val="24"/>
              </w:rPr>
              <w:t>i</w:t>
            </w:r>
            <w:r w:rsidRPr="00851FF6">
              <w:rPr>
                <w:rFonts w:ascii="Times New Roman" w:eastAsia="Calibri" w:hAnsi="Times New Roman" w:cs="Times New Roman"/>
                <w:b/>
                <w:sz w:val="24"/>
                <w:szCs w:val="24"/>
              </w:rPr>
              <w:t xml:space="preserve"> stanovanja te o sustavu zbrinjavanja komunalnog otpada i zaštiti okoliša</w:t>
            </w:r>
          </w:p>
        </w:tc>
      </w:tr>
      <w:tr w:rsidR="00851FF6" w:rsidRPr="00851FF6" w14:paraId="1AEE8B19" w14:textId="77777777" w:rsidTr="003D6238">
        <w:trPr>
          <w:trHeight w:val="1256"/>
        </w:trPr>
        <w:tc>
          <w:tcPr>
            <w:tcW w:w="2002" w:type="dxa"/>
          </w:tcPr>
          <w:p w14:paraId="6B5B6768" w14:textId="77777777" w:rsidR="00851FF6" w:rsidRPr="00851FF6" w:rsidRDefault="00851FF6" w:rsidP="003D6238">
            <w:pPr>
              <w:rPr>
                <w:rFonts w:ascii="Times New Roman" w:eastAsia="Calibri" w:hAnsi="Times New Roman" w:cs="Times New Roman"/>
                <w:sz w:val="24"/>
                <w:szCs w:val="24"/>
              </w:rPr>
            </w:pPr>
            <w:r w:rsidRPr="00851FF6">
              <w:rPr>
                <w:rFonts w:ascii="Times New Roman" w:eastAsia="Calibri" w:hAnsi="Times New Roman" w:cs="Times New Roman"/>
                <w:b/>
                <w:sz w:val="24"/>
                <w:szCs w:val="24"/>
              </w:rPr>
              <w:t>Aktivnosti:</w:t>
            </w:r>
          </w:p>
        </w:tc>
        <w:tc>
          <w:tcPr>
            <w:tcW w:w="7207" w:type="dxa"/>
          </w:tcPr>
          <w:p w14:paraId="502E648E" w14:textId="743FDC20" w:rsidR="00851FF6" w:rsidRPr="00851FF6" w:rsidRDefault="00851FF6" w:rsidP="003D6238">
            <w:pPr>
              <w:jc w:val="both"/>
              <w:rPr>
                <w:rFonts w:ascii="Times New Roman" w:eastAsia="Calibri" w:hAnsi="Times New Roman" w:cs="Times New Roman"/>
                <w:sz w:val="24"/>
                <w:szCs w:val="24"/>
              </w:rPr>
            </w:pPr>
            <w:r w:rsidRPr="00851FF6">
              <w:rPr>
                <w:rFonts w:ascii="Times New Roman" w:eastAsia="Calibri" w:hAnsi="Times New Roman" w:cs="Times New Roman"/>
                <w:sz w:val="24"/>
                <w:szCs w:val="24"/>
              </w:rPr>
              <w:t xml:space="preserve">Organizirati edukacije o načinu korištenja stambenih prostora i objekata (kultura stanovanja) te sustavu zbrinjavanja otpada i zaštiti okoliša na lokacijama </w:t>
            </w:r>
            <w:r w:rsidR="00BD26D3">
              <w:rPr>
                <w:rFonts w:ascii="Times New Roman" w:eastAsia="Calibri" w:hAnsi="Times New Roman" w:cs="Times New Roman"/>
                <w:sz w:val="24"/>
                <w:szCs w:val="24"/>
              </w:rPr>
              <w:t xml:space="preserve">naseljenim </w:t>
            </w:r>
            <w:r w:rsidRPr="00851FF6">
              <w:rPr>
                <w:rFonts w:ascii="Times New Roman" w:eastAsia="Calibri" w:hAnsi="Times New Roman" w:cs="Times New Roman"/>
                <w:sz w:val="24"/>
                <w:szCs w:val="24"/>
              </w:rPr>
              <w:t>Romi</w:t>
            </w:r>
            <w:r w:rsidR="00BD26D3">
              <w:rPr>
                <w:rFonts w:ascii="Times New Roman" w:eastAsia="Calibri" w:hAnsi="Times New Roman" w:cs="Times New Roman"/>
                <w:sz w:val="24"/>
                <w:szCs w:val="24"/>
              </w:rPr>
              <w:t>ma</w:t>
            </w:r>
            <w:r w:rsidRPr="00851FF6">
              <w:rPr>
                <w:rFonts w:ascii="Times New Roman" w:eastAsia="Calibri" w:hAnsi="Times New Roman" w:cs="Times New Roman"/>
                <w:sz w:val="24"/>
                <w:szCs w:val="24"/>
              </w:rPr>
              <w:t xml:space="preserve">. </w:t>
            </w:r>
          </w:p>
          <w:p w14:paraId="56C6927C" w14:textId="25887B7E" w:rsidR="00851FF6" w:rsidRPr="00851FF6" w:rsidRDefault="00851FF6" w:rsidP="00F62B4B">
            <w:pPr>
              <w:jc w:val="both"/>
              <w:rPr>
                <w:rFonts w:ascii="Times New Roman" w:eastAsia="Calibri" w:hAnsi="Times New Roman" w:cs="Times New Roman"/>
                <w:sz w:val="24"/>
                <w:szCs w:val="24"/>
              </w:rPr>
            </w:pPr>
            <w:r w:rsidRPr="00851FF6">
              <w:rPr>
                <w:rFonts w:ascii="Times New Roman" w:eastAsia="Calibri" w:hAnsi="Times New Roman" w:cs="Times New Roman"/>
                <w:sz w:val="24"/>
                <w:szCs w:val="24"/>
              </w:rPr>
              <w:t xml:space="preserve">Prilikom useljenja u stambene objekte, korisnike upoznati s obrascima ponašanja </w:t>
            </w:r>
            <w:r w:rsidR="00BD26D3">
              <w:rPr>
                <w:rFonts w:ascii="Times New Roman" w:eastAsia="Calibri" w:hAnsi="Times New Roman" w:cs="Times New Roman"/>
                <w:sz w:val="24"/>
                <w:szCs w:val="24"/>
              </w:rPr>
              <w:t>pri k</w:t>
            </w:r>
            <w:r w:rsidRPr="00851FF6">
              <w:rPr>
                <w:rFonts w:ascii="Times New Roman" w:eastAsia="Calibri" w:hAnsi="Times New Roman" w:cs="Times New Roman"/>
                <w:sz w:val="24"/>
                <w:szCs w:val="24"/>
              </w:rPr>
              <w:t>orištenj</w:t>
            </w:r>
            <w:r w:rsidR="00BD26D3">
              <w:rPr>
                <w:rFonts w:ascii="Times New Roman" w:eastAsia="Calibri" w:hAnsi="Times New Roman" w:cs="Times New Roman"/>
                <w:sz w:val="24"/>
                <w:szCs w:val="24"/>
              </w:rPr>
              <w:t>u</w:t>
            </w:r>
            <w:r w:rsidRPr="00851FF6">
              <w:rPr>
                <w:rFonts w:ascii="Times New Roman" w:eastAsia="Calibri" w:hAnsi="Times New Roman" w:cs="Times New Roman"/>
                <w:sz w:val="24"/>
                <w:szCs w:val="24"/>
              </w:rPr>
              <w:t xml:space="preserve"> stanova i objekata, obilaziti stambene objekte kojih su korisnici Romi radi kontrole korištenja i dodatn</w:t>
            </w:r>
            <w:r w:rsidR="00BD26D3">
              <w:rPr>
                <w:rFonts w:ascii="Times New Roman" w:eastAsia="Calibri" w:hAnsi="Times New Roman" w:cs="Times New Roman"/>
                <w:sz w:val="24"/>
                <w:szCs w:val="24"/>
              </w:rPr>
              <w:t>e</w:t>
            </w:r>
            <w:r w:rsidRPr="00851FF6">
              <w:rPr>
                <w:rFonts w:ascii="Times New Roman" w:eastAsia="Calibri" w:hAnsi="Times New Roman" w:cs="Times New Roman"/>
                <w:sz w:val="24"/>
                <w:szCs w:val="24"/>
              </w:rPr>
              <w:t xml:space="preserve"> edukacije o </w:t>
            </w:r>
            <w:r w:rsidR="00BD26D3">
              <w:rPr>
                <w:rFonts w:ascii="Times New Roman" w:eastAsia="Calibri" w:hAnsi="Times New Roman" w:cs="Times New Roman"/>
                <w:sz w:val="24"/>
                <w:szCs w:val="24"/>
              </w:rPr>
              <w:t>kulturi stanovanja</w:t>
            </w:r>
            <w:r w:rsidRPr="00851FF6">
              <w:rPr>
                <w:rFonts w:ascii="Times New Roman" w:eastAsia="Calibri" w:hAnsi="Times New Roman" w:cs="Times New Roman"/>
                <w:sz w:val="24"/>
                <w:szCs w:val="24"/>
              </w:rPr>
              <w:t xml:space="preserve">. </w:t>
            </w:r>
          </w:p>
        </w:tc>
      </w:tr>
      <w:tr w:rsidR="00851FF6" w:rsidRPr="00851FF6" w14:paraId="13D0114F" w14:textId="77777777" w:rsidTr="003D6238">
        <w:trPr>
          <w:trHeight w:val="455"/>
        </w:trPr>
        <w:tc>
          <w:tcPr>
            <w:tcW w:w="2002" w:type="dxa"/>
          </w:tcPr>
          <w:p w14:paraId="4C5AEEB6" w14:textId="77777777" w:rsidR="00851FF6" w:rsidRPr="00851FF6" w:rsidRDefault="00851FF6" w:rsidP="003D6238">
            <w:pPr>
              <w:rPr>
                <w:rFonts w:ascii="Times New Roman" w:eastAsia="Calibri" w:hAnsi="Times New Roman" w:cs="Times New Roman"/>
                <w:b/>
                <w:sz w:val="24"/>
                <w:szCs w:val="24"/>
              </w:rPr>
            </w:pPr>
            <w:r w:rsidRPr="00851FF6">
              <w:rPr>
                <w:rFonts w:ascii="Times New Roman" w:eastAsia="Calibri" w:hAnsi="Times New Roman" w:cs="Times New Roman"/>
                <w:b/>
                <w:sz w:val="24"/>
                <w:szCs w:val="24"/>
              </w:rPr>
              <w:t>Pokazatelji provedbe:</w:t>
            </w:r>
          </w:p>
        </w:tc>
        <w:tc>
          <w:tcPr>
            <w:tcW w:w="7207" w:type="dxa"/>
          </w:tcPr>
          <w:p w14:paraId="57849189" w14:textId="76D54082" w:rsidR="00851FF6" w:rsidRPr="00851FF6" w:rsidRDefault="00851FF6" w:rsidP="0036105C">
            <w:pPr>
              <w:jc w:val="both"/>
              <w:rPr>
                <w:rFonts w:ascii="Times New Roman" w:eastAsia="Calibri" w:hAnsi="Times New Roman" w:cs="Times New Roman"/>
                <w:sz w:val="24"/>
                <w:szCs w:val="24"/>
              </w:rPr>
            </w:pPr>
            <w:r w:rsidRPr="00851FF6">
              <w:rPr>
                <w:rFonts w:ascii="Times New Roman" w:eastAsia="Calibri" w:hAnsi="Times New Roman" w:cs="Times New Roman"/>
                <w:sz w:val="24"/>
                <w:szCs w:val="24"/>
              </w:rPr>
              <w:t>Broj provedenih edukacija; broj osoba prisutnih na edukacijama; broj obilazaka objekata u kojima žive Romi</w:t>
            </w:r>
          </w:p>
        </w:tc>
      </w:tr>
      <w:tr w:rsidR="00851FF6" w:rsidRPr="00851FF6" w14:paraId="332F4958" w14:textId="77777777" w:rsidTr="003D6238">
        <w:trPr>
          <w:trHeight w:val="455"/>
        </w:trPr>
        <w:tc>
          <w:tcPr>
            <w:tcW w:w="2002" w:type="dxa"/>
          </w:tcPr>
          <w:p w14:paraId="3034C3B0" w14:textId="77777777" w:rsidR="00851FF6" w:rsidRPr="00851FF6" w:rsidRDefault="00851FF6" w:rsidP="003D6238">
            <w:pPr>
              <w:rPr>
                <w:rFonts w:ascii="Times New Roman" w:eastAsia="Calibri" w:hAnsi="Times New Roman" w:cs="Times New Roman"/>
                <w:b/>
                <w:sz w:val="24"/>
                <w:szCs w:val="24"/>
              </w:rPr>
            </w:pPr>
            <w:r w:rsidRPr="00851FF6">
              <w:rPr>
                <w:rFonts w:ascii="Times New Roman" w:eastAsia="Calibri" w:hAnsi="Times New Roman" w:cs="Times New Roman"/>
                <w:b/>
                <w:sz w:val="24"/>
                <w:szCs w:val="24"/>
              </w:rPr>
              <w:t>Nositelj:</w:t>
            </w:r>
          </w:p>
        </w:tc>
        <w:tc>
          <w:tcPr>
            <w:tcW w:w="7207" w:type="dxa"/>
          </w:tcPr>
          <w:p w14:paraId="7344156B" w14:textId="4DE31E39" w:rsidR="00851FF6" w:rsidRPr="00BD26D3" w:rsidRDefault="00851FF6" w:rsidP="0036105C">
            <w:pPr>
              <w:jc w:val="both"/>
              <w:rPr>
                <w:rFonts w:ascii="Times New Roman" w:eastAsia="Calibri" w:hAnsi="Times New Roman" w:cs="Times New Roman"/>
                <w:sz w:val="24"/>
                <w:szCs w:val="24"/>
              </w:rPr>
            </w:pPr>
            <w:r w:rsidRPr="00BD26D3">
              <w:rPr>
                <w:rFonts w:ascii="Times New Roman" w:eastAsia="Calibri" w:hAnsi="Times New Roman" w:cs="Times New Roman"/>
                <w:sz w:val="24"/>
                <w:szCs w:val="24"/>
              </w:rPr>
              <w:t>Gradski ured za upravljanje imovinom i stanovanje</w:t>
            </w:r>
          </w:p>
          <w:p w14:paraId="15F6ABF3" w14:textId="77777777" w:rsidR="00851FF6" w:rsidRPr="00BD26D3" w:rsidRDefault="00851FF6" w:rsidP="0036105C">
            <w:pPr>
              <w:jc w:val="both"/>
              <w:rPr>
                <w:rFonts w:ascii="Times New Roman" w:eastAsia="Calibri" w:hAnsi="Times New Roman" w:cs="Times New Roman"/>
                <w:bCs/>
                <w:sz w:val="24"/>
                <w:szCs w:val="24"/>
              </w:rPr>
            </w:pPr>
            <w:r w:rsidRPr="00E73544">
              <w:rPr>
                <w:rFonts w:ascii="Times New Roman" w:eastAsia="Calibri" w:hAnsi="Times New Roman" w:cs="Times New Roman"/>
                <w:sz w:val="24"/>
                <w:szCs w:val="24"/>
              </w:rPr>
              <w:t>Gradski ured za mjesnu samoupravu, promet, civilnu zaštitu i sigurnost</w:t>
            </w:r>
          </w:p>
        </w:tc>
      </w:tr>
      <w:tr w:rsidR="00851FF6" w:rsidRPr="00851FF6" w14:paraId="3FFED7F6" w14:textId="77777777" w:rsidTr="003D6238">
        <w:tc>
          <w:tcPr>
            <w:tcW w:w="2002" w:type="dxa"/>
          </w:tcPr>
          <w:p w14:paraId="381D740F" w14:textId="77777777" w:rsidR="00851FF6" w:rsidRPr="00851FF6" w:rsidRDefault="00851FF6" w:rsidP="003D6238">
            <w:pPr>
              <w:rPr>
                <w:rFonts w:ascii="Times New Roman" w:eastAsia="Calibri" w:hAnsi="Times New Roman" w:cs="Times New Roman"/>
                <w:b/>
                <w:sz w:val="24"/>
                <w:szCs w:val="24"/>
              </w:rPr>
            </w:pPr>
            <w:proofErr w:type="spellStart"/>
            <w:r w:rsidRPr="00851FF6">
              <w:rPr>
                <w:rFonts w:ascii="Times New Roman" w:eastAsia="Calibri" w:hAnsi="Times New Roman" w:cs="Times New Roman"/>
                <w:b/>
                <w:sz w:val="24"/>
                <w:szCs w:val="24"/>
              </w:rPr>
              <w:t>Sunositelji</w:t>
            </w:r>
            <w:proofErr w:type="spellEnd"/>
            <w:r w:rsidRPr="00851FF6">
              <w:rPr>
                <w:rFonts w:ascii="Times New Roman" w:eastAsia="Calibri" w:hAnsi="Times New Roman" w:cs="Times New Roman"/>
                <w:b/>
                <w:sz w:val="24"/>
                <w:szCs w:val="24"/>
              </w:rPr>
              <w:t>:</w:t>
            </w:r>
          </w:p>
          <w:p w14:paraId="5CFA3B0A" w14:textId="77777777" w:rsidR="00851FF6" w:rsidRPr="00851FF6" w:rsidRDefault="00851FF6" w:rsidP="003D6238">
            <w:pPr>
              <w:rPr>
                <w:rFonts w:ascii="Times New Roman" w:eastAsia="Calibri" w:hAnsi="Times New Roman" w:cs="Times New Roman"/>
                <w:sz w:val="24"/>
                <w:szCs w:val="24"/>
              </w:rPr>
            </w:pPr>
          </w:p>
        </w:tc>
        <w:tc>
          <w:tcPr>
            <w:tcW w:w="7207" w:type="dxa"/>
          </w:tcPr>
          <w:p w14:paraId="5346790B" w14:textId="43708630" w:rsidR="00BD26D3" w:rsidRDefault="00BD26D3" w:rsidP="0036105C">
            <w:pPr>
              <w:jc w:val="both"/>
              <w:rPr>
                <w:rFonts w:ascii="Times New Roman" w:eastAsia="Calibri" w:hAnsi="Times New Roman" w:cs="Times New Roman"/>
                <w:sz w:val="24"/>
                <w:szCs w:val="24"/>
              </w:rPr>
            </w:pPr>
            <w:r w:rsidRPr="00BD26D3">
              <w:rPr>
                <w:rFonts w:ascii="Times New Roman" w:eastAsia="Calibri" w:hAnsi="Times New Roman" w:cs="Times New Roman"/>
                <w:sz w:val="24"/>
                <w:szCs w:val="24"/>
              </w:rPr>
              <w:t>Zagrebački holding d.o.o., Podružnica Čistoća</w:t>
            </w:r>
          </w:p>
          <w:p w14:paraId="06B7D570" w14:textId="1C9D22A3" w:rsidR="00851FF6" w:rsidRPr="00851FF6" w:rsidRDefault="00851FF6" w:rsidP="0036105C">
            <w:pPr>
              <w:jc w:val="both"/>
              <w:rPr>
                <w:rFonts w:ascii="Times New Roman" w:eastAsia="Calibri" w:hAnsi="Times New Roman" w:cs="Times New Roman"/>
                <w:sz w:val="24"/>
                <w:szCs w:val="24"/>
              </w:rPr>
            </w:pPr>
            <w:r w:rsidRPr="00851FF6">
              <w:rPr>
                <w:rFonts w:ascii="Times New Roman" w:eastAsia="Calibri" w:hAnsi="Times New Roman" w:cs="Times New Roman"/>
                <w:sz w:val="24"/>
                <w:szCs w:val="24"/>
              </w:rPr>
              <w:t xml:space="preserve">Vijeće </w:t>
            </w:r>
            <w:r w:rsidR="00F62B4B">
              <w:rPr>
                <w:rFonts w:ascii="Times New Roman" w:eastAsia="Calibri" w:hAnsi="Times New Roman" w:cs="Times New Roman"/>
                <w:sz w:val="24"/>
                <w:szCs w:val="24"/>
              </w:rPr>
              <w:t>romske nacionalne manjine</w:t>
            </w:r>
          </w:p>
          <w:p w14:paraId="5583E541" w14:textId="77777777" w:rsidR="00851FF6" w:rsidRPr="00851FF6" w:rsidRDefault="00851FF6" w:rsidP="0036105C">
            <w:pPr>
              <w:jc w:val="both"/>
              <w:rPr>
                <w:rFonts w:ascii="Times New Roman" w:eastAsia="Calibri" w:hAnsi="Times New Roman" w:cs="Times New Roman"/>
                <w:sz w:val="24"/>
                <w:szCs w:val="24"/>
              </w:rPr>
            </w:pPr>
            <w:r w:rsidRPr="00E73544">
              <w:rPr>
                <w:rFonts w:ascii="Times New Roman" w:eastAsia="Calibri" w:hAnsi="Times New Roman" w:cs="Times New Roman"/>
                <w:sz w:val="24"/>
                <w:szCs w:val="24"/>
              </w:rPr>
              <w:t>Organizacije civilnog društva</w:t>
            </w:r>
          </w:p>
        </w:tc>
      </w:tr>
      <w:tr w:rsidR="00851FF6" w:rsidRPr="00851FF6" w14:paraId="75129FD6" w14:textId="77777777" w:rsidTr="00E73544">
        <w:trPr>
          <w:trHeight w:val="647"/>
        </w:trPr>
        <w:tc>
          <w:tcPr>
            <w:tcW w:w="2002" w:type="dxa"/>
            <w:tcBorders>
              <w:bottom w:val="single" w:sz="4" w:space="0" w:color="auto"/>
            </w:tcBorders>
          </w:tcPr>
          <w:p w14:paraId="2EAFE10B" w14:textId="77777777" w:rsidR="00851FF6" w:rsidRPr="00851FF6" w:rsidRDefault="00851FF6" w:rsidP="003D6238">
            <w:pPr>
              <w:rPr>
                <w:rFonts w:ascii="Times New Roman" w:eastAsia="Calibri" w:hAnsi="Times New Roman" w:cs="Times New Roman"/>
                <w:sz w:val="24"/>
                <w:szCs w:val="24"/>
              </w:rPr>
            </w:pPr>
            <w:r w:rsidRPr="00851FF6">
              <w:rPr>
                <w:rFonts w:ascii="Times New Roman" w:eastAsia="Calibri" w:hAnsi="Times New Roman" w:cs="Times New Roman"/>
                <w:b/>
                <w:sz w:val="24"/>
                <w:szCs w:val="24"/>
              </w:rPr>
              <w:t>Rok provedbe:</w:t>
            </w:r>
          </w:p>
        </w:tc>
        <w:tc>
          <w:tcPr>
            <w:tcW w:w="7207" w:type="dxa"/>
            <w:tcBorders>
              <w:bottom w:val="single" w:sz="4" w:space="0" w:color="auto"/>
            </w:tcBorders>
          </w:tcPr>
          <w:p w14:paraId="2C593352" w14:textId="6D669A10" w:rsidR="00851FF6" w:rsidRPr="00851FF6" w:rsidRDefault="00FF7B02" w:rsidP="00FF7B02">
            <w:pPr>
              <w:rPr>
                <w:rFonts w:ascii="Times New Roman" w:eastAsia="Calibri" w:hAnsi="Times New Roman" w:cs="Times New Roman"/>
                <w:sz w:val="24"/>
                <w:szCs w:val="24"/>
              </w:rPr>
            </w:pPr>
            <w:r w:rsidRPr="003776D0">
              <w:rPr>
                <w:rFonts w:ascii="Times New Roman" w:eastAsia="Calibri" w:hAnsi="Times New Roman" w:cs="Times New Roman"/>
                <w:sz w:val="24"/>
                <w:szCs w:val="24"/>
              </w:rPr>
              <w:t>2025.</w:t>
            </w:r>
            <w:r w:rsidR="003776D0" w:rsidRPr="003776D0">
              <w:rPr>
                <w:rFonts w:ascii="Times New Roman" w:eastAsia="Calibri" w:hAnsi="Times New Roman" w:cs="Times New Roman"/>
                <w:sz w:val="24"/>
                <w:szCs w:val="24"/>
              </w:rPr>
              <w:t>, 2026. i</w:t>
            </w:r>
            <w:r w:rsidRPr="003776D0">
              <w:rPr>
                <w:rFonts w:ascii="Times New Roman" w:eastAsia="Calibri" w:hAnsi="Times New Roman" w:cs="Times New Roman"/>
                <w:sz w:val="24"/>
                <w:szCs w:val="24"/>
              </w:rPr>
              <w:t xml:space="preserve"> 2027.</w:t>
            </w:r>
          </w:p>
        </w:tc>
      </w:tr>
      <w:tr w:rsidR="00851FF6" w:rsidRPr="00851FF6" w14:paraId="08A3FB4B" w14:textId="77777777" w:rsidTr="004C3B4F">
        <w:tc>
          <w:tcPr>
            <w:tcW w:w="2002" w:type="dxa"/>
            <w:tcBorders>
              <w:bottom w:val="single" w:sz="4" w:space="0" w:color="auto"/>
            </w:tcBorders>
          </w:tcPr>
          <w:p w14:paraId="668AC6C8" w14:textId="5E789A97" w:rsidR="00851FF6" w:rsidRPr="00851FF6" w:rsidRDefault="006526AC" w:rsidP="003D6238">
            <w:pPr>
              <w:rPr>
                <w:rFonts w:ascii="Times New Roman" w:eastAsia="Calibri" w:hAnsi="Times New Roman" w:cs="Times New Roman"/>
                <w:b/>
                <w:sz w:val="24"/>
                <w:szCs w:val="24"/>
              </w:rPr>
            </w:pPr>
            <w:r>
              <w:rPr>
                <w:rFonts w:ascii="Times New Roman" w:eastAsia="Calibri" w:hAnsi="Times New Roman" w:cs="Times New Roman"/>
                <w:b/>
                <w:sz w:val="24"/>
                <w:szCs w:val="24"/>
              </w:rPr>
              <w:t>I</w:t>
            </w:r>
            <w:r w:rsidR="00851FF6" w:rsidRPr="00851FF6">
              <w:rPr>
                <w:rFonts w:ascii="Times New Roman" w:eastAsia="Calibri" w:hAnsi="Times New Roman" w:cs="Times New Roman"/>
                <w:b/>
                <w:sz w:val="24"/>
                <w:szCs w:val="24"/>
              </w:rPr>
              <w:t>zvori financiranja</w:t>
            </w:r>
            <w:r>
              <w:rPr>
                <w:rFonts w:ascii="Times New Roman" w:eastAsia="Calibri" w:hAnsi="Times New Roman" w:cs="Times New Roman"/>
                <w:b/>
                <w:sz w:val="24"/>
                <w:szCs w:val="24"/>
              </w:rPr>
              <w:t>:</w:t>
            </w:r>
          </w:p>
        </w:tc>
        <w:tc>
          <w:tcPr>
            <w:tcW w:w="7207" w:type="dxa"/>
            <w:tcBorders>
              <w:bottom w:val="single" w:sz="4" w:space="0" w:color="auto"/>
            </w:tcBorders>
          </w:tcPr>
          <w:p w14:paraId="4B697801" w14:textId="77777777" w:rsidR="00851FF6" w:rsidRDefault="00851FF6" w:rsidP="003D6238">
            <w:pPr>
              <w:rPr>
                <w:rFonts w:ascii="Times New Roman" w:eastAsia="Calibri" w:hAnsi="Times New Roman" w:cs="Times New Roman"/>
                <w:sz w:val="24"/>
                <w:szCs w:val="24"/>
              </w:rPr>
            </w:pPr>
            <w:r w:rsidRPr="00851FF6">
              <w:rPr>
                <w:rFonts w:ascii="Times New Roman" w:eastAsia="Calibri" w:hAnsi="Times New Roman" w:cs="Times New Roman"/>
                <w:sz w:val="24"/>
                <w:szCs w:val="24"/>
              </w:rPr>
              <w:t>Proračun Grada Zagreba</w:t>
            </w:r>
            <w:r w:rsidR="00F62B4B">
              <w:rPr>
                <w:rFonts w:ascii="Times New Roman" w:eastAsia="Calibri" w:hAnsi="Times New Roman" w:cs="Times New Roman"/>
                <w:sz w:val="24"/>
                <w:szCs w:val="24"/>
              </w:rPr>
              <w:t xml:space="preserve"> -</w:t>
            </w:r>
            <w:r w:rsidRPr="00851FF6">
              <w:rPr>
                <w:rFonts w:ascii="Times New Roman" w:eastAsia="Calibri" w:hAnsi="Times New Roman" w:cs="Times New Roman"/>
                <w:sz w:val="24"/>
                <w:szCs w:val="24"/>
              </w:rPr>
              <w:t xml:space="preserve"> razdjel nositelja mjera</w:t>
            </w:r>
          </w:p>
          <w:p w14:paraId="74F8D22D" w14:textId="650C3DB2" w:rsidR="00EC56A5" w:rsidRPr="00851FF6" w:rsidRDefault="00EC56A5" w:rsidP="003D6238">
            <w:pPr>
              <w:rPr>
                <w:rFonts w:ascii="Times New Roman" w:eastAsia="Calibri" w:hAnsi="Times New Roman" w:cs="Times New Roman"/>
                <w:sz w:val="24"/>
                <w:szCs w:val="24"/>
              </w:rPr>
            </w:pPr>
            <w:r>
              <w:rPr>
                <w:rFonts w:ascii="Times New Roman" w:eastAsia="Calibri" w:hAnsi="Times New Roman" w:cs="Times New Roman"/>
                <w:sz w:val="24"/>
                <w:szCs w:val="24"/>
              </w:rPr>
              <w:t>EU fondovi</w:t>
            </w:r>
          </w:p>
        </w:tc>
      </w:tr>
      <w:bookmarkEnd w:id="28"/>
    </w:tbl>
    <w:p w14:paraId="73FD7604" w14:textId="07246EAF" w:rsidR="00D84E53" w:rsidRDefault="00D84E53" w:rsidP="00851FF6">
      <w:pPr>
        <w:rPr>
          <w:rFonts w:ascii="Times New Roman" w:hAnsi="Times New Roman" w:cs="Times New Roman"/>
          <w:b/>
          <w:bCs/>
          <w:sz w:val="24"/>
          <w:szCs w:val="24"/>
        </w:rPr>
      </w:pPr>
    </w:p>
    <w:p w14:paraId="1BB6E2FA" w14:textId="1274A6A2" w:rsidR="002A1504" w:rsidRDefault="002A1504" w:rsidP="00851FF6">
      <w:pPr>
        <w:rPr>
          <w:rFonts w:ascii="Times New Roman" w:hAnsi="Times New Roman" w:cs="Times New Roman"/>
          <w:b/>
          <w:bCs/>
          <w:sz w:val="24"/>
          <w:szCs w:val="24"/>
        </w:rPr>
      </w:pPr>
    </w:p>
    <w:p w14:paraId="202955D1" w14:textId="6453F5A5" w:rsidR="002A1504" w:rsidRDefault="002A1504" w:rsidP="00851FF6">
      <w:pPr>
        <w:rPr>
          <w:rFonts w:ascii="Times New Roman" w:hAnsi="Times New Roman" w:cs="Times New Roman"/>
          <w:b/>
          <w:bCs/>
          <w:sz w:val="24"/>
          <w:szCs w:val="24"/>
        </w:rPr>
      </w:pPr>
    </w:p>
    <w:p w14:paraId="0403A14C" w14:textId="77777777" w:rsidR="002A1504" w:rsidRDefault="002A1504" w:rsidP="00851FF6">
      <w:pPr>
        <w:rPr>
          <w:rFonts w:ascii="Times New Roman" w:hAnsi="Times New Roman" w:cs="Times New Roman"/>
          <w:b/>
          <w:bCs/>
          <w:sz w:val="24"/>
          <w:szCs w:val="24"/>
        </w:rPr>
      </w:pPr>
    </w:p>
    <w:p w14:paraId="7D5CEDFB" w14:textId="77777777" w:rsidR="00D84E53" w:rsidRPr="00851FF6" w:rsidRDefault="00D84E53" w:rsidP="00851FF6">
      <w:pPr>
        <w:rPr>
          <w:rFonts w:ascii="Times New Roman" w:hAnsi="Times New Roman" w:cs="Times New Roman"/>
          <w:b/>
          <w:bCs/>
          <w:sz w:val="24"/>
          <w:szCs w:val="24"/>
        </w:rPr>
      </w:pPr>
    </w:p>
    <w:bookmarkEnd w:id="29"/>
    <w:p w14:paraId="0A843E1E" w14:textId="0E4FCBC9" w:rsidR="00EC56A5" w:rsidRDefault="00EC56A5" w:rsidP="00EC56A5">
      <w:pPr>
        <w:pStyle w:val="ListParagraph"/>
        <w:spacing w:line="256" w:lineRule="auto"/>
        <w:rPr>
          <w:rFonts w:ascii="Times New Roman" w:hAnsi="Times New Roman" w:cs="Times New Roman"/>
          <w:b/>
          <w:bCs/>
          <w:sz w:val="24"/>
          <w:szCs w:val="24"/>
        </w:rPr>
      </w:pPr>
    </w:p>
    <w:p w14:paraId="39219A39" w14:textId="21A7BA38" w:rsidR="00851FF6" w:rsidRPr="00851FF6" w:rsidRDefault="00851FF6" w:rsidP="00851FF6">
      <w:pPr>
        <w:pStyle w:val="ListParagraph"/>
        <w:numPr>
          <w:ilvl w:val="0"/>
          <w:numId w:val="7"/>
        </w:numPr>
        <w:spacing w:line="256" w:lineRule="auto"/>
        <w:rPr>
          <w:rFonts w:ascii="Times New Roman" w:hAnsi="Times New Roman" w:cs="Times New Roman"/>
          <w:b/>
          <w:bCs/>
          <w:sz w:val="24"/>
          <w:szCs w:val="24"/>
        </w:rPr>
      </w:pPr>
      <w:r w:rsidRPr="00851FF6">
        <w:rPr>
          <w:rFonts w:ascii="Times New Roman" w:hAnsi="Times New Roman" w:cs="Times New Roman"/>
          <w:b/>
          <w:bCs/>
          <w:sz w:val="24"/>
          <w:szCs w:val="24"/>
        </w:rPr>
        <w:lastRenderedPageBreak/>
        <w:t>ZAVRŠNE ODREDNICE</w:t>
      </w:r>
    </w:p>
    <w:p w14:paraId="6F33041E" w14:textId="1EBC84DE" w:rsidR="00851FF6" w:rsidRPr="00851FF6" w:rsidRDefault="00851FF6" w:rsidP="004D6721">
      <w:pPr>
        <w:spacing w:line="256" w:lineRule="auto"/>
        <w:jc w:val="both"/>
        <w:rPr>
          <w:rFonts w:ascii="Times New Roman" w:hAnsi="Times New Roman" w:cs="Times New Roman"/>
          <w:sz w:val="24"/>
          <w:szCs w:val="24"/>
        </w:rPr>
      </w:pPr>
      <w:r w:rsidRPr="00851FF6">
        <w:rPr>
          <w:rFonts w:ascii="Times New Roman" w:hAnsi="Times New Roman" w:cs="Times New Roman"/>
          <w:sz w:val="24"/>
          <w:szCs w:val="24"/>
        </w:rPr>
        <w:t xml:space="preserve">Provedbu Akcijskog plana pratit će </w:t>
      </w:r>
      <w:r w:rsidR="004C3B4F" w:rsidRPr="004C3B4F">
        <w:rPr>
          <w:rFonts w:ascii="Times New Roman" w:hAnsi="Times New Roman" w:cs="Times New Roman"/>
          <w:sz w:val="24"/>
          <w:szCs w:val="24"/>
        </w:rPr>
        <w:t>Povjerenstv</w:t>
      </w:r>
      <w:r w:rsidR="004C3B4F">
        <w:rPr>
          <w:rFonts w:ascii="Times New Roman" w:hAnsi="Times New Roman" w:cs="Times New Roman"/>
          <w:sz w:val="24"/>
          <w:szCs w:val="24"/>
        </w:rPr>
        <w:t>o</w:t>
      </w:r>
      <w:r w:rsidR="004C3B4F" w:rsidRPr="004C3B4F">
        <w:rPr>
          <w:rFonts w:ascii="Times New Roman" w:hAnsi="Times New Roman" w:cs="Times New Roman"/>
          <w:sz w:val="24"/>
          <w:szCs w:val="24"/>
        </w:rPr>
        <w:t xml:space="preserve"> za izradu i praćenje Akcijskog plana Grada Zagreba za </w:t>
      </w:r>
      <w:r w:rsidR="004C3B4F" w:rsidRPr="00A84582">
        <w:rPr>
          <w:rFonts w:ascii="Times New Roman" w:hAnsi="Times New Roman" w:cs="Times New Roman"/>
          <w:sz w:val="24"/>
          <w:szCs w:val="24"/>
        </w:rPr>
        <w:t>202</w:t>
      </w:r>
      <w:r w:rsidR="00B57484" w:rsidRPr="00A84582">
        <w:rPr>
          <w:rFonts w:ascii="Times New Roman" w:hAnsi="Times New Roman" w:cs="Times New Roman"/>
          <w:sz w:val="24"/>
          <w:szCs w:val="24"/>
        </w:rPr>
        <w:t>5</w:t>
      </w:r>
      <w:r w:rsidR="004C3B4F" w:rsidRPr="00A84582">
        <w:rPr>
          <w:rFonts w:ascii="Times New Roman" w:hAnsi="Times New Roman" w:cs="Times New Roman"/>
          <w:sz w:val="24"/>
          <w:szCs w:val="24"/>
        </w:rPr>
        <w:t>. - 202</w:t>
      </w:r>
      <w:r w:rsidR="00F84FB3" w:rsidRPr="00A84582">
        <w:rPr>
          <w:rFonts w:ascii="Times New Roman" w:hAnsi="Times New Roman" w:cs="Times New Roman"/>
          <w:sz w:val="24"/>
          <w:szCs w:val="24"/>
        </w:rPr>
        <w:t>7</w:t>
      </w:r>
      <w:r w:rsidR="004C3B4F" w:rsidRPr="00A84582">
        <w:rPr>
          <w:rFonts w:ascii="Times New Roman" w:hAnsi="Times New Roman" w:cs="Times New Roman"/>
          <w:sz w:val="24"/>
          <w:szCs w:val="24"/>
        </w:rPr>
        <w:t xml:space="preserve">. </w:t>
      </w:r>
      <w:r w:rsidR="004C3B4F" w:rsidRPr="004C3B4F">
        <w:rPr>
          <w:rFonts w:ascii="Times New Roman" w:hAnsi="Times New Roman" w:cs="Times New Roman"/>
          <w:sz w:val="24"/>
          <w:szCs w:val="24"/>
        </w:rPr>
        <w:t>godinu za provedbu Nacionalnog plana za uključivanje Roma, za razdoblje od 2021. do 2027.</w:t>
      </w:r>
    </w:p>
    <w:p w14:paraId="4CEBF454" w14:textId="183FC82C" w:rsidR="00C00B16" w:rsidRPr="00C00B16" w:rsidRDefault="00DE7BE4" w:rsidP="004D6721">
      <w:p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Nositelji </w:t>
      </w:r>
      <w:r w:rsidR="00C00B16" w:rsidRPr="00C00B16">
        <w:rPr>
          <w:rFonts w:ascii="Times New Roman" w:hAnsi="Times New Roman" w:cs="Times New Roman"/>
          <w:sz w:val="24"/>
          <w:szCs w:val="24"/>
        </w:rPr>
        <w:t xml:space="preserve">mjera </w:t>
      </w:r>
      <w:r w:rsidR="00C00B16">
        <w:rPr>
          <w:rFonts w:ascii="Times New Roman" w:hAnsi="Times New Roman" w:cs="Times New Roman"/>
          <w:sz w:val="24"/>
          <w:szCs w:val="24"/>
        </w:rPr>
        <w:t xml:space="preserve">Akcijskog plana </w:t>
      </w:r>
      <w:r w:rsidRPr="00DE7BE4">
        <w:rPr>
          <w:rFonts w:ascii="Times New Roman" w:hAnsi="Times New Roman" w:cs="Times New Roman"/>
          <w:sz w:val="24"/>
          <w:szCs w:val="24"/>
        </w:rPr>
        <w:t xml:space="preserve">dostavljati </w:t>
      </w:r>
      <w:r>
        <w:rPr>
          <w:rFonts w:ascii="Times New Roman" w:hAnsi="Times New Roman" w:cs="Times New Roman"/>
          <w:sz w:val="24"/>
          <w:szCs w:val="24"/>
        </w:rPr>
        <w:t xml:space="preserve">će </w:t>
      </w:r>
      <w:r w:rsidRPr="00DE7BE4">
        <w:rPr>
          <w:rFonts w:ascii="Times New Roman" w:hAnsi="Times New Roman" w:cs="Times New Roman"/>
          <w:sz w:val="24"/>
          <w:szCs w:val="24"/>
        </w:rPr>
        <w:t xml:space="preserve">izvješća o provedbi mjera i aktivnosti iz svoje nadležnosti za prethodnu godinu </w:t>
      </w:r>
      <w:r w:rsidR="00C00B16" w:rsidRPr="00C00B16">
        <w:rPr>
          <w:rFonts w:ascii="Times New Roman" w:hAnsi="Times New Roman" w:cs="Times New Roman"/>
          <w:sz w:val="24"/>
          <w:szCs w:val="24"/>
        </w:rPr>
        <w:t xml:space="preserve">Gradskom uredu za </w:t>
      </w:r>
      <w:r w:rsidR="00C00B16">
        <w:rPr>
          <w:rFonts w:ascii="Times New Roman" w:hAnsi="Times New Roman" w:cs="Times New Roman"/>
          <w:sz w:val="24"/>
          <w:szCs w:val="24"/>
        </w:rPr>
        <w:t>kulturu i civilno društvo</w:t>
      </w:r>
      <w:r w:rsidR="00C00B16" w:rsidRPr="00C00B16">
        <w:rPr>
          <w:rFonts w:ascii="Times New Roman" w:hAnsi="Times New Roman" w:cs="Times New Roman"/>
          <w:sz w:val="24"/>
          <w:szCs w:val="24"/>
        </w:rPr>
        <w:t>, koji će</w:t>
      </w:r>
      <w:r w:rsidR="00C00B16">
        <w:rPr>
          <w:rFonts w:ascii="Times New Roman" w:hAnsi="Times New Roman" w:cs="Times New Roman"/>
          <w:sz w:val="24"/>
          <w:szCs w:val="24"/>
        </w:rPr>
        <w:t xml:space="preserve"> </w:t>
      </w:r>
      <w:r w:rsidR="00A04C6D">
        <w:rPr>
          <w:rFonts w:ascii="Times New Roman" w:hAnsi="Times New Roman" w:cs="Times New Roman"/>
          <w:sz w:val="24"/>
          <w:szCs w:val="24"/>
        </w:rPr>
        <w:t xml:space="preserve">izraditi </w:t>
      </w:r>
      <w:r w:rsidR="004D6721">
        <w:rPr>
          <w:rFonts w:ascii="Times New Roman" w:hAnsi="Times New Roman" w:cs="Times New Roman"/>
          <w:sz w:val="24"/>
          <w:szCs w:val="24"/>
        </w:rPr>
        <w:t xml:space="preserve"> </w:t>
      </w:r>
      <w:r w:rsidR="00C00B16">
        <w:rPr>
          <w:rFonts w:ascii="Times New Roman" w:hAnsi="Times New Roman" w:cs="Times New Roman"/>
          <w:sz w:val="24"/>
          <w:szCs w:val="24"/>
        </w:rPr>
        <w:t xml:space="preserve">objedinjeno izvješće </w:t>
      </w:r>
      <w:r w:rsidR="00A04C6D">
        <w:rPr>
          <w:rFonts w:ascii="Times New Roman" w:hAnsi="Times New Roman" w:cs="Times New Roman"/>
          <w:sz w:val="24"/>
          <w:szCs w:val="24"/>
        </w:rPr>
        <w:t xml:space="preserve">i dostaviti ga </w:t>
      </w:r>
      <w:r w:rsidR="00C00B16">
        <w:rPr>
          <w:rFonts w:ascii="Times New Roman" w:hAnsi="Times New Roman" w:cs="Times New Roman"/>
          <w:sz w:val="24"/>
          <w:szCs w:val="24"/>
        </w:rPr>
        <w:t xml:space="preserve">gradonačelniku </w:t>
      </w:r>
      <w:r w:rsidR="00D53982">
        <w:rPr>
          <w:rFonts w:ascii="Times New Roman" w:hAnsi="Times New Roman" w:cs="Times New Roman"/>
          <w:sz w:val="24"/>
          <w:szCs w:val="24"/>
        </w:rPr>
        <w:t>Grada Zagreba</w:t>
      </w:r>
      <w:r w:rsidR="00F62B4B" w:rsidRPr="00F62B4B">
        <w:t xml:space="preserve"> </w:t>
      </w:r>
      <w:r w:rsidR="00F62B4B" w:rsidRPr="00F62B4B">
        <w:rPr>
          <w:rFonts w:ascii="Times New Roman" w:hAnsi="Times New Roman" w:cs="Times New Roman"/>
          <w:sz w:val="24"/>
          <w:szCs w:val="24"/>
        </w:rPr>
        <w:t xml:space="preserve">do </w:t>
      </w:r>
      <w:r w:rsidR="00392AA6">
        <w:rPr>
          <w:rFonts w:ascii="Times New Roman" w:hAnsi="Times New Roman" w:cs="Times New Roman"/>
          <w:sz w:val="24"/>
          <w:szCs w:val="24"/>
        </w:rPr>
        <w:t xml:space="preserve">1. lipnja </w:t>
      </w:r>
      <w:r w:rsidR="00A04C6D">
        <w:rPr>
          <w:rFonts w:ascii="Times New Roman" w:hAnsi="Times New Roman" w:cs="Times New Roman"/>
          <w:sz w:val="24"/>
          <w:szCs w:val="24"/>
        </w:rPr>
        <w:t xml:space="preserve">radi podnošenja izvješća </w:t>
      </w:r>
      <w:r w:rsidR="00D53982">
        <w:rPr>
          <w:rFonts w:ascii="Times New Roman" w:hAnsi="Times New Roman" w:cs="Times New Roman"/>
          <w:sz w:val="24"/>
          <w:szCs w:val="24"/>
        </w:rPr>
        <w:t>Gradsk</w:t>
      </w:r>
      <w:r w:rsidR="00A04C6D">
        <w:rPr>
          <w:rFonts w:ascii="Times New Roman" w:hAnsi="Times New Roman" w:cs="Times New Roman"/>
          <w:sz w:val="24"/>
          <w:szCs w:val="24"/>
        </w:rPr>
        <w:t>oj</w:t>
      </w:r>
      <w:r w:rsidR="00D53982">
        <w:rPr>
          <w:rFonts w:ascii="Times New Roman" w:hAnsi="Times New Roman" w:cs="Times New Roman"/>
          <w:sz w:val="24"/>
          <w:szCs w:val="24"/>
        </w:rPr>
        <w:t xml:space="preserve"> skupštin</w:t>
      </w:r>
      <w:r w:rsidR="00A04C6D">
        <w:rPr>
          <w:rFonts w:ascii="Times New Roman" w:hAnsi="Times New Roman" w:cs="Times New Roman"/>
          <w:sz w:val="24"/>
          <w:szCs w:val="24"/>
        </w:rPr>
        <w:t>i</w:t>
      </w:r>
      <w:r w:rsidR="00D53982">
        <w:rPr>
          <w:rFonts w:ascii="Times New Roman" w:hAnsi="Times New Roman" w:cs="Times New Roman"/>
          <w:sz w:val="24"/>
          <w:szCs w:val="24"/>
        </w:rPr>
        <w:t xml:space="preserve"> Grada Zagreba.</w:t>
      </w:r>
    </w:p>
    <w:p w14:paraId="58525A7B" w14:textId="6A65F760" w:rsidR="00D53982" w:rsidRPr="00D53982" w:rsidRDefault="00D53982" w:rsidP="004D6721">
      <w:pPr>
        <w:jc w:val="both"/>
        <w:rPr>
          <w:rFonts w:ascii="Times New Roman" w:hAnsi="Times New Roman" w:cs="Times New Roman"/>
          <w:sz w:val="24"/>
          <w:szCs w:val="24"/>
        </w:rPr>
      </w:pPr>
      <w:r w:rsidRPr="00D53982">
        <w:rPr>
          <w:rFonts w:ascii="Times New Roman" w:hAnsi="Times New Roman" w:cs="Times New Roman"/>
          <w:sz w:val="24"/>
          <w:szCs w:val="24"/>
        </w:rPr>
        <w:t>Ovaj će Akcijski plan biti objavljen u Službenom glasniku Grada Zagreba i na mrežnoj stranici Grada Zagreba.</w:t>
      </w:r>
    </w:p>
    <w:p w14:paraId="2F1D4F94" w14:textId="56E1A0CB" w:rsidR="00E675CC" w:rsidRDefault="00E675CC" w:rsidP="00E675CC">
      <w:pPr>
        <w:spacing w:line="256" w:lineRule="auto"/>
        <w:rPr>
          <w:rFonts w:ascii="Times New Roman" w:hAnsi="Times New Roman" w:cs="Times New Roman"/>
          <w:sz w:val="24"/>
          <w:szCs w:val="24"/>
        </w:rPr>
      </w:pPr>
    </w:p>
    <w:p w14:paraId="28E26955" w14:textId="60D97598" w:rsidR="00E675CC" w:rsidRDefault="00A84582" w:rsidP="00A84582">
      <w:pPr>
        <w:spacing w:after="0" w:line="276" w:lineRule="auto"/>
        <w:rPr>
          <w:rFonts w:ascii="Times New Roman" w:hAnsi="Times New Roman" w:cs="Times New Roman"/>
          <w:sz w:val="24"/>
          <w:szCs w:val="24"/>
        </w:rPr>
      </w:pPr>
      <w:r w:rsidRPr="00E675CC">
        <w:rPr>
          <w:rFonts w:ascii="Times New Roman" w:hAnsi="Times New Roman" w:cs="Times New Roman"/>
          <w:sz w:val="24"/>
          <w:szCs w:val="24"/>
        </w:rPr>
        <w:t xml:space="preserve">KLASA: </w:t>
      </w:r>
      <w:r w:rsidRPr="00E675CC">
        <w:rPr>
          <w:rFonts w:ascii="Times New Roman" w:hAnsi="Times New Roman" w:cs="Times New Roman"/>
          <w:sz w:val="24"/>
          <w:szCs w:val="24"/>
        </w:rPr>
        <w:tab/>
      </w:r>
    </w:p>
    <w:p w14:paraId="2B64BA52" w14:textId="77777777" w:rsidR="00A84582" w:rsidRDefault="00A84582" w:rsidP="00A84582">
      <w:pPr>
        <w:spacing w:after="0" w:line="276" w:lineRule="auto"/>
        <w:rPr>
          <w:rFonts w:ascii="Times New Roman" w:hAnsi="Times New Roman" w:cs="Times New Roman"/>
          <w:sz w:val="24"/>
          <w:szCs w:val="24"/>
        </w:rPr>
      </w:pPr>
      <w:r>
        <w:rPr>
          <w:rFonts w:ascii="Times New Roman" w:hAnsi="Times New Roman" w:cs="Times New Roman"/>
          <w:sz w:val="24"/>
          <w:szCs w:val="24"/>
        </w:rPr>
        <w:t>URBROJ:</w:t>
      </w:r>
    </w:p>
    <w:p w14:paraId="3BEA3C54" w14:textId="46CD1294" w:rsidR="00A84582" w:rsidRDefault="00A84582" w:rsidP="00A84582">
      <w:pPr>
        <w:spacing w:after="0" w:line="276" w:lineRule="auto"/>
        <w:rPr>
          <w:rFonts w:ascii="Times New Roman" w:hAnsi="Times New Roman" w:cs="Times New Roman"/>
          <w:sz w:val="24"/>
          <w:szCs w:val="24"/>
        </w:rPr>
      </w:pPr>
      <w:r>
        <w:rPr>
          <w:rFonts w:ascii="Times New Roman" w:hAnsi="Times New Roman" w:cs="Times New Roman"/>
          <w:sz w:val="24"/>
          <w:szCs w:val="24"/>
        </w:rPr>
        <w:t>Zagreb,</w:t>
      </w:r>
    </w:p>
    <w:p w14:paraId="4E08A843" w14:textId="77777777" w:rsidR="00A84582" w:rsidRDefault="00A84582" w:rsidP="00A84582">
      <w:pPr>
        <w:spacing w:line="256" w:lineRule="auto"/>
        <w:rPr>
          <w:rFonts w:ascii="Times New Roman" w:hAnsi="Times New Roman" w:cs="Times New Roman"/>
          <w:sz w:val="24"/>
          <w:szCs w:val="24"/>
        </w:rPr>
      </w:pPr>
    </w:p>
    <w:p w14:paraId="2F6737EA" w14:textId="4045BA4B" w:rsidR="00E675CC" w:rsidRPr="00E675CC" w:rsidRDefault="00A84582" w:rsidP="00A84582">
      <w:pPr>
        <w:spacing w:after="0" w:line="256" w:lineRule="auto"/>
        <w:ind w:left="3540"/>
        <w:jc w:val="center"/>
        <w:rPr>
          <w:rFonts w:ascii="Times New Roman" w:hAnsi="Times New Roman" w:cs="Times New Roman"/>
          <w:sz w:val="24"/>
          <w:szCs w:val="24"/>
        </w:rPr>
      </w:pPr>
      <w:r>
        <w:rPr>
          <w:rFonts w:ascii="Times New Roman" w:hAnsi="Times New Roman" w:cs="Times New Roman"/>
          <w:sz w:val="24"/>
          <w:szCs w:val="24"/>
        </w:rPr>
        <w:t>P</w:t>
      </w:r>
      <w:r w:rsidR="00E675CC" w:rsidRPr="00E675CC">
        <w:rPr>
          <w:rFonts w:ascii="Times New Roman" w:hAnsi="Times New Roman" w:cs="Times New Roman"/>
          <w:sz w:val="24"/>
          <w:szCs w:val="24"/>
        </w:rPr>
        <w:t>REDSJEDNIK</w:t>
      </w:r>
    </w:p>
    <w:p w14:paraId="05BF1CFF" w14:textId="41D3C307" w:rsidR="00A84582" w:rsidRDefault="00E675CC" w:rsidP="00A84582">
      <w:pPr>
        <w:spacing w:after="0" w:line="256" w:lineRule="auto"/>
        <w:ind w:left="3540"/>
        <w:jc w:val="center"/>
        <w:rPr>
          <w:rFonts w:ascii="Times New Roman" w:hAnsi="Times New Roman" w:cs="Times New Roman"/>
          <w:sz w:val="24"/>
          <w:szCs w:val="24"/>
        </w:rPr>
      </w:pPr>
      <w:r w:rsidRPr="00E675CC">
        <w:rPr>
          <w:rFonts w:ascii="Times New Roman" w:hAnsi="Times New Roman" w:cs="Times New Roman"/>
          <w:sz w:val="24"/>
          <w:szCs w:val="24"/>
        </w:rPr>
        <w:t>GRADSKE SKUPŠTINE</w:t>
      </w:r>
    </w:p>
    <w:p w14:paraId="0B9D9707" w14:textId="575B4C63" w:rsidR="00E675CC" w:rsidRPr="00E675CC" w:rsidRDefault="00E675CC" w:rsidP="00A84582">
      <w:pPr>
        <w:spacing w:after="0" w:line="256" w:lineRule="auto"/>
        <w:ind w:left="3540"/>
        <w:jc w:val="center"/>
        <w:rPr>
          <w:rFonts w:ascii="Times New Roman" w:hAnsi="Times New Roman" w:cs="Times New Roman"/>
          <w:sz w:val="24"/>
          <w:szCs w:val="24"/>
        </w:rPr>
      </w:pPr>
      <w:r w:rsidRPr="00E675CC">
        <w:rPr>
          <w:rFonts w:ascii="Times New Roman" w:hAnsi="Times New Roman" w:cs="Times New Roman"/>
          <w:sz w:val="24"/>
          <w:szCs w:val="24"/>
        </w:rPr>
        <w:t xml:space="preserve">Joško </w:t>
      </w:r>
      <w:proofErr w:type="spellStart"/>
      <w:r w:rsidRPr="00E675CC">
        <w:rPr>
          <w:rFonts w:ascii="Times New Roman" w:hAnsi="Times New Roman" w:cs="Times New Roman"/>
          <w:sz w:val="24"/>
          <w:szCs w:val="24"/>
        </w:rPr>
        <w:t>Klisović</w:t>
      </w:r>
      <w:proofErr w:type="spellEnd"/>
    </w:p>
    <w:p w14:paraId="4953E9D1" w14:textId="37B79660" w:rsidR="00D53982" w:rsidRPr="00C00B16" w:rsidRDefault="00E675CC" w:rsidP="00E675CC">
      <w:pPr>
        <w:spacing w:after="0" w:line="256" w:lineRule="auto"/>
        <w:rPr>
          <w:rFonts w:ascii="Times New Roman" w:hAnsi="Times New Roman" w:cs="Times New Roman"/>
          <w:sz w:val="24"/>
          <w:szCs w:val="24"/>
        </w:rPr>
      </w:pPr>
      <w:r w:rsidRPr="00E675CC">
        <w:rPr>
          <w:rFonts w:ascii="Times New Roman" w:hAnsi="Times New Roman" w:cs="Times New Roman"/>
          <w:sz w:val="24"/>
          <w:szCs w:val="24"/>
        </w:rPr>
        <w:t xml:space="preserve">                                  </w:t>
      </w:r>
    </w:p>
    <w:p w14:paraId="16EE91F9" w14:textId="5605EAE4" w:rsidR="00C00B16" w:rsidRPr="00C00B16" w:rsidRDefault="00E675CC" w:rsidP="00C00B16">
      <w:pPr>
        <w:spacing w:line="25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59F2371" w14:textId="77777777" w:rsidR="00D275B9" w:rsidRPr="00851FF6" w:rsidRDefault="00D275B9" w:rsidP="006E19E5">
      <w:pPr>
        <w:spacing w:after="0"/>
        <w:jc w:val="both"/>
        <w:rPr>
          <w:rFonts w:ascii="Times New Roman" w:hAnsi="Times New Roman" w:cs="Times New Roman"/>
          <w:sz w:val="24"/>
          <w:szCs w:val="24"/>
        </w:rPr>
      </w:pPr>
    </w:p>
    <w:sectPr w:rsidR="00D275B9" w:rsidRPr="00851FF6" w:rsidSect="00C55E43">
      <w:footerReference w:type="default" r:id="rId8"/>
      <w:pgSz w:w="11906" w:h="16838" w:code="9"/>
      <w:pgMar w:top="1276" w:right="1440" w:bottom="1276"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EFBCD9" w16cex:dateUtc="2024-10-02T09:19:00Z"/>
  <w16cex:commentExtensible w16cex:durableId="48234FDC" w16cex:dateUtc="2024-10-02T09:28:00Z"/>
  <w16cex:commentExtensible w16cex:durableId="0914BC7C" w16cex:dateUtc="2024-10-02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C5465C" w16cid:durableId="3205D4D3"/>
  <w16cid:commentId w16cid:paraId="44292EB5" w16cid:durableId="3986E4CE"/>
  <w16cid:commentId w16cid:paraId="7AF1B62F" w16cid:durableId="313CAE20"/>
  <w16cid:commentId w16cid:paraId="0FE22CE1" w16cid:durableId="2BEFBCD9"/>
  <w16cid:commentId w16cid:paraId="2D8D4DE5" w16cid:durableId="749C77EA"/>
  <w16cid:commentId w16cid:paraId="7B0867F9" w16cid:durableId="48234FDC"/>
  <w16cid:commentId w16cid:paraId="692911F6" w16cid:durableId="6746B8F3"/>
  <w16cid:commentId w16cid:paraId="7337D098" w16cid:durableId="0914BC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AA8C" w14:textId="77777777" w:rsidR="00552FAB" w:rsidRDefault="00552FAB" w:rsidP="00040E28">
      <w:pPr>
        <w:spacing w:after="0" w:line="240" w:lineRule="auto"/>
      </w:pPr>
      <w:r>
        <w:separator/>
      </w:r>
    </w:p>
  </w:endnote>
  <w:endnote w:type="continuationSeparator" w:id="0">
    <w:p w14:paraId="49BDA346" w14:textId="77777777" w:rsidR="00552FAB" w:rsidRDefault="00552FAB" w:rsidP="0004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hiti">
    <w:altName w:val="Browallia New"/>
    <w:charset w:val="EE"/>
    <w:family w:val="auto"/>
    <w:pitch w:val="variable"/>
    <w:sig w:usb0="21000007" w:usb1="00000001" w:usb2="00000000" w:usb3="00000000" w:csb0="00010193" w:csb1="00000000"/>
  </w:font>
  <w:font w:name="Athiti SemiBold">
    <w:altName w:val="Browallia New"/>
    <w:charset w:val="DE"/>
    <w:family w:val="auto"/>
    <w:pitch w:val="variable"/>
    <w:sig w:usb0="21000007" w:usb1="00000001" w:usb2="00000000" w:usb3="00000000" w:csb0="000101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732299"/>
      <w:docPartObj>
        <w:docPartGallery w:val="Page Numbers (Bottom of Page)"/>
        <w:docPartUnique/>
      </w:docPartObj>
    </w:sdtPr>
    <w:sdtContent>
      <w:p w14:paraId="709D71E5" w14:textId="25E30860" w:rsidR="00552FAB" w:rsidRDefault="00552FAB">
        <w:pPr>
          <w:pStyle w:val="Footer"/>
          <w:jc w:val="right"/>
        </w:pPr>
        <w:r>
          <w:fldChar w:fldCharType="begin"/>
        </w:r>
        <w:r>
          <w:instrText>PAGE   \* MERGEFORMAT</w:instrText>
        </w:r>
        <w:r>
          <w:fldChar w:fldCharType="separate"/>
        </w:r>
        <w:r w:rsidR="00096D74">
          <w:rPr>
            <w:noProof/>
          </w:rPr>
          <w:t>32</w:t>
        </w:r>
        <w:r>
          <w:fldChar w:fldCharType="end"/>
        </w:r>
      </w:p>
    </w:sdtContent>
  </w:sdt>
  <w:p w14:paraId="1B6EB184" w14:textId="4608EB71" w:rsidR="00552FAB" w:rsidRDefault="00552F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91278" w14:textId="77777777" w:rsidR="00552FAB" w:rsidRDefault="00552FAB" w:rsidP="00040E28">
      <w:pPr>
        <w:spacing w:after="0" w:line="240" w:lineRule="auto"/>
      </w:pPr>
      <w:r>
        <w:separator/>
      </w:r>
    </w:p>
  </w:footnote>
  <w:footnote w:type="continuationSeparator" w:id="0">
    <w:p w14:paraId="38E4841E" w14:textId="77777777" w:rsidR="00552FAB" w:rsidRDefault="00552FAB" w:rsidP="00040E28">
      <w:pPr>
        <w:spacing w:after="0" w:line="240" w:lineRule="auto"/>
      </w:pPr>
      <w:r>
        <w:continuationSeparator/>
      </w:r>
    </w:p>
  </w:footnote>
  <w:footnote w:id="1">
    <w:p w14:paraId="77724634" w14:textId="1D503FEE" w:rsidR="00552FAB" w:rsidRDefault="00552FAB" w:rsidP="00DD69C1">
      <w:pPr>
        <w:pStyle w:val="FootnoteText"/>
      </w:pPr>
      <w:r>
        <w:rPr>
          <w:rStyle w:val="FootnoteReference"/>
        </w:rPr>
        <w:footnoteRef/>
      </w:r>
      <w:hyperlink r:id="rId1" w:history="1">
        <w:r w:rsidRPr="00C077AC">
          <w:rPr>
            <w:rStyle w:val="Hyperlink"/>
          </w:rPr>
          <w:t>https://fra.europa.eu/en/publication/2022/roma-survey-findings</w:t>
        </w:r>
      </w:hyperlink>
    </w:p>
    <w:p w14:paraId="68F8F5F3" w14:textId="19EDE083" w:rsidR="00552FAB" w:rsidRDefault="00552FAB" w:rsidP="006066CE">
      <w:pPr>
        <w:pStyle w:val="FootnoteText"/>
        <w:jc w:val="both"/>
      </w:pPr>
      <w:r>
        <w:t>I</w:t>
      </w:r>
      <w:r w:rsidRPr="00A43374">
        <w:t xml:space="preserve">zvješće predstavlja nalaze FRA-ovog istraživanja o Romima iz 2021. </w:t>
      </w:r>
      <w:r>
        <w:t>provedenog u</w:t>
      </w:r>
      <w:r w:rsidRPr="00A43374">
        <w:t xml:space="preserve"> Hrvatskoj, Češkoj, Grčkoj, Mađarskoj, </w:t>
      </w:r>
      <w:r>
        <w:t xml:space="preserve"> </w:t>
      </w:r>
      <w:r w:rsidRPr="00A43374">
        <w:t>Italiji, Portugalu, Rumunjskoj</w:t>
      </w:r>
      <w:r>
        <w:t xml:space="preserve">, Španjolskoj, S. Makedoniji i Srbiji   </w:t>
      </w:r>
    </w:p>
    <w:p w14:paraId="498AB0F1" w14:textId="340D25DC" w:rsidR="00552FAB" w:rsidRDefault="00552FAB" w:rsidP="006066CE">
      <w:pPr>
        <w:pStyle w:val="FootnoteText"/>
        <w:jc w:val="both"/>
      </w:pPr>
    </w:p>
  </w:footnote>
  <w:footnote w:id="2">
    <w:p w14:paraId="753D86BC" w14:textId="35A82BC1" w:rsidR="00552FAB" w:rsidRDefault="00552FAB" w:rsidP="006066CE">
      <w:pPr>
        <w:pStyle w:val="FootnoteText"/>
        <w:jc w:val="both"/>
      </w:pPr>
      <w:r>
        <w:rPr>
          <w:rStyle w:val="FootnoteReference"/>
        </w:rPr>
        <w:footnoteRef/>
      </w:r>
      <w:r>
        <w:t xml:space="preserve"> </w:t>
      </w:r>
      <w:proofErr w:type="spellStart"/>
      <w:r w:rsidRPr="004A78F1">
        <w:t>Kunac</w:t>
      </w:r>
      <w:proofErr w:type="spellEnd"/>
      <w:r w:rsidRPr="004A78F1">
        <w:t xml:space="preserve">, S., </w:t>
      </w:r>
      <w:proofErr w:type="spellStart"/>
      <w:r w:rsidRPr="004A78F1">
        <w:t>Klasnić</w:t>
      </w:r>
      <w:proofErr w:type="spellEnd"/>
      <w:r w:rsidRPr="004A78F1">
        <w:t>, K., Lalić, S.(2018.): Uključivanje Roma u hrvatsko društvo: istraživanje baznih podataka, Centar za mirovne studije</w:t>
      </w:r>
    </w:p>
  </w:footnote>
  <w:footnote w:id="3">
    <w:p w14:paraId="1FD984D6" w14:textId="47A1A422" w:rsidR="00552FAB" w:rsidRDefault="00552FAB">
      <w:pPr>
        <w:pStyle w:val="FootnoteText"/>
      </w:pPr>
      <w:r>
        <w:rPr>
          <w:rStyle w:val="FootnoteReference"/>
        </w:rPr>
        <w:footnoteRef/>
      </w:r>
      <w:r>
        <w:t xml:space="preserve"> </w:t>
      </w:r>
      <w:r w:rsidRPr="00E93181">
        <w:t>https://ljudskaprava.gov.hr/vijesti/vlada-republike-hrvatske-donijela-nacionalni-plan-za-ukljucivanje-roma-za-razdoblje-od-2021-do-2027-godine/1027</w:t>
      </w:r>
    </w:p>
  </w:footnote>
  <w:footnote w:id="4">
    <w:p w14:paraId="3C3A6FB1" w14:textId="7354057B" w:rsidR="00552FAB" w:rsidRDefault="00552FAB">
      <w:pPr>
        <w:pStyle w:val="FootnoteText"/>
      </w:pPr>
      <w:r>
        <w:rPr>
          <w:rStyle w:val="FootnoteReference"/>
        </w:rPr>
        <w:footnoteRef/>
      </w:r>
      <w:r>
        <w:t xml:space="preserve"> </w:t>
      </w:r>
      <w:r w:rsidRPr="00536116">
        <w:t>Državni zavod za statistiku, Popis stanovništva 2021.,Stanovništvo prema narodnosti po radovima/općinama https://dzs.gov.hr/naslovna-blokovi/u-fokusu/popis-2021/88</w:t>
      </w:r>
    </w:p>
  </w:footnote>
  <w:footnote w:id="5">
    <w:p w14:paraId="4BB69819" w14:textId="1C78A7BC" w:rsidR="00552FAB" w:rsidRDefault="00552FAB">
      <w:pPr>
        <w:pStyle w:val="FootnoteText"/>
      </w:pPr>
      <w:r>
        <w:rPr>
          <w:rStyle w:val="FootnoteReference"/>
        </w:rPr>
        <w:footnoteRef/>
      </w:r>
      <w:r>
        <w:t xml:space="preserve"> </w:t>
      </w:r>
      <w:proofErr w:type="spellStart"/>
      <w:r w:rsidRPr="004504B0">
        <w:t>Kunac</w:t>
      </w:r>
      <w:proofErr w:type="spellEnd"/>
      <w:r w:rsidRPr="004504B0">
        <w:t xml:space="preserve">, S., </w:t>
      </w:r>
      <w:proofErr w:type="spellStart"/>
      <w:r w:rsidRPr="004504B0">
        <w:t>Klasnić</w:t>
      </w:r>
      <w:proofErr w:type="spellEnd"/>
      <w:r w:rsidRPr="004504B0">
        <w:t>, K., Lalić, S.(2018.): Uključivanje Roma u hrvatsko društvo: istraživanje baznih podataka, Centar za mirovne studije</w:t>
      </w:r>
    </w:p>
  </w:footnote>
  <w:footnote w:id="6">
    <w:p w14:paraId="3ADBC7CB" w14:textId="54689390" w:rsidR="00552FAB" w:rsidRDefault="00552FAB" w:rsidP="002A1504">
      <w:pPr>
        <w:pStyle w:val="FootnoteText"/>
        <w:jc w:val="both"/>
      </w:pPr>
      <w:r>
        <w:rPr>
          <w:rStyle w:val="FootnoteReference"/>
        </w:rPr>
        <w:footnoteRef/>
      </w:r>
      <w:r>
        <w:t xml:space="preserve"> </w:t>
      </w:r>
      <w:proofErr w:type="spellStart"/>
      <w:r>
        <w:t>Potočnik</w:t>
      </w:r>
      <w:proofErr w:type="spellEnd"/>
      <w:r>
        <w:t xml:space="preserve">, D., </w:t>
      </w:r>
      <w:proofErr w:type="spellStart"/>
      <w:r>
        <w:t>Maslić-Seršič</w:t>
      </w:r>
      <w:proofErr w:type="spellEnd"/>
      <w:r>
        <w:t xml:space="preserve">, D., </w:t>
      </w:r>
      <w:proofErr w:type="spellStart"/>
      <w:r>
        <w:t>Karajić</w:t>
      </w:r>
      <w:proofErr w:type="spellEnd"/>
      <w:r>
        <w:t>, N., (2020.): Uključivanje Roma u hrvatsko društvo: obrazovanje i</w:t>
      </w:r>
    </w:p>
    <w:p w14:paraId="68EC498D" w14:textId="32FAD459" w:rsidR="00552FAB" w:rsidRDefault="00552FAB" w:rsidP="002A1504">
      <w:pPr>
        <w:pStyle w:val="FootnoteText"/>
        <w:jc w:val="both"/>
      </w:pPr>
      <w:r>
        <w:t xml:space="preserve">   zapošljavanje </w:t>
      </w:r>
    </w:p>
  </w:footnote>
  <w:footnote w:id="7">
    <w:p w14:paraId="7207BE76" w14:textId="1D6D7D66" w:rsidR="00552FAB" w:rsidRDefault="00552FAB" w:rsidP="002A1504">
      <w:pPr>
        <w:pStyle w:val="FootnoteText"/>
        <w:jc w:val="both"/>
      </w:pPr>
      <w:r>
        <w:rPr>
          <w:rStyle w:val="FootnoteReference"/>
        </w:rPr>
        <w:footnoteRef/>
      </w:r>
      <w:r>
        <w:t xml:space="preserve"> Isto</w:t>
      </w:r>
    </w:p>
  </w:footnote>
  <w:footnote w:id="8">
    <w:p w14:paraId="591D88D9" w14:textId="7C8CE5AB" w:rsidR="00552FAB" w:rsidRDefault="00552FAB" w:rsidP="002A1504">
      <w:pPr>
        <w:pStyle w:val="FootnoteText"/>
        <w:jc w:val="both"/>
      </w:pPr>
      <w:r>
        <w:rPr>
          <w:rStyle w:val="FootnoteReference"/>
        </w:rPr>
        <w:footnoteRef/>
      </w:r>
      <w:r>
        <w:t xml:space="preserve"> </w:t>
      </w:r>
      <w:proofErr w:type="spellStart"/>
      <w:r>
        <w:t>Kunac</w:t>
      </w:r>
      <w:proofErr w:type="spellEnd"/>
      <w:r>
        <w:t xml:space="preserve">, S., </w:t>
      </w:r>
      <w:proofErr w:type="spellStart"/>
      <w:r>
        <w:t>Klasnić</w:t>
      </w:r>
      <w:proofErr w:type="spellEnd"/>
      <w:r>
        <w:t>, K., Lalić, S.(2018.): Uključivanje Roma u hrvatsko društvo: istraživanje baznih podataka, Centar za mirovne studije</w:t>
      </w:r>
    </w:p>
  </w:footnote>
  <w:footnote w:id="9">
    <w:p w14:paraId="1709D69E" w14:textId="77777777" w:rsidR="00552FAB" w:rsidRDefault="00552FAB" w:rsidP="002A1504">
      <w:pPr>
        <w:pStyle w:val="FootnoteText"/>
        <w:jc w:val="both"/>
      </w:pPr>
      <w:r>
        <w:rPr>
          <w:rStyle w:val="FootnoteReference"/>
        </w:rPr>
        <w:footnoteRef/>
      </w:r>
      <w:r>
        <w:t xml:space="preserve"> </w:t>
      </w:r>
      <w:proofErr w:type="spellStart"/>
      <w:r>
        <w:t>Potočnik</w:t>
      </w:r>
      <w:proofErr w:type="spellEnd"/>
      <w:r>
        <w:t xml:space="preserve">, D., </w:t>
      </w:r>
      <w:proofErr w:type="spellStart"/>
      <w:r>
        <w:t>Maslić-Seršič</w:t>
      </w:r>
      <w:proofErr w:type="spellEnd"/>
      <w:r>
        <w:t xml:space="preserve">, D., </w:t>
      </w:r>
      <w:proofErr w:type="spellStart"/>
      <w:r>
        <w:t>Karajić</w:t>
      </w:r>
      <w:proofErr w:type="spellEnd"/>
      <w:r>
        <w:t>, N., (2020.): Uključivanje Roma u hrvatsko društvo: obrazovanje i</w:t>
      </w:r>
    </w:p>
    <w:p w14:paraId="5F2A77B9" w14:textId="6F7B21B8" w:rsidR="00552FAB" w:rsidRDefault="00552FAB" w:rsidP="002A1504">
      <w:pPr>
        <w:pStyle w:val="FootnoteText"/>
        <w:jc w:val="both"/>
      </w:pPr>
      <w:r>
        <w:t>zapošljavanje</w:t>
      </w:r>
    </w:p>
  </w:footnote>
  <w:footnote w:id="10">
    <w:p w14:paraId="39E02978" w14:textId="452853F7" w:rsidR="00552FAB" w:rsidRDefault="00552FAB" w:rsidP="00534464">
      <w:pPr>
        <w:pStyle w:val="FootnoteText"/>
        <w:jc w:val="both"/>
      </w:pPr>
      <w:r>
        <w:rPr>
          <w:rStyle w:val="FootnoteReference"/>
        </w:rPr>
        <w:footnoteRef/>
      </w:r>
      <w:r>
        <w:t xml:space="preserve"> </w:t>
      </w:r>
      <w:proofErr w:type="spellStart"/>
      <w:r>
        <w:t>Lucić,D</w:t>
      </w:r>
      <w:proofErr w:type="spellEnd"/>
      <w:r>
        <w:t>., Vukić, J., Marčetić, I. (2020): Uključivanje Roma u hrvatsko društvo: prostorno uređenje, stanovanje i zaštita okoliša, Ured za ljudska prava i prava nacionalnih manjina Vlade Republike Hrvatske</w:t>
      </w:r>
    </w:p>
  </w:footnote>
  <w:footnote w:id="11">
    <w:p w14:paraId="18A3088D" w14:textId="5B76874E" w:rsidR="00552FAB" w:rsidRDefault="00552FAB" w:rsidP="00534464">
      <w:pPr>
        <w:pStyle w:val="FootnoteText"/>
        <w:jc w:val="both"/>
      </w:pPr>
      <w:r>
        <w:rPr>
          <w:rStyle w:val="FootnoteReference"/>
        </w:rPr>
        <w:footnoteRef/>
      </w:r>
      <w:r>
        <w:t xml:space="preserve"> Milas G., Martinović Klarić, I. (2020.): Uključivanje Roma u hrvatsko društvo: zdravstvena zaštita i socijalna skrb, Ured za ljudska prava i prava nacionalnih manjina Vlade Republike Hrvatske</w:t>
      </w:r>
    </w:p>
  </w:footnote>
  <w:footnote w:id="12">
    <w:p w14:paraId="4E8A2205" w14:textId="312C57A1" w:rsidR="00552FAB" w:rsidRDefault="00552FAB">
      <w:pPr>
        <w:pStyle w:val="FootnoteText"/>
      </w:pPr>
      <w:r>
        <w:rPr>
          <w:rStyle w:val="FootnoteReference"/>
        </w:rPr>
        <w:footnoteRef/>
      </w:r>
      <w:r>
        <w:t xml:space="preserve"> </w:t>
      </w:r>
      <w:r w:rsidRPr="00260A25">
        <w:t xml:space="preserve">Prema </w:t>
      </w:r>
      <w:proofErr w:type="spellStart"/>
      <w:r w:rsidRPr="00260A25">
        <w:t>Klasnić</w:t>
      </w:r>
      <w:proofErr w:type="spellEnd"/>
      <w:r w:rsidRPr="00260A25">
        <w:t xml:space="preserve">, K., </w:t>
      </w:r>
      <w:proofErr w:type="spellStart"/>
      <w:r w:rsidRPr="00260A25">
        <w:t>Kunac</w:t>
      </w:r>
      <w:proofErr w:type="spellEnd"/>
      <w:r w:rsidRPr="00260A25">
        <w:t xml:space="preserve">, S., </w:t>
      </w:r>
      <w:proofErr w:type="spellStart"/>
      <w:r w:rsidRPr="00260A25">
        <w:t>Rodik</w:t>
      </w:r>
      <w:proofErr w:type="spellEnd"/>
      <w:r w:rsidRPr="00260A25">
        <w:t xml:space="preserve">, P. (2020.): Uključivanje Roma u hrvatsko društvo: žene, mladi i djeca. Ured za ljudska prava i prava nacionalnih manjina </w:t>
      </w:r>
      <w:r>
        <w:t>Vlade Republike Hrvatske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398"/>
    <w:multiLevelType w:val="hybridMultilevel"/>
    <w:tmpl w:val="1EBED72E"/>
    <w:lvl w:ilvl="0" w:tplc="9640A3CC">
      <w:start w:val="1"/>
      <w:numFmt w:val="decimal"/>
      <w:lvlText w:val="%1."/>
      <w:lvlJc w:val="left"/>
      <w:pPr>
        <w:ind w:left="720" w:hanging="360"/>
      </w:pPr>
      <w:rPr>
        <w:rFonts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D052B6"/>
    <w:multiLevelType w:val="hybridMultilevel"/>
    <w:tmpl w:val="0C767BEE"/>
    <w:lvl w:ilvl="0" w:tplc="F56A731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7B60F4"/>
    <w:multiLevelType w:val="hybridMultilevel"/>
    <w:tmpl w:val="B3A073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81926"/>
    <w:multiLevelType w:val="hybridMultilevel"/>
    <w:tmpl w:val="4B3EEC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B000E33"/>
    <w:multiLevelType w:val="hybridMultilevel"/>
    <w:tmpl w:val="4334A1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004C54"/>
    <w:multiLevelType w:val="hybridMultilevel"/>
    <w:tmpl w:val="422C0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357593A"/>
    <w:multiLevelType w:val="hybridMultilevel"/>
    <w:tmpl w:val="B3020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5217CB7"/>
    <w:multiLevelType w:val="hybridMultilevel"/>
    <w:tmpl w:val="A5925F9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7A6F4EED"/>
    <w:multiLevelType w:val="hybridMultilevel"/>
    <w:tmpl w:val="48EA8D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7"/>
  </w:num>
  <w:num w:numId="5">
    <w:abstractNumId w:val="2"/>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89"/>
    <w:rsid w:val="000048C5"/>
    <w:rsid w:val="00006575"/>
    <w:rsid w:val="00006A04"/>
    <w:rsid w:val="000073B0"/>
    <w:rsid w:val="00012672"/>
    <w:rsid w:val="00016285"/>
    <w:rsid w:val="00016AA6"/>
    <w:rsid w:val="00024A84"/>
    <w:rsid w:val="0002637C"/>
    <w:rsid w:val="000277EB"/>
    <w:rsid w:val="00031351"/>
    <w:rsid w:val="00031947"/>
    <w:rsid w:val="00037AA2"/>
    <w:rsid w:val="00040E28"/>
    <w:rsid w:val="00042119"/>
    <w:rsid w:val="00044F67"/>
    <w:rsid w:val="00047BD4"/>
    <w:rsid w:val="000507B2"/>
    <w:rsid w:val="0005715E"/>
    <w:rsid w:val="00063906"/>
    <w:rsid w:val="00066C95"/>
    <w:rsid w:val="00067446"/>
    <w:rsid w:val="00076652"/>
    <w:rsid w:val="000802D7"/>
    <w:rsid w:val="000840BB"/>
    <w:rsid w:val="00084844"/>
    <w:rsid w:val="00086C5B"/>
    <w:rsid w:val="00093FCE"/>
    <w:rsid w:val="00096D74"/>
    <w:rsid w:val="000A2B08"/>
    <w:rsid w:val="000A64D3"/>
    <w:rsid w:val="000A70C3"/>
    <w:rsid w:val="000B1344"/>
    <w:rsid w:val="000B6BF3"/>
    <w:rsid w:val="000C101F"/>
    <w:rsid w:val="000C11B9"/>
    <w:rsid w:val="000C19FC"/>
    <w:rsid w:val="000C6CB6"/>
    <w:rsid w:val="000C6D25"/>
    <w:rsid w:val="000D0CA8"/>
    <w:rsid w:val="000D0DFF"/>
    <w:rsid w:val="000D3EEE"/>
    <w:rsid w:val="000D3FA1"/>
    <w:rsid w:val="000E10B6"/>
    <w:rsid w:val="000F2CDD"/>
    <w:rsid w:val="000F542E"/>
    <w:rsid w:val="000F6E60"/>
    <w:rsid w:val="00106DA3"/>
    <w:rsid w:val="00110563"/>
    <w:rsid w:val="00123B34"/>
    <w:rsid w:val="00126870"/>
    <w:rsid w:val="00127BC7"/>
    <w:rsid w:val="00130177"/>
    <w:rsid w:val="00131EC0"/>
    <w:rsid w:val="001326CF"/>
    <w:rsid w:val="00134BA9"/>
    <w:rsid w:val="00136AED"/>
    <w:rsid w:val="0014687F"/>
    <w:rsid w:val="00152E10"/>
    <w:rsid w:val="00153291"/>
    <w:rsid w:val="001551E5"/>
    <w:rsid w:val="00157EC8"/>
    <w:rsid w:val="001634E9"/>
    <w:rsid w:val="00167E9D"/>
    <w:rsid w:val="001703EC"/>
    <w:rsid w:val="00171472"/>
    <w:rsid w:val="0017695C"/>
    <w:rsid w:val="00176A2B"/>
    <w:rsid w:val="00176C6B"/>
    <w:rsid w:val="00186705"/>
    <w:rsid w:val="00187B54"/>
    <w:rsid w:val="001940F9"/>
    <w:rsid w:val="001964B0"/>
    <w:rsid w:val="0019663D"/>
    <w:rsid w:val="00196DFB"/>
    <w:rsid w:val="001A1DFF"/>
    <w:rsid w:val="001A70AB"/>
    <w:rsid w:val="001B1D63"/>
    <w:rsid w:val="001B2132"/>
    <w:rsid w:val="001C6A70"/>
    <w:rsid w:val="001D2132"/>
    <w:rsid w:val="001D2EDB"/>
    <w:rsid w:val="001D6381"/>
    <w:rsid w:val="001E0129"/>
    <w:rsid w:val="001E0DBF"/>
    <w:rsid w:val="001E51A9"/>
    <w:rsid w:val="001E5B21"/>
    <w:rsid w:val="001F2000"/>
    <w:rsid w:val="001F7FA5"/>
    <w:rsid w:val="00201E88"/>
    <w:rsid w:val="002028F8"/>
    <w:rsid w:val="0020550D"/>
    <w:rsid w:val="00210797"/>
    <w:rsid w:val="00211DF6"/>
    <w:rsid w:val="00220B79"/>
    <w:rsid w:val="002229C1"/>
    <w:rsid w:val="00222C12"/>
    <w:rsid w:val="002309C9"/>
    <w:rsid w:val="00232864"/>
    <w:rsid w:val="0023474A"/>
    <w:rsid w:val="002347F0"/>
    <w:rsid w:val="002353EC"/>
    <w:rsid w:val="00246561"/>
    <w:rsid w:val="00252FAF"/>
    <w:rsid w:val="00257943"/>
    <w:rsid w:val="00257B4F"/>
    <w:rsid w:val="00260A25"/>
    <w:rsid w:val="00265374"/>
    <w:rsid w:val="00265F18"/>
    <w:rsid w:val="0026685B"/>
    <w:rsid w:val="0027182C"/>
    <w:rsid w:val="002732FC"/>
    <w:rsid w:val="00275F51"/>
    <w:rsid w:val="00277733"/>
    <w:rsid w:val="00287CF0"/>
    <w:rsid w:val="00294262"/>
    <w:rsid w:val="002A1178"/>
    <w:rsid w:val="002A1504"/>
    <w:rsid w:val="002A2944"/>
    <w:rsid w:val="002A2A1C"/>
    <w:rsid w:val="002A40DF"/>
    <w:rsid w:val="002A5D0A"/>
    <w:rsid w:val="002A5E7A"/>
    <w:rsid w:val="002A706D"/>
    <w:rsid w:val="002B1B82"/>
    <w:rsid w:val="002B7AB8"/>
    <w:rsid w:val="002C1572"/>
    <w:rsid w:val="002C1574"/>
    <w:rsid w:val="002C34DD"/>
    <w:rsid w:val="002C54CF"/>
    <w:rsid w:val="002C6431"/>
    <w:rsid w:val="002C7FF6"/>
    <w:rsid w:val="002D2FC7"/>
    <w:rsid w:val="002D4947"/>
    <w:rsid w:val="002E35B8"/>
    <w:rsid w:val="002E38B6"/>
    <w:rsid w:val="002E4262"/>
    <w:rsid w:val="002F0BC8"/>
    <w:rsid w:val="002F390A"/>
    <w:rsid w:val="002F4359"/>
    <w:rsid w:val="002F482D"/>
    <w:rsid w:val="00300331"/>
    <w:rsid w:val="003026DE"/>
    <w:rsid w:val="00305DE6"/>
    <w:rsid w:val="003156F1"/>
    <w:rsid w:val="00316004"/>
    <w:rsid w:val="003231AF"/>
    <w:rsid w:val="003306C7"/>
    <w:rsid w:val="00334D43"/>
    <w:rsid w:val="00342D5C"/>
    <w:rsid w:val="0034410F"/>
    <w:rsid w:val="00344F0A"/>
    <w:rsid w:val="0035231E"/>
    <w:rsid w:val="00356AA2"/>
    <w:rsid w:val="0036105C"/>
    <w:rsid w:val="00363AF0"/>
    <w:rsid w:val="00364C76"/>
    <w:rsid w:val="003650B2"/>
    <w:rsid w:val="003727A3"/>
    <w:rsid w:val="003776D0"/>
    <w:rsid w:val="00377EAD"/>
    <w:rsid w:val="00381E38"/>
    <w:rsid w:val="003922A9"/>
    <w:rsid w:val="00392AA6"/>
    <w:rsid w:val="00393D31"/>
    <w:rsid w:val="00397C66"/>
    <w:rsid w:val="003A0FBD"/>
    <w:rsid w:val="003A2C7F"/>
    <w:rsid w:val="003A56AF"/>
    <w:rsid w:val="003A7193"/>
    <w:rsid w:val="003B0E99"/>
    <w:rsid w:val="003B244B"/>
    <w:rsid w:val="003B28BB"/>
    <w:rsid w:val="003B5CCF"/>
    <w:rsid w:val="003B7168"/>
    <w:rsid w:val="003B76B4"/>
    <w:rsid w:val="003C326D"/>
    <w:rsid w:val="003C6A7A"/>
    <w:rsid w:val="003C77BD"/>
    <w:rsid w:val="003D0FBF"/>
    <w:rsid w:val="003D1D69"/>
    <w:rsid w:val="003D6238"/>
    <w:rsid w:val="003D7125"/>
    <w:rsid w:val="003D7429"/>
    <w:rsid w:val="003E34B4"/>
    <w:rsid w:val="003E7B37"/>
    <w:rsid w:val="003F2529"/>
    <w:rsid w:val="003F340E"/>
    <w:rsid w:val="003F38F5"/>
    <w:rsid w:val="003F4A15"/>
    <w:rsid w:val="003F56BB"/>
    <w:rsid w:val="003F7991"/>
    <w:rsid w:val="004016D8"/>
    <w:rsid w:val="00402D12"/>
    <w:rsid w:val="0040403C"/>
    <w:rsid w:val="00404953"/>
    <w:rsid w:val="00410265"/>
    <w:rsid w:val="0041636B"/>
    <w:rsid w:val="004213F1"/>
    <w:rsid w:val="004239FF"/>
    <w:rsid w:val="00425AD8"/>
    <w:rsid w:val="004261B4"/>
    <w:rsid w:val="00426956"/>
    <w:rsid w:val="0043532D"/>
    <w:rsid w:val="004408C3"/>
    <w:rsid w:val="00440FB0"/>
    <w:rsid w:val="00444019"/>
    <w:rsid w:val="00444C2D"/>
    <w:rsid w:val="004504B0"/>
    <w:rsid w:val="00451080"/>
    <w:rsid w:val="00457E0A"/>
    <w:rsid w:val="00465CB6"/>
    <w:rsid w:val="004672E4"/>
    <w:rsid w:val="00471207"/>
    <w:rsid w:val="004716F6"/>
    <w:rsid w:val="00472EFA"/>
    <w:rsid w:val="00477322"/>
    <w:rsid w:val="00480C51"/>
    <w:rsid w:val="00484D35"/>
    <w:rsid w:val="00486771"/>
    <w:rsid w:val="004871E9"/>
    <w:rsid w:val="00491588"/>
    <w:rsid w:val="00492C79"/>
    <w:rsid w:val="004A0DB5"/>
    <w:rsid w:val="004A2363"/>
    <w:rsid w:val="004A24C6"/>
    <w:rsid w:val="004A6033"/>
    <w:rsid w:val="004A78F1"/>
    <w:rsid w:val="004B1301"/>
    <w:rsid w:val="004B1E2E"/>
    <w:rsid w:val="004B3536"/>
    <w:rsid w:val="004B583D"/>
    <w:rsid w:val="004B7D7A"/>
    <w:rsid w:val="004B7D87"/>
    <w:rsid w:val="004C3B4F"/>
    <w:rsid w:val="004C6366"/>
    <w:rsid w:val="004D1627"/>
    <w:rsid w:val="004D2DFA"/>
    <w:rsid w:val="004D2F6E"/>
    <w:rsid w:val="004D5C15"/>
    <w:rsid w:val="004D6721"/>
    <w:rsid w:val="004E2065"/>
    <w:rsid w:val="004E3F51"/>
    <w:rsid w:val="004E4625"/>
    <w:rsid w:val="004E6C1D"/>
    <w:rsid w:val="004F15A8"/>
    <w:rsid w:val="004F3E9A"/>
    <w:rsid w:val="004F5F90"/>
    <w:rsid w:val="004F6324"/>
    <w:rsid w:val="004F6E19"/>
    <w:rsid w:val="004F6FB2"/>
    <w:rsid w:val="00503D73"/>
    <w:rsid w:val="00510CF7"/>
    <w:rsid w:val="0051686A"/>
    <w:rsid w:val="0051696C"/>
    <w:rsid w:val="005177C6"/>
    <w:rsid w:val="00521DFB"/>
    <w:rsid w:val="005264D6"/>
    <w:rsid w:val="00534464"/>
    <w:rsid w:val="00535DC8"/>
    <w:rsid w:val="00536116"/>
    <w:rsid w:val="00544261"/>
    <w:rsid w:val="00547ACE"/>
    <w:rsid w:val="00552FAB"/>
    <w:rsid w:val="0055337F"/>
    <w:rsid w:val="00561988"/>
    <w:rsid w:val="00563CCF"/>
    <w:rsid w:val="005645F3"/>
    <w:rsid w:val="00566A0E"/>
    <w:rsid w:val="00566A13"/>
    <w:rsid w:val="00567F13"/>
    <w:rsid w:val="00570B70"/>
    <w:rsid w:val="00572DCC"/>
    <w:rsid w:val="005757EF"/>
    <w:rsid w:val="00576AEB"/>
    <w:rsid w:val="00577339"/>
    <w:rsid w:val="00580403"/>
    <w:rsid w:val="00586DDC"/>
    <w:rsid w:val="00587360"/>
    <w:rsid w:val="0059597C"/>
    <w:rsid w:val="00597F79"/>
    <w:rsid w:val="005A2FC4"/>
    <w:rsid w:val="005A34B0"/>
    <w:rsid w:val="005A365B"/>
    <w:rsid w:val="005A42B4"/>
    <w:rsid w:val="005A4BF3"/>
    <w:rsid w:val="005A7BC6"/>
    <w:rsid w:val="005B0D85"/>
    <w:rsid w:val="005B1EC0"/>
    <w:rsid w:val="005B55A6"/>
    <w:rsid w:val="005B61A1"/>
    <w:rsid w:val="005B6C27"/>
    <w:rsid w:val="005D0831"/>
    <w:rsid w:val="005D3ACC"/>
    <w:rsid w:val="005D4B75"/>
    <w:rsid w:val="005E13EE"/>
    <w:rsid w:val="005E2121"/>
    <w:rsid w:val="005E3CE2"/>
    <w:rsid w:val="005E48EB"/>
    <w:rsid w:val="005E4B65"/>
    <w:rsid w:val="005E4BDC"/>
    <w:rsid w:val="005E56E0"/>
    <w:rsid w:val="005E74E8"/>
    <w:rsid w:val="005F0CBE"/>
    <w:rsid w:val="005F1347"/>
    <w:rsid w:val="005F1E2F"/>
    <w:rsid w:val="005F20FE"/>
    <w:rsid w:val="005F27FF"/>
    <w:rsid w:val="005F4A1D"/>
    <w:rsid w:val="005F674B"/>
    <w:rsid w:val="00603A1F"/>
    <w:rsid w:val="006044CF"/>
    <w:rsid w:val="006066CE"/>
    <w:rsid w:val="006077AC"/>
    <w:rsid w:val="006135E0"/>
    <w:rsid w:val="00613D6E"/>
    <w:rsid w:val="00622982"/>
    <w:rsid w:val="00624FF3"/>
    <w:rsid w:val="00626387"/>
    <w:rsid w:val="00631DAF"/>
    <w:rsid w:val="00632AB6"/>
    <w:rsid w:val="006336DD"/>
    <w:rsid w:val="00640271"/>
    <w:rsid w:val="00640654"/>
    <w:rsid w:val="00640ABC"/>
    <w:rsid w:val="006514E3"/>
    <w:rsid w:val="00651C69"/>
    <w:rsid w:val="006526AC"/>
    <w:rsid w:val="00652768"/>
    <w:rsid w:val="006531FE"/>
    <w:rsid w:val="0065357D"/>
    <w:rsid w:val="0065402A"/>
    <w:rsid w:val="00654682"/>
    <w:rsid w:val="006574B5"/>
    <w:rsid w:val="00660451"/>
    <w:rsid w:val="0066059C"/>
    <w:rsid w:val="0066530F"/>
    <w:rsid w:val="006708C2"/>
    <w:rsid w:val="00671A7D"/>
    <w:rsid w:val="00672A76"/>
    <w:rsid w:val="00673845"/>
    <w:rsid w:val="00681EDE"/>
    <w:rsid w:val="0069068B"/>
    <w:rsid w:val="0069282D"/>
    <w:rsid w:val="00692C87"/>
    <w:rsid w:val="00693201"/>
    <w:rsid w:val="006A3A53"/>
    <w:rsid w:val="006A53FF"/>
    <w:rsid w:val="006A7150"/>
    <w:rsid w:val="006B00A4"/>
    <w:rsid w:val="006B16E3"/>
    <w:rsid w:val="006B38C4"/>
    <w:rsid w:val="006C2373"/>
    <w:rsid w:val="006C40FC"/>
    <w:rsid w:val="006D6B0E"/>
    <w:rsid w:val="006D7F97"/>
    <w:rsid w:val="006E13E5"/>
    <w:rsid w:val="006E19E5"/>
    <w:rsid w:val="006E511D"/>
    <w:rsid w:val="006E59E2"/>
    <w:rsid w:val="006E6D54"/>
    <w:rsid w:val="006F08C1"/>
    <w:rsid w:val="006F19E8"/>
    <w:rsid w:val="006F2189"/>
    <w:rsid w:val="006F622C"/>
    <w:rsid w:val="00700CCB"/>
    <w:rsid w:val="00702616"/>
    <w:rsid w:val="007156F7"/>
    <w:rsid w:val="0071614C"/>
    <w:rsid w:val="00723125"/>
    <w:rsid w:val="00725255"/>
    <w:rsid w:val="00726588"/>
    <w:rsid w:val="00726F00"/>
    <w:rsid w:val="00727CC3"/>
    <w:rsid w:val="00730413"/>
    <w:rsid w:val="0073238E"/>
    <w:rsid w:val="00733F89"/>
    <w:rsid w:val="00734103"/>
    <w:rsid w:val="0073667E"/>
    <w:rsid w:val="00741918"/>
    <w:rsid w:val="0074211A"/>
    <w:rsid w:val="007421A7"/>
    <w:rsid w:val="00742E8D"/>
    <w:rsid w:val="0075054F"/>
    <w:rsid w:val="00761F30"/>
    <w:rsid w:val="00766AE0"/>
    <w:rsid w:val="007674C5"/>
    <w:rsid w:val="007735E2"/>
    <w:rsid w:val="007818B6"/>
    <w:rsid w:val="007922B8"/>
    <w:rsid w:val="00796962"/>
    <w:rsid w:val="007977C0"/>
    <w:rsid w:val="007A0F54"/>
    <w:rsid w:val="007A1C74"/>
    <w:rsid w:val="007A28B0"/>
    <w:rsid w:val="007A55D8"/>
    <w:rsid w:val="007A62CB"/>
    <w:rsid w:val="007B0921"/>
    <w:rsid w:val="007B2115"/>
    <w:rsid w:val="007C18B9"/>
    <w:rsid w:val="007C65B4"/>
    <w:rsid w:val="007C7933"/>
    <w:rsid w:val="007D352A"/>
    <w:rsid w:val="007D5D67"/>
    <w:rsid w:val="007E07DE"/>
    <w:rsid w:val="007E0A4B"/>
    <w:rsid w:val="007E25AA"/>
    <w:rsid w:val="007E6A28"/>
    <w:rsid w:val="00802BE9"/>
    <w:rsid w:val="00803858"/>
    <w:rsid w:val="00804EDD"/>
    <w:rsid w:val="0080674C"/>
    <w:rsid w:val="008069C2"/>
    <w:rsid w:val="00807E17"/>
    <w:rsid w:val="0081247B"/>
    <w:rsid w:val="008128B0"/>
    <w:rsid w:val="00813C9F"/>
    <w:rsid w:val="00815C29"/>
    <w:rsid w:val="0081753E"/>
    <w:rsid w:val="00817BBD"/>
    <w:rsid w:val="00822C4C"/>
    <w:rsid w:val="00824161"/>
    <w:rsid w:val="00825562"/>
    <w:rsid w:val="00834282"/>
    <w:rsid w:val="008450D0"/>
    <w:rsid w:val="00851FF6"/>
    <w:rsid w:val="00856BD1"/>
    <w:rsid w:val="00857E7D"/>
    <w:rsid w:val="0086577A"/>
    <w:rsid w:val="0086737A"/>
    <w:rsid w:val="008677C7"/>
    <w:rsid w:val="00872C41"/>
    <w:rsid w:val="00876335"/>
    <w:rsid w:val="008775BF"/>
    <w:rsid w:val="00882B8E"/>
    <w:rsid w:val="00884A61"/>
    <w:rsid w:val="008861DF"/>
    <w:rsid w:val="00892614"/>
    <w:rsid w:val="00892969"/>
    <w:rsid w:val="008A08D3"/>
    <w:rsid w:val="008A0BB2"/>
    <w:rsid w:val="008A1AA5"/>
    <w:rsid w:val="008A5C76"/>
    <w:rsid w:val="008B10CA"/>
    <w:rsid w:val="008B5833"/>
    <w:rsid w:val="008B58A7"/>
    <w:rsid w:val="008B5FAF"/>
    <w:rsid w:val="008C096A"/>
    <w:rsid w:val="008C620D"/>
    <w:rsid w:val="008D0E5F"/>
    <w:rsid w:val="008D21D3"/>
    <w:rsid w:val="008D3083"/>
    <w:rsid w:val="008E168D"/>
    <w:rsid w:val="008E5927"/>
    <w:rsid w:val="008F02DF"/>
    <w:rsid w:val="008F045E"/>
    <w:rsid w:val="008F4BFC"/>
    <w:rsid w:val="008F6239"/>
    <w:rsid w:val="008F6AE4"/>
    <w:rsid w:val="009001C7"/>
    <w:rsid w:val="00900580"/>
    <w:rsid w:val="00902907"/>
    <w:rsid w:val="00904764"/>
    <w:rsid w:val="00905EB7"/>
    <w:rsid w:val="00911952"/>
    <w:rsid w:val="00915988"/>
    <w:rsid w:val="00920656"/>
    <w:rsid w:val="0092495F"/>
    <w:rsid w:val="00927614"/>
    <w:rsid w:val="00933356"/>
    <w:rsid w:val="00933B27"/>
    <w:rsid w:val="00933D92"/>
    <w:rsid w:val="00947F38"/>
    <w:rsid w:val="00951B68"/>
    <w:rsid w:val="00953FEA"/>
    <w:rsid w:val="009571D2"/>
    <w:rsid w:val="00961148"/>
    <w:rsid w:val="00961D63"/>
    <w:rsid w:val="0096338D"/>
    <w:rsid w:val="0097247C"/>
    <w:rsid w:val="00973F3F"/>
    <w:rsid w:val="009778FE"/>
    <w:rsid w:val="00980072"/>
    <w:rsid w:val="009810C6"/>
    <w:rsid w:val="009838FF"/>
    <w:rsid w:val="00986706"/>
    <w:rsid w:val="0098786B"/>
    <w:rsid w:val="00987BB1"/>
    <w:rsid w:val="00991AA5"/>
    <w:rsid w:val="009972DA"/>
    <w:rsid w:val="009A25DB"/>
    <w:rsid w:val="009A3D0C"/>
    <w:rsid w:val="009A7679"/>
    <w:rsid w:val="009B397A"/>
    <w:rsid w:val="009B67E6"/>
    <w:rsid w:val="009B6BFC"/>
    <w:rsid w:val="009C166F"/>
    <w:rsid w:val="009C25FF"/>
    <w:rsid w:val="009C56D5"/>
    <w:rsid w:val="009E1F9E"/>
    <w:rsid w:val="009F34E3"/>
    <w:rsid w:val="009F67F2"/>
    <w:rsid w:val="00A02CC7"/>
    <w:rsid w:val="00A0363C"/>
    <w:rsid w:val="00A0491A"/>
    <w:rsid w:val="00A04C6D"/>
    <w:rsid w:val="00A06CE0"/>
    <w:rsid w:val="00A07209"/>
    <w:rsid w:val="00A101D8"/>
    <w:rsid w:val="00A10A7E"/>
    <w:rsid w:val="00A134D2"/>
    <w:rsid w:val="00A143BE"/>
    <w:rsid w:val="00A164D8"/>
    <w:rsid w:val="00A20CE6"/>
    <w:rsid w:val="00A2259E"/>
    <w:rsid w:val="00A22B1C"/>
    <w:rsid w:val="00A23EB9"/>
    <w:rsid w:val="00A24380"/>
    <w:rsid w:val="00A24794"/>
    <w:rsid w:val="00A30EC1"/>
    <w:rsid w:val="00A402C8"/>
    <w:rsid w:val="00A41A7A"/>
    <w:rsid w:val="00A43374"/>
    <w:rsid w:val="00A50596"/>
    <w:rsid w:val="00A51CE5"/>
    <w:rsid w:val="00A55C81"/>
    <w:rsid w:val="00A56177"/>
    <w:rsid w:val="00A56908"/>
    <w:rsid w:val="00A56A19"/>
    <w:rsid w:val="00A57E7C"/>
    <w:rsid w:val="00A61AEA"/>
    <w:rsid w:val="00A631BD"/>
    <w:rsid w:val="00A66C1D"/>
    <w:rsid w:val="00A72C39"/>
    <w:rsid w:val="00A72D94"/>
    <w:rsid w:val="00A773E8"/>
    <w:rsid w:val="00A8237E"/>
    <w:rsid w:val="00A83BD4"/>
    <w:rsid w:val="00A84582"/>
    <w:rsid w:val="00A879A8"/>
    <w:rsid w:val="00A930D5"/>
    <w:rsid w:val="00A9454C"/>
    <w:rsid w:val="00A94DC5"/>
    <w:rsid w:val="00AA2692"/>
    <w:rsid w:val="00AA3E3A"/>
    <w:rsid w:val="00AA5036"/>
    <w:rsid w:val="00AA7AEE"/>
    <w:rsid w:val="00AB18A1"/>
    <w:rsid w:val="00AB29E4"/>
    <w:rsid w:val="00AB37B7"/>
    <w:rsid w:val="00AB4627"/>
    <w:rsid w:val="00AB66F3"/>
    <w:rsid w:val="00AC1D8B"/>
    <w:rsid w:val="00AD22F4"/>
    <w:rsid w:val="00AD28D8"/>
    <w:rsid w:val="00AD2CE5"/>
    <w:rsid w:val="00AD6BF3"/>
    <w:rsid w:val="00AE3389"/>
    <w:rsid w:val="00AE645F"/>
    <w:rsid w:val="00AE755E"/>
    <w:rsid w:val="00AE77D5"/>
    <w:rsid w:val="00AE7B73"/>
    <w:rsid w:val="00AF282C"/>
    <w:rsid w:val="00AF3664"/>
    <w:rsid w:val="00AF5F69"/>
    <w:rsid w:val="00AF775E"/>
    <w:rsid w:val="00B032B9"/>
    <w:rsid w:val="00B03381"/>
    <w:rsid w:val="00B03E7A"/>
    <w:rsid w:val="00B06A5C"/>
    <w:rsid w:val="00B07B1F"/>
    <w:rsid w:val="00B10B8F"/>
    <w:rsid w:val="00B1436E"/>
    <w:rsid w:val="00B17E98"/>
    <w:rsid w:val="00B209EA"/>
    <w:rsid w:val="00B2222A"/>
    <w:rsid w:val="00B23093"/>
    <w:rsid w:val="00B25684"/>
    <w:rsid w:val="00B2633C"/>
    <w:rsid w:val="00B2770B"/>
    <w:rsid w:val="00B30AF6"/>
    <w:rsid w:val="00B31B0F"/>
    <w:rsid w:val="00B34352"/>
    <w:rsid w:val="00B35155"/>
    <w:rsid w:val="00B41685"/>
    <w:rsid w:val="00B44904"/>
    <w:rsid w:val="00B47DB2"/>
    <w:rsid w:val="00B53B1E"/>
    <w:rsid w:val="00B5485C"/>
    <w:rsid w:val="00B57484"/>
    <w:rsid w:val="00B60773"/>
    <w:rsid w:val="00B61724"/>
    <w:rsid w:val="00B701DF"/>
    <w:rsid w:val="00B71BD7"/>
    <w:rsid w:val="00B833D3"/>
    <w:rsid w:val="00B83900"/>
    <w:rsid w:val="00B94EBB"/>
    <w:rsid w:val="00B97A72"/>
    <w:rsid w:val="00BA42DB"/>
    <w:rsid w:val="00BA4BCF"/>
    <w:rsid w:val="00BB0769"/>
    <w:rsid w:val="00BB2481"/>
    <w:rsid w:val="00BB4A52"/>
    <w:rsid w:val="00BB5BF2"/>
    <w:rsid w:val="00BC47DF"/>
    <w:rsid w:val="00BC75FF"/>
    <w:rsid w:val="00BD26D3"/>
    <w:rsid w:val="00BD5DF9"/>
    <w:rsid w:val="00BE0668"/>
    <w:rsid w:val="00BE167F"/>
    <w:rsid w:val="00BE1F8F"/>
    <w:rsid w:val="00BE4F9C"/>
    <w:rsid w:val="00BE5EAE"/>
    <w:rsid w:val="00BE6D08"/>
    <w:rsid w:val="00BF15AC"/>
    <w:rsid w:val="00BF29E5"/>
    <w:rsid w:val="00BF411D"/>
    <w:rsid w:val="00BF4ADE"/>
    <w:rsid w:val="00BF6CBF"/>
    <w:rsid w:val="00C00B16"/>
    <w:rsid w:val="00C00C41"/>
    <w:rsid w:val="00C03B4A"/>
    <w:rsid w:val="00C14AB6"/>
    <w:rsid w:val="00C20E2B"/>
    <w:rsid w:val="00C22AD7"/>
    <w:rsid w:val="00C2489A"/>
    <w:rsid w:val="00C27F8C"/>
    <w:rsid w:val="00C32893"/>
    <w:rsid w:val="00C3439B"/>
    <w:rsid w:val="00C3668D"/>
    <w:rsid w:val="00C36D80"/>
    <w:rsid w:val="00C50799"/>
    <w:rsid w:val="00C533A0"/>
    <w:rsid w:val="00C55E43"/>
    <w:rsid w:val="00C631D4"/>
    <w:rsid w:val="00C64032"/>
    <w:rsid w:val="00C7045C"/>
    <w:rsid w:val="00C7118F"/>
    <w:rsid w:val="00C736FA"/>
    <w:rsid w:val="00C83000"/>
    <w:rsid w:val="00CA2BB7"/>
    <w:rsid w:val="00CB5242"/>
    <w:rsid w:val="00CB6B6E"/>
    <w:rsid w:val="00CC093D"/>
    <w:rsid w:val="00CC0E8C"/>
    <w:rsid w:val="00CC3AF8"/>
    <w:rsid w:val="00CC4E05"/>
    <w:rsid w:val="00CC5E9C"/>
    <w:rsid w:val="00CC6B2B"/>
    <w:rsid w:val="00CC76C2"/>
    <w:rsid w:val="00CD03D8"/>
    <w:rsid w:val="00CD2CC6"/>
    <w:rsid w:val="00CD4966"/>
    <w:rsid w:val="00CD4EDC"/>
    <w:rsid w:val="00CD7C43"/>
    <w:rsid w:val="00CE134B"/>
    <w:rsid w:val="00CE58B8"/>
    <w:rsid w:val="00CF081F"/>
    <w:rsid w:val="00CF2A76"/>
    <w:rsid w:val="00D06B08"/>
    <w:rsid w:val="00D07DD6"/>
    <w:rsid w:val="00D116FF"/>
    <w:rsid w:val="00D16623"/>
    <w:rsid w:val="00D22025"/>
    <w:rsid w:val="00D22704"/>
    <w:rsid w:val="00D22A26"/>
    <w:rsid w:val="00D22AEE"/>
    <w:rsid w:val="00D24E6F"/>
    <w:rsid w:val="00D2520D"/>
    <w:rsid w:val="00D26595"/>
    <w:rsid w:val="00D275B9"/>
    <w:rsid w:val="00D30974"/>
    <w:rsid w:val="00D3185E"/>
    <w:rsid w:val="00D340EE"/>
    <w:rsid w:val="00D349D1"/>
    <w:rsid w:val="00D3616F"/>
    <w:rsid w:val="00D43184"/>
    <w:rsid w:val="00D456F6"/>
    <w:rsid w:val="00D46042"/>
    <w:rsid w:val="00D47E90"/>
    <w:rsid w:val="00D506A6"/>
    <w:rsid w:val="00D52635"/>
    <w:rsid w:val="00D53982"/>
    <w:rsid w:val="00D5499E"/>
    <w:rsid w:val="00D5582C"/>
    <w:rsid w:val="00D57079"/>
    <w:rsid w:val="00D75516"/>
    <w:rsid w:val="00D802CC"/>
    <w:rsid w:val="00D8335A"/>
    <w:rsid w:val="00D84E53"/>
    <w:rsid w:val="00D91413"/>
    <w:rsid w:val="00D92BFA"/>
    <w:rsid w:val="00D93AF4"/>
    <w:rsid w:val="00D974CB"/>
    <w:rsid w:val="00DB48FF"/>
    <w:rsid w:val="00DB782C"/>
    <w:rsid w:val="00DD553C"/>
    <w:rsid w:val="00DD69C1"/>
    <w:rsid w:val="00DE7BE4"/>
    <w:rsid w:val="00DF41A0"/>
    <w:rsid w:val="00DF6793"/>
    <w:rsid w:val="00E062A3"/>
    <w:rsid w:val="00E10359"/>
    <w:rsid w:val="00E21610"/>
    <w:rsid w:val="00E22B38"/>
    <w:rsid w:val="00E26154"/>
    <w:rsid w:val="00E26687"/>
    <w:rsid w:val="00E34194"/>
    <w:rsid w:val="00E3425E"/>
    <w:rsid w:val="00E355D5"/>
    <w:rsid w:val="00E4267A"/>
    <w:rsid w:val="00E445DE"/>
    <w:rsid w:val="00E46D04"/>
    <w:rsid w:val="00E47801"/>
    <w:rsid w:val="00E53113"/>
    <w:rsid w:val="00E54463"/>
    <w:rsid w:val="00E54504"/>
    <w:rsid w:val="00E63607"/>
    <w:rsid w:val="00E675CC"/>
    <w:rsid w:val="00E70829"/>
    <w:rsid w:val="00E716C7"/>
    <w:rsid w:val="00E73374"/>
    <w:rsid w:val="00E73544"/>
    <w:rsid w:val="00E75717"/>
    <w:rsid w:val="00E83CB8"/>
    <w:rsid w:val="00E85EA6"/>
    <w:rsid w:val="00E87CB0"/>
    <w:rsid w:val="00E90EE7"/>
    <w:rsid w:val="00E91215"/>
    <w:rsid w:val="00E916FC"/>
    <w:rsid w:val="00E93181"/>
    <w:rsid w:val="00E9346E"/>
    <w:rsid w:val="00E9524A"/>
    <w:rsid w:val="00E953D4"/>
    <w:rsid w:val="00E95882"/>
    <w:rsid w:val="00E97E4F"/>
    <w:rsid w:val="00EA2389"/>
    <w:rsid w:val="00EA285D"/>
    <w:rsid w:val="00EA4D31"/>
    <w:rsid w:val="00EA6537"/>
    <w:rsid w:val="00EA6F05"/>
    <w:rsid w:val="00EA7AAE"/>
    <w:rsid w:val="00EB2190"/>
    <w:rsid w:val="00EB2AB4"/>
    <w:rsid w:val="00EB6999"/>
    <w:rsid w:val="00EC551E"/>
    <w:rsid w:val="00EC56A5"/>
    <w:rsid w:val="00ED0079"/>
    <w:rsid w:val="00ED1554"/>
    <w:rsid w:val="00ED1978"/>
    <w:rsid w:val="00EE0D50"/>
    <w:rsid w:val="00EE0D90"/>
    <w:rsid w:val="00EE1D23"/>
    <w:rsid w:val="00EE4D4D"/>
    <w:rsid w:val="00EF0A03"/>
    <w:rsid w:val="00EF1274"/>
    <w:rsid w:val="00EF190F"/>
    <w:rsid w:val="00EF384C"/>
    <w:rsid w:val="00EF38AE"/>
    <w:rsid w:val="00EF4F21"/>
    <w:rsid w:val="00EF7BE7"/>
    <w:rsid w:val="00F04669"/>
    <w:rsid w:val="00F126B9"/>
    <w:rsid w:val="00F13F88"/>
    <w:rsid w:val="00F16F47"/>
    <w:rsid w:val="00F21528"/>
    <w:rsid w:val="00F21E4E"/>
    <w:rsid w:val="00F25A0E"/>
    <w:rsid w:val="00F273D2"/>
    <w:rsid w:val="00F308FA"/>
    <w:rsid w:val="00F42EFD"/>
    <w:rsid w:val="00F44CBB"/>
    <w:rsid w:val="00F46232"/>
    <w:rsid w:val="00F50D89"/>
    <w:rsid w:val="00F603E8"/>
    <w:rsid w:val="00F61637"/>
    <w:rsid w:val="00F62B4B"/>
    <w:rsid w:val="00F64CA7"/>
    <w:rsid w:val="00F64ED3"/>
    <w:rsid w:val="00F70224"/>
    <w:rsid w:val="00F71288"/>
    <w:rsid w:val="00F773B0"/>
    <w:rsid w:val="00F84FB3"/>
    <w:rsid w:val="00F8513B"/>
    <w:rsid w:val="00F85B91"/>
    <w:rsid w:val="00F86653"/>
    <w:rsid w:val="00F9535B"/>
    <w:rsid w:val="00F96806"/>
    <w:rsid w:val="00FA11CD"/>
    <w:rsid w:val="00FA17CC"/>
    <w:rsid w:val="00FA2783"/>
    <w:rsid w:val="00FB1682"/>
    <w:rsid w:val="00FB1812"/>
    <w:rsid w:val="00FB5524"/>
    <w:rsid w:val="00FC03CB"/>
    <w:rsid w:val="00FC3947"/>
    <w:rsid w:val="00FC4F9D"/>
    <w:rsid w:val="00FC6C25"/>
    <w:rsid w:val="00FC77DE"/>
    <w:rsid w:val="00FD153A"/>
    <w:rsid w:val="00FF6AEA"/>
    <w:rsid w:val="00FF7B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8C50C"/>
  <w15:chartTrackingRefBased/>
  <w15:docId w15:val="{3D4EDDD4-DA3C-47A7-AF98-D4578FB5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0797"/>
    <w:pPr>
      <w:autoSpaceDE w:val="0"/>
      <w:autoSpaceDN w:val="0"/>
      <w:adjustRightInd w:val="0"/>
      <w:spacing w:after="0" w:line="240" w:lineRule="auto"/>
    </w:pPr>
    <w:rPr>
      <w:rFonts w:ascii="Athiti" w:hAnsi="Athiti" w:cs="Athiti"/>
      <w:color w:val="000000"/>
      <w:sz w:val="24"/>
      <w:szCs w:val="24"/>
    </w:rPr>
  </w:style>
  <w:style w:type="paragraph" w:customStyle="1" w:styleId="Pa16">
    <w:name w:val="Pa16"/>
    <w:basedOn w:val="Default"/>
    <w:next w:val="Default"/>
    <w:uiPriority w:val="99"/>
    <w:rsid w:val="00210797"/>
    <w:rPr>
      <w:rFonts w:cstheme="minorBidi"/>
      <w:color w:val="auto"/>
    </w:rPr>
  </w:style>
  <w:style w:type="character" w:customStyle="1" w:styleId="A11">
    <w:name w:val="A11"/>
    <w:uiPriority w:val="99"/>
    <w:rsid w:val="00210797"/>
    <w:rPr>
      <w:rFonts w:cs="Athiti"/>
      <w:b/>
      <w:bCs/>
      <w:color w:val="000000"/>
      <w:sz w:val="11"/>
      <w:szCs w:val="11"/>
    </w:rPr>
  </w:style>
  <w:style w:type="paragraph" w:customStyle="1" w:styleId="Pa5">
    <w:name w:val="Pa5"/>
    <w:basedOn w:val="Default"/>
    <w:next w:val="Default"/>
    <w:uiPriority w:val="99"/>
    <w:rsid w:val="00210797"/>
    <w:rPr>
      <w:rFonts w:cstheme="minorBidi"/>
      <w:color w:val="auto"/>
    </w:rPr>
  </w:style>
  <w:style w:type="character" w:customStyle="1" w:styleId="A5">
    <w:name w:val="A5"/>
    <w:uiPriority w:val="99"/>
    <w:rsid w:val="00210797"/>
    <w:rPr>
      <w:rFonts w:ascii="Athiti SemiBold" w:hAnsi="Athiti SemiBold" w:cs="Athiti SemiBold"/>
      <w:color w:val="000000"/>
      <w:sz w:val="18"/>
      <w:szCs w:val="18"/>
    </w:rPr>
  </w:style>
  <w:style w:type="paragraph" w:customStyle="1" w:styleId="Pa28">
    <w:name w:val="Pa28"/>
    <w:basedOn w:val="Default"/>
    <w:next w:val="Default"/>
    <w:uiPriority w:val="99"/>
    <w:rsid w:val="00210797"/>
    <w:rPr>
      <w:rFonts w:cstheme="minorBidi"/>
      <w:color w:val="auto"/>
    </w:rPr>
  </w:style>
  <w:style w:type="paragraph" w:customStyle="1" w:styleId="Pa29">
    <w:name w:val="Pa29"/>
    <w:basedOn w:val="Default"/>
    <w:next w:val="Default"/>
    <w:uiPriority w:val="99"/>
    <w:rsid w:val="00210797"/>
    <w:rPr>
      <w:rFonts w:cstheme="minorBidi"/>
      <w:color w:val="auto"/>
    </w:rPr>
  </w:style>
  <w:style w:type="paragraph" w:customStyle="1" w:styleId="Pa30">
    <w:name w:val="Pa30"/>
    <w:basedOn w:val="Default"/>
    <w:next w:val="Default"/>
    <w:uiPriority w:val="99"/>
    <w:rsid w:val="00210797"/>
    <w:rPr>
      <w:rFonts w:cstheme="minorBidi"/>
      <w:color w:val="auto"/>
    </w:rPr>
  </w:style>
  <w:style w:type="paragraph" w:customStyle="1" w:styleId="Pa32">
    <w:name w:val="Pa32"/>
    <w:basedOn w:val="Default"/>
    <w:next w:val="Default"/>
    <w:uiPriority w:val="99"/>
    <w:rsid w:val="00210797"/>
    <w:rPr>
      <w:rFonts w:cstheme="minorBidi"/>
      <w:color w:val="auto"/>
    </w:rPr>
  </w:style>
  <w:style w:type="character" w:customStyle="1" w:styleId="A9">
    <w:name w:val="A9"/>
    <w:uiPriority w:val="99"/>
    <w:rsid w:val="004D5C15"/>
    <w:rPr>
      <w:rFonts w:cs="Athiti"/>
      <w:color w:val="000000"/>
      <w:sz w:val="20"/>
      <w:szCs w:val="20"/>
    </w:rPr>
  </w:style>
  <w:style w:type="paragraph" w:styleId="ListParagraph">
    <w:name w:val="List Paragraph"/>
    <w:basedOn w:val="Normal"/>
    <w:uiPriority w:val="34"/>
    <w:qFormat/>
    <w:rsid w:val="008C096A"/>
    <w:pPr>
      <w:ind w:left="720"/>
      <w:contextualSpacing/>
    </w:pPr>
  </w:style>
  <w:style w:type="paragraph" w:styleId="Header">
    <w:name w:val="header"/>
    <w:basedOn w:val="Normal"/>
    <w:link w:val="HeaderChar"/>
    <w:uiPriority w:val="99"/>
    <w:unhideWhenUsed/>
    <w:rsid w:val="00040E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0E28"/>
  </w:style>
  <w:style w:type="paragraph" w:styleId="Footer">
    <w:name w:val="footer"/>
    <w:basedOn w:val="Normal"/>
    <w:link w:val="FooterChar"/>
    <w:uiPriority w:val="99"/>
    <w:unhideWhenUsed/>
    <w:rsid w:val="00040E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0E28"/>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unhideWhenUsed/>
    <w:qFormat/>
    <w:rsid w:val="00D506A6"/>
    <w:pPr>
      <w:spacing w:after="0" w:line="240" w:lineRule="auto"/>
    </w:pPr>
    <w:rPr>
      <w:sz w:val="20"/>
      <w:szCs w:val="20"/>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rsid w:val="00D506A6"/>
    <w:rPr>
      <w:sz w:val="20"/>
      <w:szCs w:val="20"/>
    </w:rPr>
  </w:style>
  <w:style w:type="character" w:customStyle="1" w:styleId="A10">
    <w:name w:val="A10"/>
    <w:uiPriority w:val="99"/>
    <w:rsid w:val="00E9346E"/>
    <w:rPr>
      <w:rFonts w:cs="Athiti"/>
      <w:color w:val="000000"/>
      <w:sz w:val="20"/>
      <w:szCs w:val="20"/>
    </w:rPr>
  </w:style>
  <w:style w:type="character" w:styleId="CommentReference">
    <w:name w:val="annotation reference"/>
    <w:basedOn w:val="DefaultParagraphFont"/>
    <w:uiPriority w:val="99"/>
    <w:semiHidden/>
    <w:unhideWhenUsed/>
    <w:rsid w:val="00031351"/>
    <w:rPr>
      <w:sz w:val="16"/>
      <w:szCs w:val="16"/>
    </w:rPr>
  </w:style>
  <w:style w:type="paragraph" w:styleId="CommentText">
    <w:name w:val="annotation text"/>
    <w:basedOn w:val="Normal"/>
    <w:link w:val="CommentTextChar"/>
    <w:uiPriority w:val="99"/>
    <w:unhideWhenUsed/>
    <w:rsid w:val="00031351"/>
    <w:pPr>
      <w:spacing w:line="240" w:lineRule="auto"/>
    </w:pPr>
    <w:rPr>
      <w:sz w:val="20"/>
      <w:szCs w:val="20"/>
    </w:rPr>
  </w:style>
  <w:style w:type="character" w:customStyle="1" w:styleId="CommentTextChar">
    <w:name w:val="Comment Text Char"/>
    <w:basedOn w:val="DefaultParagraphFont"/>
    <w:link w:val="CommentText"/>
    <w:uiPriority w:val="99"/>
    <w:rsid w:val="00031351"/>
    <w:rPr>
      <w:sz w:val="20"/>
      <w:szCs w:val="20"/>
    </w:rPr>
  </w:style>
  <w:style w:type="paragraph" w:styleId="CommentSubject">
    <w:name w:val="annotation subject"/>
    <w:basedOn w:val="CommentText"/>
    <w:next w:val="CommentText"/>
    <w:link w:val="CommentSubjectChar"/>
    <w:uiPriority w:val="99"/>
    <w:semiHidden/>
    <w:unhideWhenUsed/>
    <w:rsid w:val="00031351"/>
    <w:rPr>
      <w:b/>
      <w:bCs/>
    </w:rPr>
  </w:style>
  <w:style w:type="character" w:customStyle="1" w:styleId="CommentSubjectChar">
    <w:name w:val="Comment Subject Char"/>
    <w:basedOn w:val="CommentTextChar"/>
    <w:link w:val="CommentSubject"/>
    <w:uiPriority w:val="99"/>
    <w:semiHidden/>
    <w:rsid w:val="00031351"/>
    <w:rPr>
      <w:b/>
      <w:bCs/>
      <w:sz w:val="20"/>
      <w:szCs w:val="20"/>
    </w:rPr>
  </w:style>
  <w:style w:type="paragraph" w:styleId="BalloonText">
    <w:name w:val="Balloon Text"/>
    <w:basedOn w:val="Normal"/>
    <w:link w:val="BalloonTextChar"/>
    <w:uiPriority w:val="99"/>
    <w:semiHidden/>
    <w:unhideWhenUsed/>
    <w:rsid w:val="00031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351"/>
    <w:rPr>
      <w:rFonts w:ascii="Segoe UI" w:hAnsi="Segoe UI" w:cs="Segoe UI"/>
      <w:sz w:val="18"/>
      <w:szCs w:val="18"/>
    </w:rPr>
  </w:style>
  <w:style w:type="character" w:styleId="FootnoteReference">
    <w:name w:val="footnote reference"/>
    <w:basedOn w:val="DefaultParagraphFont"/>
    <w:uiPriority w:val="99"/>
    <w:semiHidden/>
    <w:unhideWhenUsed/>
    <w:rsid w:val="00EA285D"/>
    <w:rPr>
      <w:vertAlign w:val="superscript"/>
    </w:rPr>
  </w:style>
  <w:style w:type="character" w:styleId="Hyperlink">
    <w:name w:val="Hyperlink"/>
    <w:basedOn w:val="DefaultParagraphFont"/>
    <w:uiPriority w:val="99"/>
    <w:unhideWhenUsed/>
    <w:rsid w:val="00B2222A"/>
    <w:rPr>
      <w:color w:val="0563C1" w:themeColor="hyperlink"/>
      <w:u w:val="single"/>
    </w:rPr>
  </w:style>
  <w:style w:type="character" w:customStyle="1" w:styleId="UnresolvedMention1">
    <w:name w:val="Unresolved Mention1"/>
    <w:basedOn w:val="DefaultParagraphFont"/>
    <w:uiPriority w:val="99"/>
    <w:semiHidden/>
    <w:unhideWhenUsed/>
    <w:rsid w:val="00B2222A"/>
    <w:rPr>
      <w:color w:val="808080"/>
      <w:shd w:val="clear" w:color="auto" w:fill="E6E6E6"/>
    </w:rPr>
  </w:style>
  <w:style w:type="paragraph" w:styleId="EndnoteText">
    <w:name w:val="endnote text"/>
    <w:basedOn w:val="Normal"/>
    <w:link w:val="EndnoteTextChar"/>
    <w:uiPriority w:val="99"/>
    <w:semiHidden/>
    <w:unhideWhenUsed/>
    <w:rsid w:val="006F62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622C"/>
    <w:rPr>
      <w:sz w:val="20"/>
      <w:szCs w:val="20"/>
    </w:rPr>
  </w:style>
  <w:style w:type="character" w:styleId="EndnoteReference">
    <w:name w:val="endnote reference"/>
    <w:basedOn w:val="DefaultParagraphFont"/>
    <w:uiPriority w:val="99"/>
    <w:semiHidden/>
    <w:unhideWhenUsed/>
    <w:rsid w:val="006F622C"/>
    <w:rPr>
      <w:vertAlign w:val="superscript"/>
    </w:rPr>
  </w:style>
  <w:style w:type="table" w:styleId="TableGrid">
    <w:name w:val="Table Grid"/>
    <w:basedOn w:val="TableNormal"/>
    <w:uiPriority w:val="39"/>
    <w:rsid w:val="00D275B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7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4D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6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5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52341">
      <w:bodyDiv w:val="1"/>
      <w:marLeft w:val="0"/>
      <w:marRight w:val="0"/>
      <w:marTop w:val="0"/>
      <w:marBottom w:val="0"/>
      <w:divBdr>
        <w:top w:val="none" w:sz="0" w:space="0" w:color="auto"/>
        <w:left w:val="none" w:sz="0" w:space="0" w:color="auto"/>
        <w:bottom w:val="none" w:sz="0" w:space="0" w:color="auto"/>
        <w:right w:val="none" w:sz="0" w:space="0" w:color="auto"/>
      </w:divBdr>
    </w:div>
    <w:div w:id="843739945">
      <w:bodyDiv w:val="1"/>
      <w:marLeft w:val="0"/>
      <w:marRight w:val="0"/>
      <w:marTop w:val="0"/>
      <w:marBottom w:val="0"/>
      <w:divBdr>
        <w:top w:val="none" w:sz="0" w:space="0" w:color="auto"/>
        <w:left w:val="none" w:sz="0" w:space="0" w:color="auto"/>
        <w:bottom w:val="none" w:sz="0" w:space="0" w:color="auto"/>
        <w:right w:val="none" w:sz="0" w:space="0" w:color="auto"/>
      </w:divBdr>
    </w:div>
    <w:div w:id="1078820265">
      <w:bodyDiv w:val="1"/>
      <w:marLeft w:val="0"/>
      <w:marRight w:val="0"/>
      <w:marTop w:val="0"/>
      <w:marBottom w:val="0"/>
      <w:divBdr>
        <w:top w:val="none" w:sz="0" w:space="0" w:color="auto"/>
        <w:left w:val="none" w:sz="0" w:space="0" w:color="auto"/>
        <w:bottom w:val="none" w:sz="0" w:space="0" w:color="auto"/>
        <w:right w:val="none" w:sz="0" w:space="0" w:color="auto"/>
      </w:divBdr>
    </w:div>
    <w:div w:id="1573809422">
      <w:bodyDiv w:val="1"/>
      <w:marLeft w:val="0"/>
      <w:marRight w:val="0"/>
      <w:marTop w:val="0"/>
      <w:marBottom w:val="0"/>
      <w:divBdr>
        <w:top w:val="none" w:sz="0" w:space="0" w:color="auto"/>
        <w:left w:val="none" w:sz="0" w:space="0" w:color="auto"/>
        <w:bottom w:val="none" w:sz="0" w:space="0" w:color="auto"/>
        <w:right w:val="none" w:sz="0" w:space="0" w:color="auto"/>
      </w:divBdr>
    </w:div>
    <w:div w:id="1703939822">
      <w:bodyDiv w:val="1"/>
      <w:marLeft w:val="0"/>
      <w:marRight w:val="0"/>
      <w:marTop w:val="0"/>
      <w:marBottom w:val="0"/>
      <w:divBdr>
        <w:top w:val="none" w:sz="0" w:space="0" w:color="auto"/>
        <w:left w:val="none" w:sz="0" w:space="0" w:color="auto"/>
        <w:bottom w:val="none" w:sz="0" w:space="0" w:color="auto"/>
        <w:right w:val="none" w:sz="0" w:space="0" w:color="auto"/>
      </w:divBdr>
    </w:div>
    <w:div w:id="18200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fra.europa.eu/en/publication/2022/roma-survey-fin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BBE8D-60BF-4A26-9DF6-EC9B1A6C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32</Pages>
  <Words>10890</Words>
  <Characters>62073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Tanja Horvatin</cp:lastModifiedBy>
  <cp:revision>10</cp:revision>
  <cp:lastPrinted>2024-06-21T11:53:00Z</cp:lastPrinted>
  <dcterms:created xsi:type="dcterms:W3CDTF">2024-10-02T10:56:00Z</dcterms:created>
  <dcterms:modified xsi:type="dcterms:W3CDTF">2024-10-03T08:57:00Z</dcterms:modified>
</cp:coreProperties>
</file>